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2DD" w:rsidRPr="006472DD" w:rsidRDefault="006472DD" w:rsidP="006472DD">
      <w:pPr>
        <w:jc w:val="center"/>
        <w:rPr>
          <w:sz w:val="36"/>
          <w:szCs w:val="36"/>
        </w:rPr>
      </w:pPr>
      <w:r w:rsidRPr="00DB2F7A">
        <w:rPr>
          <w:sz w:val="48"/>
          <w:szCs w:val="48"/>
        </w:rPr>
        <w:t>Mobile Phone Application for Compressor Performance</w:t>
      </w:r>
    </w:p>
    <w:p w:rsidR="006472DD" w:rsidRPr="00DB2F7A" w:rsidRDefault="006472DD" w:rsidP="006472DD">
      <w:pPr>
        <w:jc w:val="center"/>
      </w:pPr>
    </w:p>
    <w:p w:rsidR="006472DD" w:rsidRPr="00DB2F7A" w:rsidRDefault="00EB42B9" w:rsidP="006472DD">
      <w:pPr>
        <w:jc w:val="center"/>
      </w:pPr>
      <w:r>
        <w:t xml:space="preserve">Senior Design </w:t>
      </w:r>
      <w:r w:rsidR="006472DD" w:rsidRPr="00DB2F7A">
        <w:t>Final Report – April 2012</w:t>
      </w:r>
    </w:p>
    <w:p w:rsidR="006472DD" w:rsidRPr="00DB2F7A" w:rsidRDefault="006472DD" w:rsidP="006472DD">
      <w:pPr>
        <w:jc w:val="center"/>
      </w:pPr>
    </w:p>
    <w:p w:rsidR="006472DD" w:rsidRPr="00DB2F7A" w:rsidRDefault="006472DD" w:rsidP="006472DD">
      <w:pPr>
        <w:jc w:val="center"/>
      </w:pPr>
    </w:p>
    <w:p w:rsidR="006472DD" w:rsidRPr="00DB2F7A" w:rsidRDefault="006472DD" w:rsidP="006472DD">
      <w:pPr>
        <w:jc w:val="center"/>
      </w:pPr>
    </w:p>
    <w:p w:rsidR="006472DD" w:rsidRPr="00DB2F7A" w:rsidRDefault="006472DD" w:rsidP="006472DD">
      <w:pPr>
        <w:jc w:val="center"/>
        <w:rPr>
          <w:i/>
        </w:rPr>
      </w:pPr>
      <w:r w:rsidRPr="00DB2F7A">
        <w:rPr>
          <w:i/>
        </w:rPr>
        <w:t>By</w:t>
      </w:r>
    </w:p>
    <w:p w:rsidR="00EB77F6" w:rsidRPr="008D5CE2" w:rsidRDefault="006472DD" w:rsidP="008D5CE2">
      <w:pPr>
        <w:jc w:val="center"/>
      </w:pPr>
      <w:r w:rsidRPr="00DB2F7A">
        <w:t>Dusti</w:t>
      </w:r>
      <w:r w:rsidR="00FC1495">
        <w:t>n McRae</w:t>
      </w:r>
      <w:r w:rsidR="00EB77F6" w:rsidRPr="00EB77F6">
        <w:rPr>
          <w:vertAlign w:val="superscript"/>
        </w:rPr>
        <w:t>1</w:t>
      </w:r>
      <w:r w:rsidR="00FC1495">
        <w:t>, Jordan Berke</w:t>
      </w:r>
      <w:r w:rsidR="00EB77F6" w:rsidRPr="00EB77F6">
        <w:rPr>
          <w:vertAlign w:val="superscript"/>
        </w:rPr>
        <w:t>1</w:t>
      </w:r>
      <w:r w:rsidR="00FC1495">
        <w:t xml:space="preserve">, </w:t>
      </w:r>
      <w:proofErr w:type="spellStart"/>
      <w:r w:rsidR="00FC1495">
        <w:t>Khristof</w:t>
      </w:r>
      <w:r w:rsidRPr="00DB2F7A">
        <w:t>er</w:t>
      </w:r>
      <w:proofErr w:type="spellEnd"/>
      <w:r w:rsidRPr="00DB2F7A">
        <w:t xml:space="preserve"> Thomas</w:t>
      </w:r>
      <w:r w:rsidR="00EB77F6" w:rsidRPr="00EB77F6">
        <w:rPr>
          <w:vertAlign w:val="superscript"/>
        </w:rPr>
        <w:t>1</w:t>
      </w:r>
      <w:r w:rsidR="00EB77F6">
        <w:t xml:space="preserve">, </w:t>
      </w:r>
      <w:r w:rsidRPr="00DB2F7A">
        <w:t>Luis Bonilla</w:t>
      </w:r>
      <w:r w:rsidR="00EB77F6" w:rsidRPr="00EB77F6">
        <w:rPr>
          <w:vertAlign w:val="superscript"/>
        </w:rPr>
        <w:t>2</w:t>
      </w:r>
      <w:r w:rsidRPr="00DB2F7A">
        <w:t>, Trevor Hubbard</w:t>
      </w:r>
      <w:r w:rsidR="00EB77F6" w:rsidRPr="00EB77F6">
        <w:rPr>
          <w:vertAlign w:val="superscript"/>
        </w:rPr>
        <w:t>2</w:t>
      </w:r>
    </w:p>
    <w:p w:rsidR="00EB77F6" w:rsidRPr="00EB77F6" w:rsidRDefault="00EB77F6" w:rsidP="00EB77F6">
      <w:pPr>
        <w:jc w:val="center"/>
        <w:rPr>
          <w:i/>
          <w:sz w:val="22"/>
          <w:szCs w:val="22"/>
        </w:rPr>
      </w:pPr>
      <w:r w:rsidRPr="00EB77F6">
        <w:rPr>
          <w:i/>
          <w:sz w:val="22"/>
          <w:szCs w:val="22"/>
          <w:vertAlign w:val="superscript"/>
        </w:rPr>
        <w:t>1</w:t>
      </w:r>
      <w:r w:rsidRPr="00DB2F7A">
        <w:rPr>
          <w:i/>
          <w:sz w:val="22"/>
          <w:szCs w:val="22"/>
        </w:rPr>
        <w:t>Department of Mechanical Engineering</w:t>
      </w:r>
    </w:p>
    <w:p w:rsidR="006472DD" w:rsidRPr="00EB42B9" w:rsidRDefault="00EB77F6" w:rsidP="00EB42B9">
      <w:pPr>
        <w:jc w:val="center"/>
        <w:rPr>
          <w:i/>
          <w:sz w:val="22"/>
          <w:szCs w:val="22"/>
        </w:rPr>
      </w:pPr>
      <w:r w:rsidRPr="00EB77F6">
        <w:rPr>
          <w:i/>
          <w:sz w:val="22"/>
          <w:szCs w:val="22"/>
          <w:vertAlign w:val="superscript"/>
        </w:rPr>
        <w:t>2</w:t>
      </w:r>
      <w:r w:rsidR="006472DD" w:rsidRPr="00DB2F7A">
        <w:rPr>
          <w:i/>
          <w:sz w:val="22"/>
          <w:szCs w:val="22"/>
        </w:rPr>
        <w:t>Department of Electrical and Computer Engineering</w:t>
      </w:r>
    </w:p>
    <w:p w:rsidR="006472DD" w:rsidRDefault="006472DD" w:rsidP="006472DD">
      <w:pPr>
        <w:jc w:val="center"/>
        <w:rPr>
          <w:i/>
        </w:rPr>
      </w:pPr>
    </w:p>
    <w:p w:rsidR="00EB42B9" w:rsidRDefault="00EB42B9" w:rsidP="006472DD">
      <w:pPr>
        <w:jc w:val="center"/>
        <w:rPr>
          <w:i/>
        </w:rPr>
      </w:pPr>
    </w:p>
    <w:p w:rsidR="00EB42B9" w:rsidRDefault="00EB42B9" w:rsidP="00EB42B9">
      <w:pPr>
        <w:jc w:val="center"/>
        <w:rPr>
          <w:i/>
        </w:rPr>
      </w:pPr>
    </w:p>
    <w:p w:rsidR="00EB42B9" w:rsidRDefault="00EB42B9" w:rsidP="00EB42B9">
      <w:pPr>
        <w:jc w:val="center"/>
        <w:rPr>
          <w:i/>
        </w:rPr>
      </w:pPr>
    </w:p>
    <w:p w:rsidR="008D5CE2" w:rsidRDefault="00EB42B9" w:rsidP="00EB42B9">
      <w:pPr>
        <w:jc w:val="center"/>
        <w:rPr>
          <w:i/>
        </w:rPr>
      </w:pPr>
      <w:r>
        <w:rPr>
          <w:i/>
          <w:noProof/>
        </w:rPr>
        <w:drawing>
          <wp:inline distT="0" distB="0" distL="0" distR="0">
            <wp:extent cx="2238375" cy="1549645"/>
            <wp:effectExtent l="19050" t="0" r="9525" b="0"/>
            <wp:docPr id="21" name="Picture 20" descr="api_618_natural_gas_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_618_natural_gas_compressor.jpg"/>
                    <pic:cNvPicPr/>
                  </pic:nvPicPr>
                  <pic:blipFill>
                    <a:blip r:embed="rId8" cstate="print"/>
                    <a:stretch>
                      <a:fillRect/>
                    </a:stretch>
                  </pic:blipFill>
                  <pic:spPr>
                    <a:xfrm>
                      <a:off x="0" y="0"/>
                      <a:ext cx="2240634" cy="1551209"/>
                    </a:xfrm>
                    <a:prstGeom prst="rect">
                      <a:avLst/>
                    </a:prstGeom>
                  </pic:spPr>
                </pic:pic>
              </a:graphicData>
            </a:graphic>
          </wp:inline>
        </w:drawing>
      </w:r>
      <w:r>
        <w:rPr>
          <w:i/>
          <w:noProof/>
        </w:rPr>
        <w:drawing>
          <wp:inline distT="0" distB="0" distL="0" distR="0">
            <wp:extent cx="1250076" cy="1628775"/>
            <wp:effectExtent l="19050" t="0" r="7224" b="0"/>
            <wp:docPr id="24" name="Picture 23" descr="Android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id phone.jpg"/>
                    <pic:cNvPicPr/>
                  </pic:nvPicPr>
                  <pic:blipFill>
                    <a:blip r:embed="rId9" cstate="print"/>
                    <a:stretch>
                      <a:fillRect/>
                    </a:stretch>
                  </pic:blipFill>
                  <pic:spPr>
                    <a:xfrm>
                      <a:off x="0" y="0"/>
                      <a:ext cx="1250076" cy="1628775"/>
                    </a:xfrm>
                    <a:prstGeom prst="rect">
                      <a:avLst/>
                    </a:prstGeom>
                  </pic:spPr>
                </pic:pic>
              </a:graphicData>
            </a:graphic>
          </wp:inline>
        </w:drawing>
      </w:r>
    </w:p>
    <w:p w:rsidR="008D5CE2" w:rsidRDefault="008D5CE2" w:rsidP="00EB42B9">
      <w:pPr>
        <w:jc w:val="center"/>
        <w:rPr>
          <w:i/>
        </w:rPr>
      </w:pPr>
    </w:p>
    <w:p w:rsidR="008D5CE2" w:rsidRDefault="008D5CE2" w:rsidP="00EB42B9">
      <w:pPr>
        <w:jc w:val="center"/>
        <w:rPr>
          <w:i/>
        </w:rPr>
      </w:pPr>
    </w:p>
    <w:p w:rsidR="008D5CE2" w:rsidRDefault="008D5CE2" w:rsidP="006472DD">
      <w:pPr>
        <w:jc w:val="center"/>
        <w:rPr>
          <w:i/>
        </w:rPr>
      </w:pPr>
    </w:p>
    <w:p w:rsidR="006472DD" w:rsidRDefault="006472DD" w:rsidP="00EB42B9">
      <w:pPr>
        <w:rPr>
          <w:i/>
        </w:rPr>
      </w:pPr>
    </w:p>
    <w:p w:rsidR="006472DD" w:rsidRDefault="006472DD" w:rsidP="006472DD">
      <w:pPr>
        <w:jc w:val="center"/>
        <w:rPr>
          <w:i/>
        </w:rPr>
      </w:pPr>
    </w:p>
    <w:p w:rsidR="006472DD" w:rsidRPr="00DB2F7A" w:rsidRDefault="006472DD" w:rsidP="006472DD">
      <w:pPr>
        <w:jc w:val="center"/>
        <w:rPr>
          <w:i/>
        </w:rPr>
      </w:pPr>
      <w:r w:rsidRPr="00DB2F7A">
        <w:rPr>
          <w:i/>
        </w:rPr>
        <w:t>Project Sponsor</w:t>
      </w:r>
    </w:p>
    <w:p w:rsidR="006472DD" w:rsidRPr="00DB2F7A" w:rsidRDefault="006472DD" w:rsidP="006472DD">
      <w:pPr>
        <w:jc w:val="center"/>
      </w:pPr>
      <w:r w:rsidRPr="00DB2F7A">
        <w:t xml:space="preserve">Russell Wilburn, </w:t>
      </w:r>
      <w:r w:rsidRPr="00DB2F7A">
        <w:rPr>
          <w:i/>
        </w:rPr>
        <w:t>Industry Advisor</w:t>
      </w:r>
    </w:p>
    <w:p w:rsidR="006472DD" w:rsidRPr="00DB2F7A" w:rsidRDefault="006472DD" w:rsidP="006472DD">
      <w:pPr>
        <w:jc w:val="center"/>
      </w:pPr>
      <w:r w:rsidRPr="00DB2F7A">
        <w:t>General Electric Oil &amp; Gas</w:t>
      </w:r>
    </w:p>
    <w:p w:rsidR="006472DD" w:rsidRPr="00DB2F7A" w:rsidRDefault="006472DD" w:rsidP="006472DD">
      <w:pPr>
        <w:jc w:val="center"/>
      </w:pPr>
      <w:r>
        <w:rPr>
          <w:noProof/>
        </w:rPr>
        <w:drawing>
          <wp:inline distT="0" distB="0" distL="0" distR="0">
            <wp:extent cx="914400" cy="9144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6472DD" w:rsidRPr="00DB2F7A" w:rsidRDefault="006472DD" w:rsidP="006472DD">
      <w:pPr>
        <w:jc w:val="center"/>
      </w:pPr>
    </w:p>
    <w:p w:rsidR="006472DD" w:rsidRPr="00DB2F7A" w:rsidRDefault="006472DD" w:rsidP="006472DD">
      <w:pPr>
        <w:jc w:val="center"/>
        <w:rPr>
          <w:sz w:val="28"/>
          <w:szCs w:val="28"/>
        </w:rPr>
      </w:pPr>
    </w:p>
    <w:p w:rsidR="006472DD" w:rsidRPr="00DB2F7A" w:rsidRDefault="006472DD" w:rsidP="006472DD">
      <w:pPr>
        <w:jc w:val="center"/>
        <w:rPr>
          <w:sz w:val="28"/>
          <w:szCs w:val="28"/>
        </w:rPr>
      </w:pPr>
    </w:p>
    <w:p w:rsidR="006472DD" w:rsidRPr="00DB2F7A" w:rsidRDefault="006472DD" w:rsidP="006472DD">
      <w:pPr>
        <w:jc w:val="center"/>
        <w:rPr>
          <w:sz w:val="28"/>
          <w:szCs w:val="28"/>
        </w:rPr>
      </w:pPr>
      <w:r w:rsidRPr="00DB2F7A">
        <w:rPr>
          <w:sz w:val="28"/>
          <w:szCs w:val="28"/>
        </w:rPr>
        <w:t>Department of Mechanical Engineering</w:t>
      </w:r>
    </w:p>
    <w:p w:rsidR="006472DD" w:rsidRPr="00DB2F7A" w:rsidRDefault="006472DD" w:rsidP="006472DD">
      <w:pPr>
        <w:jc w:val="center"/>
        <w:rPr>
          <w:sz w:val="28"/>
          <w:szCs w:val="28"/>
        </w:rPr>
      </w:pPr>
      <w:r w:rsidRPr="00DB2F7A">
        <w:rPr>
          <w:sz w:val="28"/>
          <w:szCs w:val="28"/>
        </w:rPr>
        <w:t>FAMU-FSU College of Engineering</w:t>
      </w:r>
    </w:p>
    <w:p w:rsidR="006472DD" w:rsidRPr="00DB2F7A" w:rsidRDefault="006472DD" w:rsidP="006472DD">
      <w:pPr>
        <w:jc w:val="center"/>
        <w:rPr>
          <w:sz w:val="28"/>
          <w:szCs w:val="28"/>
        </w:rPr>
      </w:pPr>
      <w:r w:rsidRPr="00DB2F7A">
        <w:rPr>
          <w:sz w:val="28"/>
          <w:szCs w:val="28"/>
        </w:rPr>
        <w:t xml:space="preserve">2525 </w:t>
      </w:r>
      <w:proofErr w:type="spellStart"/>
      <w:r w:rsidRPr="00DB2F7A">
        <w:rPr>
          <w:sz w:val="28"/>
          <w:szCs w:val="28"/>
        </w:rPr>
        <w:t>Pottsdamer</w:t>
      </w:r>
      <w:proofErr w:type="spellEnd"/>
      <w:r w:rsidRPr="00DB2F7A">
        <w:rPr>
          <w:sz w:val="28"/>
          <w:szCs w:val="28"/>
        </w:rPr>
        <w:t xml:space="preserve"> St, Tallahassee, FL 32310</w:t>
      </w:r>
    </w:p>
    <w:p w:rsidR="006472DD" w:rsidRDefault="006472DD">
      <w:pPr>
        <w:spacing w:after="200" w:line="276" w:lineRule="auto"/>
        <w:rPr>
          <w:b/>
        </w:rPr>
      </w:pPr>
    </w:p>
    <w:sdt>
      <w:sdtPr>
        <w:rPr>
          <w:rFonts w:ascii="Times New Roman" w:eastAsia="Times New Roman" w:hAnsi="Times New Roman" w:cs="Times New Roman"/>
          <w:b w:val="0"/>
          <w:bCs w:val="0"/>
          <w:color w:val="auto"/>
          <w:sz w:val="24"/>
          <w:szCs w:val="24"/>
        </w:rPr>
        <w:id w:val="118261846"/>
        <w:docPartObj>
          <w:docPartGallery w:val="Table of Contents"/>
          <w:docPartUnique/>
        </w:docPartObj>
      </w:sdtPr>
      <w:sdtContent>
        <w:p w:rsidR="00445D00" w:rsidRDefault="00445D00">
          <w:pPr>
            <w:pStyle w:val="TOCHeading"/>
          </w:pPr>
          <w:r>
            <w:t>Contents</w:t>
          </w:r>
        </w:p>
        <w:p w:rsidR="00DA2996" w:rsidRDefault="007C31E6">
          <w:pPr>
            <w:pStyle w:val="TOC1"/>
            <w:tabs>
              <w:tab w:val="right" w:leader="dot" w:pos="9350"/>
            </w:tabs>
            <w:rPr>
              <w:rFonts w:asciiTheme="minorHAnsi" w:eastAsiaTheme="minorEastAsia" w:hAnsiTheme="minorHAnsi" w:cstheme="minorBidi"/>
              <w:noProof/>
              <w:sz w:val="22"/>
              <w:szCs w:val="22"/>
            </w:rPr>
          </w:pPr>
          <w:r>
            <w:fldChar w:fldCharType="begin"/>
          </w:r>
          <w:r w:rsidR="00445D00">
            <w:instrText xml:space="preserve"> TOC \o "1-3" \h \z \u </w:instrText>
          </w:r>
          <w:r>
            <w:fldChar w:fldCharType="separate"/>
          </w:r>
          <w:hyperlink w:anchor="_Toc321434196" w:history="1">
            <w:r w:rsidR="00DA2996" w:rsidRPr="007F2762">
              <w:rPr>
                <w:rStyle w:val="Hyperlink"/>
                <w:noProof/>
              </w:rPr>
              <w:t>List of Tables, Figures and Equations</w:t>
            </w:r>
            <w:r w:rsidR="00DA2996">
              <w:rPr>
                <w:noProof/>
                <w:webHidden/>
              </w:rPr>
              <w:tab/>
            </w:r>
            <w:r w:rsidR="00DA2996">
              <w:rPr>
                <w:noProof/>
                <w:webHidden/>
              </w:rPr>
              <w:fldChar w:fldCharType="begin"/>
            </w:r>
            <w:r w:rsidR="00DA2996">
              <w:rPr>
                <w:noProof/>
                <w:webHidden/>
              </w:rPr>
              <w:instrText xml:space="preserve"> PAGEREF _Toc321434196 \h </w:instrText>
            </w:r>
            <w:r w:rsidR="00DA2996">
              <w:rPr>
                <w:noProof/>
                <w:webHidden/>
              </w:rPr>
            </w:r>
            <w:r w:rsidR="00DA2996">
              <w:rPr>
                <w:noProof/>
                <w:webHidden/>
              </w:rPr>
              <w:fldChar w:fldCharType="separate"/>
            </w:r>
            <w:r w:rsidR="00DA2996">
              <w:rPr>
                <w:noProof/>
                <w:webHidden/>
              </w:rPr>
              <w:t>4</w:t>
            </w:r>
            <w:r w:rsidR="00DA2996">
              <w:rPr>
                <w:noProof/>
                <w:webHidden/>
              </w:rPr>
              <w:fldChar w:fldCharType="end"/>
            </w:r>
          </w:hyperlink>
        </w:p>
        <w:p w:rsidR="00DA2996" w:rsidRDefault="00DA2996">
          <w:pPr>
            <w:pStyle w:val="TOC1"/>
            <w:tabs>
              <w:tab w:val="right" w:leader="dot" w:pos="9350"/>
            </w:tabs>
            <w:rPr>
              <w:rFonts w:asciiTheme="minorHAnsi" w:eastAsiaTheme="minorEastAsia" w:hAnsiTheme="minorHAnsi" w:cstheme="minorBidi"/>
              <w:noProof/>
              <w:sz w:val="22"/>
              <w:szCs w:val="22"/>
            </w:rPr>
          </w:pPr>
          <w:hyperlink w:anchor="_Toc321434197" w:history="1">
            <w:r w:rsidRPr="007F2762">
              <w:rPr>
                <w:rStyle w:val="Hyperlink"/>
                <w:noProof/>
              </w:rPr>
              <w:t>Abstract</w:t>
            </w:r>
            <w:r>
              <w:rPr>
                <w:noProof/>
                <w:webHidden/>
              </w:rPr>
              <w:tab/>
            </w:r>
            <w:r>
              <w:rPr>
                <w:noProof/>
                <w:webHidden/>
              </w:rPr>
              <w:fldChar w:fldCharType="begin"/>
            </w:r>
            <w:r>
              <w:rPr>
                <w:noProof/>
                <w:webHidden/>
              </w:rPr>
              <w:instrText xml:space="preserve"> PAGEREF _Toc321434197 \h </w:instrText>
            </w:r>
            <w:r>
              <w:rPr>
                <w:noProof/>
                <w:webHidden/>
              </w:rPr>
            </w:r>
            <w:r>
              <w:rPr>
                <w:noProof/>
                <w:webHidden/>
              </w:rPr>
              <w:fldChar w:fldCharType="separate"/>
            </w:r>
            <w:r>
              <w:rPr>
                <w:noProof/>
                <w:webHidden/>
              </w:rPr>
              <w:t>7</w:t>
            </w:r>
            <w:r>
              <w:rPr>
                <w:noProof/>
                <w:webHidden/>
              </w:rPr>
              <w:fldChar w:fldCharType="end"/>
            </w:r>
          </w:hyperlink>
        </w:p>
        <w:p w:rsidR="00DA2996" w:rsidRDefault="00DA2996">
          <w:pPr>
            <w:pStyle w:val="TOC1"/>
            <w:tabs>
              <w:tab w:val="right" w:leader="dot" w:pos="9350"/>
            </w:tabs>
            <w:rPr>
              <w:rFonts w:asciiTheme="minorHAnsi" w:eastAsiaTheme="minorEastAsia" w:hAnsiTheme="minorHAnsi" w:cstheme="minorBidi"/>
              <w:noProof/>
              <w:sz w:val="22"/>
              <w:szCs w:val="22"/>
            </w:rPr>
          </w:pPr>
          <w:hyperlink w:anchor="_Toc321434198" w:history="1">
            <w:r w:rsidRPr="007F2762">
              <w:rPr>
                <w:rStyle w:val="Hyperlink"/>
                <w:noProof/>
              </w:rPr>
              <w:t>Introduction</w:t>
            </w:r>
            <w:r>
              <w:rPr>
                <w:noProof/>
                <w:webHidden/>
              </w:rPr>
              <w:tab/>
            </w:r>
            <w:r>
              <w:rPr>
                <w:noProof/>
                <w:webHidden/>
              </w:rPr>
              <w:fldChar w:fldCharType="begin"/>
            </w:r>
            <w:r>
              <w:rPr>
                <w:noProof/>
                <w:webHidden/>
              </w:rPr>
              <w:instrText xml:space="preserve"> PAGEREF _Toc321434198 \h </w:instrText>
            </w:r>
            <w:r>
              <w:rPr>
                <w:noProof/>
                <w:webHidden/>
              </w:rPr>
            </w:r>
            <w:r>
              <w:rPr>
                <w:noProof/>
                <w:webHidden/>
              </w:rPr>
              <w:fldChar w:fldCharType="separate"/>
            </w:r>
            <w:r>
              <w:rPr>
                <w:noProof/>
                <w:webHidden/>
              </w:rPr>
              <w:t>7</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199" w:history="1">
            <w:r w:rsidRPr="007F2762">
              <w:rPr>
                <w:rStyle w:val="Hyperlink"/>
                <w:noProof/>
              </w:rPr>
              <w:t>Overview</w:t>
            </w:r>
            <w:r>
              <w:rPr>
                <w:noProof/>
                <w:webHidden/>
              </w:rPr>
              <w:tab/>
            </w:r>
            <w:r>
              <w:rPr>
                <w:noProof/>
                <w:webHidden/>
              </w:rPr>
              <w:fldChar w:fldCharType="begin"/>
            </w:r>
            <w:r>
              <w:rPr>
                <w:noProof/>
                <w:webHidden/>
              </w:rPr>
              <w:instrText xml:space="preserve"> PAGEREF _Toc321434199 \h </w:instrText>
            </w:r>
            <w:r>
              <w:rPr>
                <w:noProof/>
                <w:webHidden/>
              </w:rPr>
            </w:r>
            <w:r>
              <w:rPr>
                <w:noProof/>
                <w:webHidden/>
              </w:rPr>
              <w:fldChar w:fldCharType="separate"/>
            </w:r>
            <w:r>
              <w:rPr>
                <w:noProof/>
                <w:webHidden/>
              </w:rPr>
              <w:t>7</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00" w:history="1">
            <w:r w:rsidRPr="007F2762">
              <w:rPr>
                <w:rStyle w:val="Hyperlink"/>
                <w:noProof/>
              </w:rPr>
              <w:t>Problem Description</w:t>
            </w:r>
            <w:r>
              <w:rPr>
                <w:noProof/>
                <w:webHidden/>
              </w:rPr>
              <w:tab/>
            </w:r>
            <w:r>
              <w:rPr>
                <w:noProof/>
                <w:webHidden/>
              </w:rPr>
              <w:fldChar w:fldCharType="begin"/>
            </w:r>
            <w:r>
              <w:rPr>
                <w:noProof/>
                <w:webHidden/>
              </w:rPr>
              <w:instrText xml:space="preserve"> PAGEREF _Toc321434200 \h </w:instrText>
            </w:r>
            <w:r>
              <w:rPr>
                <w:noProof/>
                <w:webHidden/>
              </w:rPr>
            </w:r>
            <w:r>
              <w:rPr>
                <w:noProof/>
                <w:webHidden/>
              </w:rPr>
              <w:fldChar w:fldCharType="separate"/>
            </w:r>
            <w:r>
              <w:rPr>
                <w:noProof/>
                <w:webHidden/>
              </w:rPr>
              <w:t>8</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01" w:history="1">
            <w:r w:rsidRPr="007F2762">
              <w:rPr>
                <w:rStyle w:val="Hyperlink"/>
                <w:noProof/>
              </w:rPr>
              <w:t>Needs Assessment</w:t>
            </w:r>
            <w:r>
              <w:rPr>
                <w:noProof/>
                <w:webHidden/>
              </w:rPr>
              <w:tab/>
            </w:r>
            <w:r>
              <w:rPr>
                <w:noProof/>
                <w:webHidden/>
              </w:rPr>
              <w:fldChar w:fldCharType="begin"/>
            </w:r>
            <w:r>
              <w:rPr>
                <w:noProof/>
                <w:webHidden/>
              </w:rPr>
              <w:instrText xml:space="preserve"> PAGEREF _Toc321434201 \h </w:instrText>
            </w:r>
            <w:r>
              <w:rPr>
                <w:noProof/>
                <w:webHidden/>
              </w:rPr>
            </w:r>
            <w:r>
              <w:rPr>
                <w:noProof/>
                <w:webHidden/>
              </w:rPr>
              <w:fldChar w:fldCharType="separate"/>
            </w:r>
            <w:r>
              <w:rPr>
                <w:noProof/>
                <w:webHidden/>
              </w:rPr>
              <w:t>8</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02" w:history="1">
            <w:r w:rsidRPr="007F2762">
              <w:rPr>
                <w:rStyle w:val="Hyperlink"/>
                <w:noProof/>
              </w:rPr>
              <w:t>Functional Diagram</w:t>
            </w:r>
            <w:r>
              <w:rPr>
                <w:noProof/>
                <w:webHidden/>
              </w:rPr>
              <w:tab/>
            </w:r>
            <w:r>
              <w:rPr>
                <w:noProof/>
                <w:webHidden/>
              </w:rPr>
              <w:fldChar w:fldCharType="begin"/>
            </w:r>
            <w:r>
              <w:rPr>
                <w:noProof/>
                <w:webHidden/>
              </w:rPr>
              <w:instrText xml:space="preserve"> PAGEREF _Toc321434202 \h </w:instrText>
            </w:r>
            <w:r>
              <w:rPr>
                <w:noProof/>
                <w:webHidden/>
              </w:rPr>
            </w:r>
            <w:r>
              <w:rPr>
                <w:noProof/>
                <w:webHidden/>
              </w:rPr>
              <w:fldChar w:fldCharType="separate"/>
            </w:r>
            <w:r>
              <w:rPr>
                <w:noProof/>
                <w:webHidden/>
              </w:rPr>
              <w:t>8</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03" w:history="1">
            <w:r w:rsidRPr="007F2762">
              <w:rPr>
                <w:rStyle w:val="Hyperlink"/>
                <w:noProof/>
              </w:rPr>
              <w:t>QFD Chart</w:t>
            </w:r>
            <w:r>
              <w:rPr>
                <w:noProof/>
                <w:webHidden/>
              </w:rPr>
              <w:tab/>
            </w:r>
            <w:r>
              <w:rPr>
                <w:noProof/>
                <w:webHidden/>
              </w:rPr>
              <w:fldChar w:fldCharType="begin"/>
            </w:r>
            <w:r>
              <w:rPr>
                <w:noProof/>
                <w:webHidden/>
              </w:rPr>
              <w:instrText xml:space="preserve"> PAGEREF _Toc321434203 \h </w:instrText>
            </w:r>
            <w:r>
              <w:rPr>
                <w:noProof/>
                <w:webHidden/>
              </w:rPr>
            </w:r>
            <w:r>
              <w:rPr>
                <w:noProof/>
                <w:webHidden/>
              </w:rPr>
              <w:fldChar w:fldCharType="separate"/>
            </w:r>
            <w:r>
              <w:rPr>
                <w:noProof/>
                <w:webHidden/>
              </w:rPr>
              <w:t>9</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04" w:history="1">
            <w:r w:rsidRPr="007F2762">
              <w:rPr>
                <w:rStyle w:val="Hyperlink"/>
                <w:noProof/>
              </w:rPr>
              <w:t>Project Plan</w:t>
            </w:r>
            <w:r>
              <w:rPr>
                <w:noProof/>
                <w:webHidden/>
              </w:rPr>
              <w:tab/>
            </w:r>
            <w:r>
              <w:rPr>
                <w:noProof/>
                <w:webHidden/>
              </w:rPr>
              <w:fldChar w:fldCharType="begin"/>
            </w:r>
            <w:r>
              <w:rPr>
                <w:noProof/>
                <w:webHidden/>
              </w:rPr>
              <w:instrText xml:space="preserve"> PAGEREF _Toc321434204 \h </w:instrText>
            </w:r>
            <w:r>
              <w:rPr>
                <w:noProof/>
                <w:webHidden/>
              </w:rPr>
            </w:r>
            <w:r>
              <w:rPr>
                <w:noProof/>
                <w:webHidden/>
              </w:rPr>
              <w:fldChar w:fldCharType="separate"/>
            </w:r>
            <w:r>
              <w:rPr>
                <w:noProof/>
                <w:webHidden/>
              </w:rPr>
              <w:t>10</w:t>
            </w:r>
            <w:r>
              <w:rPr>
                <w:noProof/>
                <w:webHidden/>
              </w:rPr>
              <w:fldChar w:fldCharType="end"/>
            </w:r>
          </w:hyperlink>
        </w:p>
        <w:p w:rsidR="00DA2996" w:rsidRDefault="00DA2996">
          <w:pPr>
            <w:pStyle w:val="TOC1"/>
            <w:tabs>
              <w:tab w:val="right" w:leader="dot" w:pos="9350"/>
            </w:tabs>
            <w:rPr>
              <w:rFonts w:asciiTheme="minorHAnsi" w:eastAsiaTheme="minorEastAsia" w:hAnsiTheme="minorHAnsi" w:cstheme="minorBidi"/>
              <w:noProof/>
              <w:sz w:val="22"/>
              <w:szCs w:val="22"/>
            </w:rPr>
          </w:pPr>
          <w:hyperlink w:anchor="_Toc321434205" w:history="1">
            <w:r w:rsidRPr="007F2762">
              <w:rPr>
                <w:rStyle w:val="Hyperlink"/>
                <w:noProof/>
              </w:rPr>
              <w:t>Concept Generation</w:t>
            </w:r>
            <w:r>
              <w:rPr>
                <w:noProof/>
                <w:webHidden/>
              </w:rPr>
              <w:tab/>
            </w:r>
            <w:r>
              <w:rPr>
                <w:noProof/>
                <w:webHidden/>
              </w:rPr>
              <w:fldChar w:fldCharType="begin"/>
            </w:r>
            <w:r>
              <w:rPr>
                <w:noProof/>
                <w:webHidden/>
              </w:rPr>
              <w:instrText xml:space="preserve"> PAGEREF _Toc321434205 \h </w:instrText>
            </w:r>
            <w:r>
              <w:rPr>
                <w:noProof/>
                <w:webHidden/>
              </w:rPr>
            </w:r>
            <w:r>
              <w:rPr>
                <w:noProof/>
                <w:webHidden/>
              </w:rPr>
              <w:fldChar w:fldCharType="separate"/>
            </w:r>
            <w:r>
              <w:rPr>
                <w:noProof/>
                <w:webHidden/>
              </w:rPr>
              <w:t>10</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06" w:history="1">
            <w:r w:rsidRPr="007F2762">
              <w:rPr>
                <w:rStyle w:val="Hyperlink"/>
                <w:noProof/>
              </w:rPr>
              <w:t>Pressure, Flow, and Compressor Concepts</w:t>
            </w:r>
            <w:r>
              <w:rPr>
                <w:noProof/>
                <w:webHidden/>
              </w:rPr>
              <w:tab/>
            </w:r>
            <w:r>
              <w:rPr>
                <w:noProof/>
                <w:webHidden/>
              </w:rPr>
              <w:fldChar w:fldCharType="begin"/>
            </w:r>
            <w:r>
              <w:rPr>
                <w:noProof/>
                <w:webHidden/>
              </w:rPr>
              <w:instrText xml:space="preserve"> PAGEREF _Toc321434206 \h </w:instrText>
            </w:r>
            <w:r>
              <w:rPr>
                <w:noProof/>
                <w:webHidden/>
              </w:rPr>
            </w:r>
            <w:r>
              <w:rPr>
                <w:noProof/>
                <w:webHidden/>
              </w:rPr>
              <w:fldChar w:fldCharType="separate"/>
            </w:r>
            <w:r>
              <w:rPr>
                <w:noProof/>
                <w:webHidden/>
              </w:rPr>
              <w:t>10</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07" w:history="1">
            <w:r w:rsidRPr="007F2762">
              <w:rPr>
                <w:rStyle w:val="Hyperlink"/>
                <w:noProof/>
              </w:rPr>
              <w:t>Ultrasonic Transducers</w:t>
            </w:r>
            <w:r>
              <w:rPr>
                <w:noProof/>
                <w:webHidden/>
              </w:rPr>
              <w:tab/>
            </w:r>
            <w:r>
              <w:rPr>
                <w:noProof/>
                <w:webHidden/>
              </w:rPr>
              <w:fldChar w:fldCharType="begin"/>
            </w:r>
            <w:r>
              <w:rPr>
                <w:noProof/>
                <w:webHidden/>
              </w:rPr>
              <w:instrText xml:space="preserve"> PAGEREF _Toc321434207 \h </w:instrText>
            </w:r>
            <w:r>
              <w:rPr>
                <w:noProof/>
                <w:webHidden/>
              </w:rPr>
            </w:r>
            <w:r>
              <w:rPr>
                <w:noProof/>
                <w:webHidden/>
              </w:rPr>
              <w:fldChar w:fldCharType="separate"/>
            </w:r>
            <w:r>
              <w:rPr>
                <w:noProof/>
                <w:webHidden/>
              </w:rPr>
              <w:t>17</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08" w:history="1">
            <w:r w:rsidRPr="007F2762">
              <w:rPr>
                <w:rStyle w:val="Hyperlink"/>
                <w:noProof/>
              </w:rPr>
              <w:t>Transit Time Flow Analysis</w:t>
            </w:r>
            <w:r>
              <w:rPr>
                <w:noProof/>
                <w:webHidden/>
              </w:rPr>
              <w:tab/>
            </w:r>
            <w:r>
              <w:rPr>
                <w:noProof/>
                <w:webHidden/>
              </w:rPr>
              <w:fldChar w:fldCharType="begin"/>
            </w:r>
            <w:r>
              <w:rPr>
                <w:noProof/>
                <w:webHidden/>
              </w:rPr>
              <w:instrText xml:space="preserve"> PAGEREF _Toc321434208 \h </w:instrText>
            </w:r>
            <w:r>
              <w:rPr>
                <w:noProof/>
                <w:webHidden/>
              </w:rPr>
            </w:r>
            <w:r>
              <w:rPr>
                <w:noProof/>
                <w:webHidden/>
              </w:rPr>
              <w:fldChar w:fldCharType="separate"/>
            </w:r>
            <w:r>
              <w:rPr>
                <w:noProof/>
                <w:webHidden/>
              </w:rPr>
              <w:t>19</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09" w:history="1">
            <w:r w:rsidRPr="007F2762">
              <w:rPr>
                <w:rStyle w:val="Hyperlink"/>
                <w:noProof/>
              </w:rPr>
              <w:t>Transit Time Analysis Calculations</w:t>
            </w:r>
            <w:r>
              <w:rPr>
                <w:noProof/>
                <w:webHidden/>
              </w:rPr>
              <w:tab/>
            </w:r>
            <w:r>
              <w:rPr>
                <w:noProof/>
                <w:webHidden/>
              </w:rPr>
              <w:fldChar w:fldCharType="begin"/>
            </w:r>
            <w:r>
              <w:rPr>
                <w:noProof/>
                <w:webHidden/>
              </w:rPr>
              <w:instrText xml:space="preserve"> PAGEREF _Toc321434209 \h </w:instrText>
            </w:r>
            <w:r>
              <w:rPr>
                <w:noProof/>
                <w:webHidden/>
              </w:rPr>
            </w:r>
            <w:r>
              <w:rPr>
                <w:noProof/>
                <w:webHidden/>
              </w:rPr>
              <w:fldChar w:fldCharType="separate"/>
            </w:r>
            <w:r>
              <w:rPr>
                <w:noProof/>
                <w:webHidden/>
              </w:rPr>
              <w:t>20</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10" w:history="1">
            <w:r w:rsidRPr="007F2762">
              <w:rPr>
                <w:rStyle w:val="Hyperlink"/>
                <w:noProof/>
              </w:rPr>
              <w:t>Signal Burst Method</w:t>
            </w:r>
            <w:r>
              <w:rPr>
                <w:noProof/>
                <w:webHidden/>
              </w:rPr>
              <w:tab/>
            </w:r>
            <w:r>
              <w:rPr>
                <w:noProof/>
                <w:webHidden/>
              </w:rPr>
              <w:fldChar w:fldCharType="begin"/>
            </w:r>
            <w:r>
              <w:rPr>
                <w:noProof/>
                <w:webHidden/>
              </w:rPr>
              <w:instrText xml:space="preserve"> PAGEREF _Toc321434210 \h </w:instrText>
            </w:r>
            <w:r>
              <w:rPr>
                <w:noProof/>
                <w:webHidden/>
              </w:rPr>
            </w:r>
            <w:r>
              <w:rPr>
                <w:noProof/>
                <w:webHidden/>
              </w:rPr>
              <w:fldChar w:fldCharType="separate"/>
            </w:r>
            <w:r>
              <w:rPr>
                <w:noProof/>
                <w:webHidden/>
              </w:rPr>
              <w:t>20</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11" w:history="1">
            <w:r w:rsidRPr="007F2762">
              <w:rPr>
                <w:rStyle w:val="Hyperlink"/>
                <w:noProof/>
              </w:rPr>
              <w:t>Data Acquisition Unit</w:t>
            </w:r>
            <w:r>
              <w:rPr>
                <w:noProof/>
                <w:webHidden/>
              </w:rPr>
              <w:tab/>
            </w:r>
            <w:r>
              <w:rPr>
                <w:noProof/>
                <w:webHidden/>
              </w:rPr>
              <w:fldChar w:fldCharType="begin"/>
            </w:r>
            <w:r>
              <w:rPr>
                <w:noProof/>
                <w:webHidden/>
              </w:rPr>
              <w:instrText xml:space="preserve"> PAGEREF _Toc321434211 \h </w:instrText>
            </w:r>
            <w:r>
              <w:rPr>
                <w:noProof/>
                <w:webHidden/>
              </w:rPr>
            </w:r>
            <w:r>
              <w:rPr>
                <w:noProof/>
                <w:webHidden/>
              </w:rPr>
              <w:fldChar w:fldCharType="separate"/>
            </w:r>
            <w:r>
              <w:rPr>
                <w:noProof/>
                <w:webHidden/>
              </w:rPr>
              <w:t>24</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12" w:history="1">
            <w:r w:rsidRPr="007F2762">
              <w:rPr>
                <w:rStyle w:val="Hyperlink"/>
                <w:noProof/>
              </w:rPr>
              <w:t>Single Board PC</w:t>
            </w:r>
            <w:r>
              <w:rPr>
                <w:noProof/>
                <w:webHidden/>
              </w:rPr>
              <w:tab/>
            </w:r>
            <w:r>
              <w:rPr>
                <w:noProof/>
                <w:webHidden/>
              </w:rPr>
              <w:fldChar w:fldCharType="begin"/>
            </w:r>
            <w:r>
              <w:rPr>
                <w:noProof/>
                <w:webHidden/>
              </w:rPr>
              <w:instrText xml:space="preserve"> PAGEREF _Toc321434212 \h </w:instrText>
            </w:r>
            <w:r>
              <w:rPr>
                <w:noProof/>
                <w:webHidden/>
              </w:rPr>
            </w:r>
            <w:r>
              <w:rPr>
                <w:noProof/>
                <w:webHidden/>
              </w:rPr>
              <w:fldChar w:fldCharType="separate"/>
            </w:r>
            <w:r>
              <w:rPr>
                <w:noProof/>
                <w:webHidden/>
              </w:rPr>
              <w:t>24</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13" w:history="1">
            <w:r w:rsidRPr="007F2762">
              <w:rPr>
                <w:rStyle w:val="Hyperlink"/>
                <w:noProof/>
              </w:rPr>
              <w:t>Micro-Controller Unit</w:t>
            </w:r>
            <w:r>
              <w:rPr>
                <w:noProof/>
                <w:webHidden/>
              </w:rPr>
              <w:tab/>
            </w:r>
            <w:r>
              <w:rPr>
                <w:noProof/>
                <w:webHidden/>
              </w:rPr>
              <w:fldChar w:fldCharType="begin"/>
            </w:r>
            <w:r>
              <w:rPr>
                <w:noProof/>
                <w:webHidden/>
              </w:rPr>
              <w:instrText xml:space="preserve"> PAGEREF _Toc321434213 \h </w:instrText>
            </w:r>
            <w:r>
              <w:rPr>
                <w:noProof/>
                <w:webHidden/>
              </w:rPr>
            </w:r>
            <w:r>
              <w:rPr>
                <w:noProof/>
                <w:webHidden/>
              </w:rPr>
              <w:fldChar w:fldCharType="separate"/>
            </w:r>
            <w:r>
              <w:rPr>
                <w:noProof/>
                <w:webHidden/>
              </w:rPr>
              <w:t>25</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14" w:history="1">
            <w:r w:rsidRPr="007F2762">
              <w:rPr>
                <w:rStyle w:val="Hyperlink"/>
                <w:noProof/>
              </w:rPr>
              <w:t>Communication to Phone</w:t>
            </w:r>
            <w:r>
              <w:rPr>
                <w:noProof/>
                <w:webHidden/>
              </w:rPr>
              <w:tab/>
            </w:r>
            <w:r>
              <w:rPr>
                <w:noProof/>
                <w:webHidden/>
              </w:rPr>
              <w:fldChar w:fldCharType="begin"/>
            </w:r>
            <w:r>
              <w:rPr>
                <w:noProof/>
                <w:webHidden/>
              </w:rPr>
              <w:instrText xml:space="preserve"> PAGEREF _Toc321434214 \h </w:instrText>
            </w:r>
            <w:r>
              <w:rPr>
                <w:noProof/>
                <w:webHidden/>
              </w:rPr>
            </w:r>
            <w:r>
              <w:rPr>
                <w:noProof/>
                <w:webHidden/>
              </w:rPr>
              <w:fldChar w:fldCharType="separate"/>
            </w:r>
            <w:r>
              <w:rPr>
                <w:noProof/>
                <w:webHidden/>
              </w:rPr>
              <w:t>26</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15" w:history="1">
            <w:r w:rsidRPr="007F2762">
              <w:rPr>
                <w:rStyle w:val="Hyperlink"/>
                <w:noProof/>
              </w:rPr>
              <w:t>Communicate Through a Server</w:t>
            </w:r>
            <w:r>
              <w:rPr>
                <w:noProof/>
                <w:webHidden/>
              </w:rPr>
              <w:tab/>
            </w:r>
            <w:r>
              <w:rPr>
                <w:noProof/>
                <w:webHidden/>
              </w:rPr>
              <w:fldChar w:fldCharType="begin"/>
            </w:r>
            <w:r>
              <w:rPr>
                <w:noProof/>
                <w:webHidden/>
              </w:rPr>
              <w:instrText xml:space="preserve"> PAGEREF _Toc321434215 \h </w:instrText>
            </w:r>
            <w:r>
              <w:rPr>
                <w:noProof/>
                <w:webHidden/>
              </w:rPr>
            </w:r>
            <w:r>
              <w:rPr>
                <w:noProof/>
                <w:webHidden/>
              </w:rPr>
              <w:fldChar w:fldCharType="separate"/>
            </w:r>
            <w:r>
              <w:rPr>
                <w:noProof/>
                <w:webHidden/>
              </w:rPr>
              <w:t>26</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16" w:history="1">
            <w:r w:rsidRPr="007F2762">
              <w:rPr>
                <w:rStyle w:val="Hyperlink"/>
                <w:noProof/>
              </w:rPr>
              <w:t>Communicate Direct Wi-Fi to Wi-Fi</w:t>
            </w:r>
            <w:r>
              <w:rPr>
                <w:noProof/>
                <w:webHidden/>
              </w:rPr>
              <w:tab/>
            </w:r>
            <w:r>
              <w:rPr>
                <w:noProof/>
                <w:webHidden/>
              </w:rPr>
              <w:fldChar w:fldCharType="begin"/>
            </w:r>
            <w:r>
              <w:rPr>
                <w:noProof/>
                <w:webHidden/>
              </w:rPr>
              <w:instrText xml:space="preserve"> PAGEREF _Toc321434216 \h </w:instrText>
            </w:r>
            <w:r>
              <w:rPr>
                <w:noProof/>
                <w:webHidden/>
              </w:rPr>
            </w:r>
            <w:r>
              <w:rPr>
                <w:noProof/>
                <w:webHidden/>
              </w:rPr>
              <w:fldChar w:fldCharType="separate"/>
            </w:r>
            <w:r>
              <w:rPr>
                <w:noProof/>
                <w:webHidden/>
              </w:rPr>
              <w:t>27</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17" w:history="1">
            <w:r w:rsidRPr="007F2762">
              <w:rPr>
                <w:rStyle w:val="Hyperlink"/>
                <w:noProof/>
              </w:rPr>
              <w:t>Communicate via Bluetooth</w:t>
            </w:r>
            <w:r>
              <w:rPr>
                <w:noProof/>
                <w:webHidden/>
              </w:rPr>
              <w:tab/>
            </w:r>
            <w:r>
              <w:rPr>
                <w:noProof/>
                <w:webHidden/>
              </w:rPr>
              <w:fldChar w:fldCharType="begin"/>
            </w:r>
            <w:r>
              <w:rPr>
                <w:noProof/>
                <w:webHidden/>
              </w:rPr>
              <w:instrText xml:space="preserve"> PAGEREF _Toc321434217 \h </w:instrText>
            </w:r>
            <w:r>
              <w:rPr>
                <w:noProof/>
                <w:webHidden/>
              </w:rPr>
            </w:r>
            <w:r>
              <w:rPr>
                <w:noProof/>
                <w:webHidden/>
              </w:rPr>
              <w:fldChar w:fldCharType="separate"/>
            </w:r>
            <w:r>
              <w:rPr>
                <w:noProof/>
                <w:webHidden/>
              </w:rPr>
              <w:t>28</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18" w:history="1">
            <w:r w:rsidRPr="007F2762">
              <w:rPr>
                <w:rStyle w:val="Hyperlink"/>
                <w:noProof/>
              </w:rPr>
              <w:t>Mounting System</w:t>
            </w:r>
            <w:r>
              <w:rPr>
                <w:noProof/>
                <w:webHidden/>
              </w:rPr>
              <w:tab/>
            </w:r>
            <w:r>
              <w:rPr>
                <w:noProof/>
                <w:webHidden/>
              </w:rPr>
              <w:fldChar w:fldCharType="begin"/>
            </w:r>
            <w:r>
              <w:rPr>
                <w:noProof/>
                <w:webHidden/>
              </w:rPr>
              <w:instrText xml:space="preserve"> PAGEREF _Toc321434218 \h </w:instrText>
            </w:r>
            <w:r>
              <w:rPr>
                <w:noProof/>
                <w:webHidden/>
              </w:rPr>
            </w:r>
            <w:r>
              <w:rPr>
                <w:noProof/>
                <w:webHidden/>
              </w:rPr>
              <w:fldChar w:fldCharType="separate"/>
            </w:r>
            <w:r>
              <w:rPr>
                <w:noProof/>
                <w:webHidden/>
              </w:rPr>
              <w:t>28</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19" w:history="1">
            <w:r w:rsidRPr="007F2762">
              <w:rPr>
                <w:rStyle w:val="Hyperlink"/>
                <w:noProof/>
              </w:rPr>
              <w:t>Housing Unit</w:t>
            </w:r>
            <w:r>
              <w:rPr>
                <w:noProof/>
                <w:webHidden/>
              </w:rPr>
              <w:tab/>
            </w:r>
            <w:r>
              <w:rPr>
                <w:noProof/>
                <w:webHidden/>
              </w:rPr>
              <w:fldChar w:fldCharType="begin"/>
            </w:r>
            <w:r>
              <w:rPr>
                <w:noProof/>
                <w:webHidden/>
              </w:rPr>
              <w:instrText xml:space="preserve"> PAGEREF _Toc321434219 \h </w:instrText>
            </w:r>
            <w:r>
              <w:rPr>
                <w:noProof/>
                <w:webHidden/>
              </w:rPr>
            </w:r>
            <w:r>
              <w:rPr>
                <w:noProof/>
                <w:webHidden/>
              </w:rPr>
              <w:fldChar w:fldCharType="separate"/>
            </w:r>
            <w:r>
              <w:rPr>
                <w:noProof/>
                <w:webHidden/>
              </w:rPr>
              <w:t>31</w:t>
            </w:r>
            <w:r>
              <w:rPr>
                <w:noProof/>
                <w:webHidden/>
              </w:rPr>
              <w:fldChar w:fldCharType="end"/>
            </w:r>
          </w:hyperlink>
        </w:p>
        <w:p w:rsidR="00DA2996" w:rsidRDefault="00DA2996">
          <w:pPr>
            <w:pStyle w:val="TOC1"/>
            <w:tabs>
              <w:tab w:val="right" w:leader="dot" w:pos="9350"/>
            </w:tabs>
            <w:rPr>
              <w:rFonts w:asciiTheme="minorHAnsi" w:eastAsiaTheme="minorEastAsia" w:hAnsiTheme="minorHAnsi" w:cstheme="minorBidi"/>
              <w:noProof/>
              <w:sz w:val="22"/>
              <w:szCs w:val="22"/>
            </w:rPr>
          </w:pPr>
          <w:hyperlink w:anchor="_Toc321434220" w:history="1">
            <w:r w:rsidRPr="007F2762">
              <w:rPr>
                <w:rStyle w:val="Hyperlink"/>
                <w:noProof/>
              </w:rPr>
              <w:t>Final Concept</w:t>
            </w:r>
            <w:r>
              <w:rPr>
                <w:noProof/>
                <w:webHidden/>
              </w:rPr>
              <w:tab/>
            </w:r>
            <w:r>
              <w:rPr>
                <w:noProof/>
                <w:webHidden/>
              </w:rPr>
              <w:fldChar w:fldCharType="begin"/>
            </w:r>
            <w:r>
              <w:rPr>
                <w:noProof/>
                <w:webHidden/>
              </w:rPr>
              <w:instrText xml:space="preserve"> PAGEREF _Toc321434220 \h </w:instrText>
            </w:r>
            <w:r>
              <w:rPr>
                <w:noProof/>
                <w:webHidden/>
              </w:rPr>
            </w:r>
            <w:r>
              <w:rPr>
                <w:noProof/>
                <w:webHidden/>
              </w:rPr>
              <w:fldChar w:fldCharType="separate"/>
            </w:r>
            <w:r>
              <w:rPr>
                <w:noProof/>
                <w:webHidden/>
              </w:rPr>
              <w:t>33</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21" w:history="1">
            <w:r w:rsidRPr="007F2762">
              <w:rPr>
                <w:rStyle w:val="Hyperlink"/>
                <w:noProof/>
              </w:rPr>
              <w:t>Transit Time, Pressure, and Flow Equations Implemented</w:t>
            </w:r>
            <w:r>
              <w:rPr>
                <w:noProof/>
                <w:webHidden/>
              </w:rPr>
              <w:tab/>
            </w:r>
            <w:r>
              <w:rPr>
                <w:noProof/>
                <w:webHidden/>
              </w:rPr>
              <w:fldChar w:fldCharType="begin"/>
            </w:r>
            <w:r>
              <w:rPr>
                <w:noProof/>
                <w:webHidden/>
              </w:rPr>
              <w:instrText xml:space="preserve"> PAGEREF _Toc321434221 \h </w:instrText>
            </w:r>
            <w:r>
              <w:rPr>
                <w:noProof/>
                <w:webHidden/>
              </w:rPr>
            </w:r>
            <w:r>
              <w:rPr>
                <w:noProof/>
                <w:webHidden/>
              </w:rPr>
              <w:fldChar w:fldCharType="separate"/>
            </w:r>
            <w:r>
              <w:rPr>
                <w:noProof/>
                <w:webHidden/>
              </w:rPr>
              <w:t>33</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22" w:history="1">
            <w:r w:rsidRPr="007F2762">
              <w:rPr>
                <w:rStyle w:val="Hyperlink"/>
                <w:noProof/>
              </w:rPr>
              <w:t>Sensor/Transducer</w:t>
            </w:r>
            <w:r>
              <w:rPr>
                <w:noProof/>
                <w:webHidden/>
              </w:rPr>
              <w:tab/>
            </w:r>
            <w:r>
              <w:rPr>
                <w:noProof/>
                <w:webHidden/>
              </w:rPr>
              <w:fldChar w:fldCharType="begin"/>
            </w:r>
            <w:r>
              <w:rPr>
                <w:noProof/>
                <w:webHidden/>
              </w:rPr>
              <w:instrText xml:space="preserve"> PAGEREF _Toc321434222 \h </w:instrText>
            </w:r>
            <w:r>
              <w:rPr>
                <w:noProof/>
                <w:webHidden/>
              </w:rPr>
            </w:r>
            <w:r>
              <w:rPr>
                <w:noProof/>
                <w:webHidden/>
              </w:rPr>
              <w:fldChar w:fldCharType="separate"/>
            </w:r>
            <w:r>
              <w:rPr>
                <w:noProof/>
                <w:webHidden/>
              </w:rPr>
              <w:t>34</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23" w:history="1">
            <w:r w:rsidRPr="007F2762">
              <w:rPr>
                <w:rStyle w:val="Hyperlink"/>
                <w:noProof/>
              </w:rPr>
              <w:t>Data Acquisition Unit/Meter</w:t>
            </w:r>
            <w:r>
              <w:rPr>
                <w:noProof/>
                <w:webHidden/>
              </w:rPr>
              <w:tab/>
            </w:r>
            <w:r>
              <w:rPr>
                <w:noProof/>
                <w:webHidden/>
              </w:rPr>
              <w:fldChar w:fldCharType="begin"/>
            </w:r>
            <w:r>
              <w:rPr>
                <w:noProof/>
                <w:webHidden/>
              </w:rPr>
              <w:instrText xml:space="preserve"> PAGEREF _Toc321434223 \h </w:instrText>
            </w:r>
            <w:r>
              <w:rPr>
                <w:noProof/>
                <w:webHidden/>
              </w:rPr>
            </w:r>
            <w:r>
              <w:rPr>
                <w:noProof/>
                <w:webHidden/>
              </w:rPr>
              <w:fldChar w:fldCharType="separate"/>
            </w:r>
            <w:r>
              <w:rPr>
                <w:noProof/>
                <w:webHidden/>
              </w:rPr>
              <w:t>35</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24" w:history="1">
            <w:r w:rsidRPr="007F2762">
              <w:rPr>
                <w:rStyle w:val="Hyperlink"/>
                <w:noProof/>
              </w:rPr>
              <w:t>Hardware</w:t>
            </w:r>
            <w:r>
              <w:rPr>
                <w:noProof/>
                <w:webHidden/>
              </w:rPr>
              <w:tab/>
            </w:r>
            <w:r>
              <w:rPr>
                <w:noProof/>
                <w:webHidden/>
              </w:rPr>
              <w:fldChar w:fldCharType="begin"/>
            </w:r>
            <w:r>
              <w:rPr>
                <w:noProof/>
                <w:webHidden/>
              </w:rPr>
              <w:instrText xml:space="preserve"> PAGEREF _Toc321434224 \h </w:instrText>
            </w:r>
            <w:r>
              <w:rPr>
                <w:noProof/>
                <w:webHidden/>
              </w:rPr>
            </w:r>
            <w:r>
              <w:rPr>
                <w:noProof/>
                <w:webHidden/>
              </w:rPr>
              <w:fldChar w:fldCharType="separate"/>
            </w:r>
            <w:r>
              <w:rPr>
                <w:noProof/>
                <w:webHidden/>
              </w:rPr>
              <w:t>35</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25" w:history="1">
            <w:r w:rsidRPr="007F2762">
              <w:rPr>
                <w:rStyle w:val="Hyperlink"/>
                <w:noProof/>
              </w:rPr>
              <w:t>Software</w:t>
            </w:r>
            <w:r>
              <w:rPr>
                <w:noProof/>
                <w:webHidden/>
              </w:rPr>
              <w:tab/>
            </w:r>
            <w:r>
              <w:rPr>
                <w:noProof/>
                <w:webHidden/>
              </w:rPr>
              <w:fldChar w:fldCharType="begin"/>
            </w:r>
            <w:r>
              <w:rPr>
                <w:noProof/>
                <w:webHidden/>
              </w:rPr>
              <w:instrText xml:space="preserve"> PAGEREF _Toc321434225 \h </w:instrText>
            </w:r>
            <w:r>
              <w:rPr>
                <w:noProof/>
                <w:webHidden/>
              </w:rPr>
            </w:r>
            <w:r>
              <w:rPr>
                <w:noProof/>
                <w:webHidden/>
              </w:rPr>
              <w:fldChar w:fldCharType="separate"/>
            </w:r>
            <w:r>
              <w:rPr>
                <w:noProof/>
                <w:webHidden/>
              </w:rPr>
              <w:t>44</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26" w:history="1">
            <w:r w:rsidRPr="007F2762">
              <w:rPr>
                <w:rStyle w:val="Hyperlink"/>
                <w:noProof/>
              </w:rPr>
              <w:t>Flow Meter Experimental Data</w:t>
            </w:r>
            <w:r>
              <w:rPr>
                <w:noProof/>
                <w:webHidden/>
              </w:rPr>
              <w:tab/>
            </w:r>
            <w:r>
              <w:rPr>
                <w:noProof/>
                <w:webHidden/>
              </w:rPr>
              <w:fldChar w:fldCharType="begin"/>
            </w:r>
            <w:r>
              <w:rPr>
                <w:noProof/>
                <w:webHidden/>
              </w:rPr>
              <w:instrText xml:space="preserve"> PAGEREF _Toc321434226 \h </w:instrText>
            </w:r>
            <w:r>
              <w:rPr>
                <w:noProof/>
                <w:webHidden/>
              </w:rPr>
            </w:r>
            <w:r>
              <w:rPr>
                <w:noProof/>
                <w:webHidden/>
              </w:rPr>
              <w:fldChar w:fldCharType="separate"/>
            </w:r>
            <w:r>
              <w:rPr>
                <w:noProof/>
                <w:webHidden/>
              </w:rPr>
              <w:t>49</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27" w:history="1">
            <w:r w:rsidRPr="007F2762">
              <w:rPr>
                <w:rStyle w:val="Hyperlink"/>
                <w:noProof/>
              </w:rPr>
              <w:t>Flow Test Apparatus</w:t>
            </w:r>
            <w:r>
              <w:rPr>
                <w:noProof/>
                <w:webHidden/>
              </w:rPr>
              <w:tab/>
            </w:r>
            <w:r>
              <w:rPr>
                <w:noProof/>
                <w:webHidden/>
              </w:rPr>
              <w:fldChar w:fldCharType="begin"/>
            </w:r>
            <w:r>
              <w:rPr>
                <w:noProof/>
                <w:webHidden/>
              </w:rPr>
              <w:instrText xml:space="preserve"> PAGEREF _Toc321434227 \h </w:instrText>
            </w:r>
            <w:r>
              <w:rPr>
                <w:noProof/>
                <w:webHidden/>
              </w:rPr>
            </w:r>
            <w:r>
              <w:rPr>
                <w:noProof/>
                <w:webHidden/>
              </w:rPr>
              <w:fldChar w:fldCharType="separate"/>
            </w:r>
            <w:r>
              <w:rPr>
                <w:noProof/>
                <w:webHidden/>
              </w:rPr>
              <w:t>49</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28" w:history="1">
            <w:r w:rsidRPr="007F2762">
              <w:rPr>
                <w:rStyle w:val="Hyperlink"/>
                <w:noProof/>
              </w:rPr>
              <w:t>Application Design</w:t>
            </w:r>
            <w:r>
              <w:rPr>
                <w:noProof/>
                <w:webHidden/>
              </w:rPr>
              <w:tab/>
            </w:r>
            <w:r>
              <w:rPr>
                <w:noProof/>
                <w:webHidden/>
              </w:rPr>
              <w:fldChar w:fldCharType="begin"/>
            </w:r>
            <w:r>
              <w:rPr>
                <w:noProof/>
                <w:webHidden/>
              </w:rPr>
              <w:instrText xml:space="preserve"> PAGEREF _Toc321434228 \h </w:instrText>
            </w:r>
            <w:r>
              <w:rPr>
                <w:noProof/>
                <w:webHidden/>
              </w:rPr>
            </w:r>
            <w:r>
              <w:rPr>
                <w:noProof/>
                <w:webHidden/>
              </w:rPr>
              <w:fldChar w:fldCharType="separate"/>
            </w:r>
            <w:r>
              <w:rPr>
                <w:noProof/>
                <w:webHidden/>
              </w:rPr>
              <w:t>50</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29" w:history="1">
            <w:r w:rsidRPr="007F2762">
              <w:rPr>
                <w:rStyle w:val="Hyperlink"/>
                <w:noProof/>
              </w:rPr>
              <w:t>Main Screen:</w:t>
            </w:r>
            <w:r>
              <w:rPr>
                <w:noProof/>
                <w:webHidden/>
              </w:rPr>
              <w:tab/>
            </w:r>
            <w:r>
              <w:rPr>
                <w:noProof/>
                <w:webHidden/>
              </w:rPr>
              <w:fldChar w:fldCharType="begin"/>
            </w:r>
            <w:r>
              <w:rPr>
                <w:noProof/>
                <w:webHidden/>
              </w:rPr>
              <w:instrText xml:space="preserve"> PAGEREF _Toc321434229 \h </w:instrText>
            </w:r>
            <w:r>
              <w:rPr>
                <w:noProof/>
                <w:webHidden/>
              </w:rPr>
            </w:r>
            <w:r>
              <w:rPr>
                <w:noProof/>
                <w:webHidden/>
              </w:rPr>
              <w:fldChar w:fldCharType="separate"/>
            </w:r>
            <w:r>
              <w:rPr>
                <w:noProof/>
                <w:webHidden/>
              </w:rPr>
              <w:t>50</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30" w:history="1">
            <w:r w:rsidRPr="007F2762">
              <w:rPr>
                <w:rStyle w:val="Hyperlink"/>
                <w:noProof/>
              </w:rPr>
              <w:t>Listview Screen:</w:t>
            </w:r>
            <w:r>
              <w:rPr>
                <w:noProof/>
                <w:webHidden/>
              </w:rPr>
              <w:tab/>
            </w:r>
            <w:r>
              <w:rPr>
                <w:noProof/>
                <w:webHidden/>
              </w:rPr>
              <w:fldChar w:fldCharType="begin"/>
            </w:r>
            <w:r>
              <w:rPr>
                <w:noProof/>
                <w:webHidden/>
              </w:rPr>
              <w:instrText xml:space="preserve"> PAGEREF _Toc321434230 \h </w:instrText>
            </w:r>
            <w:r>
              <w:rPr>
                <w:noProof/>
                <w:webHidden/>
              </w:rPr>
            </w:r>
            <w:r>
              <w:rPr>
                <w:noProof/>
                <w:webHidden/>
              </w:rPr>
              <w:fldChar w:fldCharType="separate"/>
            </w:r>
            <w:r>
              <w:rPr>
                <w:noProof/>
                <w:webHidden/>
              </w:rPr>
              <w:t>51</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31" w:history="1">
            <w:r w:rsidRPr="007F2762">
              <w:rPr>
                <w:rStyle w:val="Hyperlink"/>
                <w:noProof/>
              </w:rPr>
              <w:t>Input Screen:</w:t>
            </w:r>
            <w:r>
              <w:rPr>
                <w:noProof/>
                <w:webHidden/>
              </w:rPr>
              <w:tab/>
            </w:r>
            <w:r>
              <w:rPr>
                <w:noProof/>
                <w:webHidden/>
              </w:rPr>
              <w:fldChar w:fldCharType="begin"/>
            </w:r>
            <w:r>
              <w:rPr>
                <w:noProof/>
                <w:webHidden/>
              </w:rPr>
              <w:instrText xml:space="preserve"> PAGEREF _Toc321434231 \h </w:instrText>
            </w:r>
            <w:r>
              <w:rPr>
                <w:noProof/>
                <w:webHidden/>
              </w:rPr>
            </w:r>
            <w:r>
              <w:rPr>
                <w:noProof/>
                <w:webHidden/>
              </w:rPr>
              <w:fldChar w:fldCharType="separate"/>
            </w:r>
            <w:r>
              <w:rPr>
                <w:noProof/>
                <w:webHidden/>
              </w:rPr>
              <w:t>52</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32" w:history="1">
            <w:r w:rsidRPr="007F2762">
              <w:rPr>
                <w:rStyle w:val="Hyperlink"/>
                <w:noProof/>
              </w:rPr>
              <w:t>Graph Screen:</w:t>
            </w:r>
            <w:r>
              <w:rPr>
                <w:noProof/>
                <w:webHidden/>
              </w:rPr>
              <w:tab/>
            </w:r>
            <w:r>
              <w:rPr>
                <w:noProof/>
                <w:webHidden/>
              </w:rPr>
              <w:fldChar w:fldCharType="begin"/>
            </w:r>
            <w:r>
              <w:rPr>
                <w:noProof/>
                <w:webHidden/>
              </w:rPr>
              <w:instrText xml:space="preserve"> PAGEREF _Toc321434232 \h </w:instrText>
            </w:r>
            <w:r>
              <w:rPr>
                <w:noProof/>
                <w:webHidden/>
              </w:rPr>
            </w:r>
            <w:r>
              <w:rPr>
                <w:noProof/>
                <w:webHidden/>
              </w:rPr>
              <w:fldChar w:fldCharType="separate"/>
            </w:r>
            <w:r>
              <w:rPr>
                <w:noProof/>
                <w:webHidden/>
              </w:rPr>
              <w:t>53</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33" w:history="1">
            <w:r w:rsidRPr="007F2762">
              <w:rPr>
                <w:rStyle w:val="Hyperlink"/>
                <w:noProof/>
              </w:rPr>
              <w:t>Sqlite Database:</w:t>
            </w:r>
            <w:r>
              <w:rPr>
                <w:noProof/>
                <w:webHidden/>
              </w:rPr>
              <w:tab/>
            </w:r>
            <w:r>
              <w:rPr>
                <w:noProof/>
                <w:webHidden/>
              </w:rPr>
              <w:fldChar w:fldCharType="begin"/>
            </w:r>
            <w:r>
              <w:rPr>
                <w:noProof/>
                <w:webHidden/>
              </w:rPr>
              <w:instrText xml:space="preserve"> PAGEREF _Toc321434233 \h </w:instrText>
            </w:r>
            <w:r>
              <w:rPr>
                <w:noProof/>
                <w:webHidden/>
              </w:rPr>
            </w:r>
            <w:r>
              <w:rPr>
                <w:noProof/>
                <w:webHidden/>
              </w:rPr>
              <w:fldChar w:fldCharType="separate"/>
            </w:r>
            <w:r>
              <w:rPr>
                <w:noProof/>
                <w:webHidden/>
              </w:rPr>
              <w:t>54</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34" w:history="1">
            <w:r w:rsidRPr="007F2762">
              <w:rPr>
                <w:rStyle w:val="Hyperlink"/>
                <w:noProof/>
              </w:rPr>
              <w:t>Mounting System</w:t>
            </w:r>
            <w:r>
              <w:rPr>
                <w:noProof/>
                <w:webHidden/>
              </w:rPr>
              <w:tab/>
            </w:r>
            <w:r>
              <w:rPr>
                <w:noProof/>
                <w:webHidden/>
              </w:rPr>
              <w:fldChar w:fldCharType="begin"/>
            </w:r>
            <w:r>
              <w:rPr>
                <w:noProof/>
                <w:webHidden/>
              </w:rPr>
              <w:instrText xml:space="preserve"> PAGEREF _Toc321434234 \h </w:instrText>
            </w:r>
            <w:r>
              <w:rPr>
                <w:noProof/>
                <w:webHidden/>
              </w:rPr>
            </w:r>
            <w:r>
              <w:rPr>
                <w:noProof/>
                <w:webHidden/>
              </w:rPr>
              <w:fldChar w:fldCharType="separate"/>
            </w:r>
            <w:r>
              <w:rPr>
                <w:noProof/>
                <w:webHidden/>
              </w:rPr>
              <w:t>54</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35" w:history="1">
            <w:r w:rsidRPr="007F2762">
              <w:rPr>
                <w:rStyle w:val="Hyperlink"/>
                <w:noProof/>
              </w:rPr>
              <w:t>Design, Manufacturing and Assembly: Mounting System</w:t>
            </w:r>
            <w:r>
              <w:rPr>
                <w:noProof/>
                <w:webHidden/>
              </w:rPr>
              <w:tab/>
            </w:r>
            <w:r>
              <w:rPr>
                <w:noProof/>
                <w:webHidden/>
              </w:rPr>
              <w:fldChar w:fldCharType="begin"/>
            </w:r>
            <w:r>
              <w:rPr>
                <w:noProof/>
                <w:webHidden/>
              </w:rPr>
              <w:instrText xml:space="preserve"> PAGEREF _Toc321434235 \h </w:instrText>
            </w:r>
            <w:r>
              <w:rPr>
                <w:noProof/>
                <w:webHidden/>
              </w:rPr>
            </w:r>
            <w:r>
              <w:rPr>
                <w:noProof/>
                <w:webHidden/>
              </w:rPr>
              <w:fldChar w:fldCharType="separate"/>
            </w:r>
            <w:r>
              <w:rPr>
                <w:noProof/>
                <w:webHidden/>
              </w:rPr>
              <w:t>56</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36" w:history="1">
            <w:r w:rsidRPr="007F2762">
              <w:rPr>
                <w:rStyle w:val="Hyperlink"/>
                <w:noProof/>
              </w:rPr>
              <w:t>Housing Unit</w:t>
            </w:r>
            <w:r>
              <w:rPr>
                <w:noProof/>
                <w:webHidden/>
              </w:rPr>
              <w:tab/>
            </w:r>
            <w:r>
              <w:rPr>
                <w:noProof/>
                <w:webHidden/>
              </w:rPr>
              <w:fldChar w:fldCharType="begin"/>
            </w:r>
            <w:r>
              <w:rPr>
                <w:noProof/>
                <w:webHidden/>
              </w:rPr>
              <w:instrText xml:space="preserve"> PAGEREF _Toc321434236 \h </w:instrText>
            </w:r>
            <w:r>
              <w:rPr>
                <w:noProof/>
                <w:webHidden/>
              </w:rPr>
            </w:r>
            <w:r>
              <w:rPr>
                <w:noProof/>
                <w:webHidden/>
              </w:rPr>
              <w:fldChar w:fldCharType="separate"/>
            </w:r>
            <w:r>
              <w:rPr>
                <w:noProof/>
                <w:webHidden/>
              </w:rPr>
              <w:t>56</w:t>
            </w:r>
            <w:r>
              <w:rPr>
                <w:noProof/>
                <w:webHidden/>
              </w:rPr>
              <w:fldChar w:fldCharType="end"/>
            </w:r>
          </w:hyperlink>
        </w:p>
        <w:p w:rsidR="00DA2996" w:rsidRDefault="00DA2996">
          <w:pPr>
            <w:pStyle w:val="TOC3"/>
            <w:tabs>
              <w:tab w:val="right" w:leader="dot" w:pos="9350"/>
            </w:tabs>
            <w:rPr>
              <w:rFonts w:asciiTheme="minorHAnsi" w:eastAsiaTheme="minorEastAsia" w:hAnsiTheme="minorHAnsi" w:cstheme="minorBidi"/>
              <w:noProof/>
              <w:sz w:val="22"/>
              <w:szCs w:val="22"/>
            </w:rPr>
          </w:pPr>
          <w:hyperlink w:anchor="_Toc321434237" w:history="1">
            <w:r w:rsidRPr="007F2762">
              <w:rPr>
                <w:rStyle w:val="Hyperlink"/>
                <w:noProof/>
              </w:rPr>
              <w:t>Design, Manufacturing and Assembly: Housing Unit</w:t>
            </w:r>
            <w:r>
              <w:rPr>
                <w:noProof/>
                <w:webHidden/>
              </w:rPr>
              <w:tab/>
            </w:r>
            <w:r>
              <w:rPr>
                <w:noProof/>
                <w:webHidden/>
              </w:rPr>
              <w:fldChar w:fldCharType="begin"/>
            </w:r>
            <w:r>
              <w:rPr>
                <w:noProof/>
                <w:webHidden/>
              </w:rPr>
              <w:instrText xml:space="preserve"> PAGEREF _Toc321434237 \h </w:instrText>
            </w:r>
            <w:r>
              <w:rPr>
                <w:noProof/>
                <w:webHidden/>
              </w:rPr>
            </w:r>
            <w:r>
              <w:rPr>
                <w:noProof/>
                <w:webHidden/>
              </w:rPr>
              <w:fldChar w:fldCharType="separate"/>
            </w:r>
            <w:r>
              <w:rPr>
                <w:noProof/>
                <w:webHidden/>
              </w:rPr>
              <w:t>58</w:t>
            </w:r>
            <w:r>
              <w:rPr>
                <w:noProof/>
                <w:webHidden/>
              </w:rPr>
              <w:fldChar w:fldCharType="end"/>
            </w:r>
          </w:hyperlink>
        </w:p>
        <w:p w:rsidR="00DA2996" w:rsidRDefault="00DA2996">
          <w:pPr>
            <w:pStyle w:val="TOC1"/>
            <w:tabs>
              <w:tab w:val="right" w:leader="dot" w:pos="9350"/>
            </w:tabs>
            <w:rPr>
              <w:rFonts w:asciiTheme="minorHAnsi" w:eastAsiaTheme="minorEastAsia" w:hAnsiTheme="minorHAnsi" w:cstheme="minorBidi"/>
              <w:noProof/>
              <w:sz w:val="22"/>
              <w:szCs w:val="22"/>
            </w:rPr>
          </w:pPr>
          <w:hyperlink w:anchor="_Toc321434238" w:history="1">
            <w:r w:rsidRPr="007F2762">
              <w:rPr>
                <w:rStyle w:val="Hyperlink"/>
                <w:noProof/>
              </w:rPr>
              <w:t>Results and Discussion</w:t>
            </w:r>
            <w:r>
              <w:rPr>
                <w:noProof/>
                <w:webHidden/>
              </w:rPr>
              <w:tab/>
            </w:r>
            <w:r>
              <w:rPr>
                <w:noProof/>
                <w:webHidden/>
              </w:rPr>
              <w:fldChar w:fldCharType="begin"/>
            </w:r>
            <w:r>
              <w:rPr>
                <w:noProof/>
                <w:webHidden/>
              </w:rPr>
              <w:instrText xml:space="preserve"> PAGEREF _Toc321434238 \h </w:instrText>
            </w:r>
            <w:r>
              <w:rPr>
                <w:noProof/>
                <w:webHidden/>
              </w:rPr>
            </w:r>
            <w:r>
              <w:rPr>
                <w:noProof/>
                <w:webHidden/>
              </w:rPr>
              <w:fldChar w:fldCharType="separate"/>
            </w:r>
            <w:r>
              <w:rPr>
                <w:noProof/>
                <w:webHidden/>
              </w:rPr>
              <w:t>59</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39" w:history="1">
            <w:r w:rsidRPr="007F2762">
              <w:rPr>
                <w:rStyle w:val="Hyperlink"/>
                <w:noProof/>
              </w:rPr>
              <w:t>Signal Burst Method</w:t>
            </w:r>
            <w:r>
              <w:rPr>
                <w:noProof/>
                <w:webHidden/>
              </w:rPr>
              <w:tab/>
            </w:r>
            <w:r>
              <w:rPr>
                <w:noProof/>
                <w:webHidden/>
              </w:rPr>
              <w:fldChar w:fldCharType="begin"/>
            </w:r>
            <w:r>
              <w:rPr>
                <w:noProof/>
                <w:webHidden/>
              </w:rPr>
              <w:instrText xml:space="preserve"> PAGEREF _Toc321434239 \h </w:instrText>
            </w:r>
            <w:r>
              <w:rPr>
                <w:noProof/>
                <w:webHidden/>
              </w:rPr>
            </w:r>
            <w:r>
              <w:rPr>
                <w:noProof/>
                <w:webHidden/>
              </w:rPr>
              <w:fldChar w:fldCharType="separate"/>
            </w:r>
            <w:r>
              <w:rPr>
                <w:noProof/>
                <w:webHidden/>
              </w:rPr>
              <w:t>59</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40" w:history="1">
            <w:r w:rsidRPr="007F2762">
              <w:rPr>
                <w:rStyle w:val="Hyperlink"/>
                <w:noProof/>
              </w:rPr>
              <w:t>Flow Analysis</w:t>
            </w:r>
            <w:r>
              <w:rPr>
                <w:noProof/>
                <w:webHidden/>
              </w:rPr>
              <w:tab/>
            </w:r>
            <w:r>
              <w:rPr>
                <w:noProof/>
                <w:webHidden/>
              </w:rPr>
              <w:fldChar w:fldCharType="begin"/>
            </w:r>
            <w:r>
              <w:rPr>
                <w:noProof/>
                <w:webHidden/>
              </w:rPr>
              <w:instrText xml:space="preserve"> PAGEREF _Toc321434240 \h </w:instrText>
            </w:r>
            <w:r>
              <w:rPr>
                <w:noProof/>
                <w:webHidden/>
              </w:rPr>
            </w:r>
            <w:r>
              <w:rPr>
                <w:noProof/>
                <w:webHidden/>
              </w:rPr>
              <w:fldChar w:fldCharType="separate"/>
            </w:r>
            <w:r>
              <w:rPr>
                <w:noProof/>
                <w:webHidden/>
              </w:rPr>
              <w:t>59</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41" w:history="1">
            <w:r w:rsidRPr="007F2762">
              <w:rPr>
                <w:rStyle w:val="Hyperlink"/>
                <w:noProof/>
              </w:rPr>
              <w:t>Mobile Application</w:t>
            </w:r>
            <w:r>
              <w:rPr>
                <w:noProof/>
                <w:webHidden/>
              </w:rPr>
              <w:tab/>
            </w:r>
            <w:r>
              <w:rPr>
                <w:noProof/>
                <w:webHidden/>
              </w:rPr>
              <w:fldChar w:fldCharType="begin"/>
            </w:r>
            <w:r>
              <w:rPr>
                <w:noProof/>
                <w:webHidden/>
              </w:rPr>
              <w:instrText xml:space="preserve"> PAGEREF _Toc321434241 \h </w:instrText>
            </w:r>
            <w:r>
              <w:rPr>
                <w:noProof/>
                <w:webHidden/>
              </w:rPr>
            </w:r>
            <w:r>
              <w:rPr>
                <w:noProof/>
                <w:webHidden/>
              </w:rPr>
              <w:fldChar w:fldCharType="separate"/>
            </w:r>
            <w:r>
              <w:rPr>
                <w:noProof/>
                <w:webHidden/>
              </w:rPr>
              <w:t>59</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42" w:history="1">
            <w:r w:rsidRPr="007F2762">
              <w:rPr>
                <w:rStyle w:val="Hyperlink"/>
                <w:noProof/>
              </w:rPr>
              <w:t>Signal Generation and Reception</w:t>
            </w:r>
            <w:r>
              <w:rPr>
                <w:noProof/>
                <w:webHidden/>
              </w:rPr>
              <w:tab/>
            </w:r>
            <w:r>
              <w:rPr>
                <w:noProof/>
                <w:webHidden/>
              </w:rPr>
              <w:fldChar w:fldCharType="begin"/>
            </w:r>
            <w:r>
              <w:rPr>
                <w:noProof/>
                <w:webHidden/>
              </w:rPr>
              <w:instrText xml:space="preserve"> PAGEREF _Toc321434242 \h </w:instrText>
            </w:r>
            <w:r>
              <w:rPr>
                <w:noProof/>
                <w:webHidden/>
              </w:rPr>
            </w:r>
            <w:r>
              <w:rPr>
                <w:noProof/>
                <w:webHidden/>
              </w:rPr>
              <w:fldChar w:fldCharType="separate"/>
            </w:r>
            <w:r>
              <w:rPr>
                <w:noProof/>
                <w:webHidden/>
              </w:rPr>
              <w:t>60</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43" w:history="1">
            <w:r w:rsidRPr="007F2762">
              <w:rPr>
                <w:rStyle w:val="Hyperlink"/>
                <w:noProof/>
              </w:rPr>
              <w:t>Data Acquisition Unit</w:t>
            </w:r>
            <w:r>
              <w:rPr>
                <w:noProof/>
                <w:webHidden/>
              </w:rPr>
              <w:tab/>
            </w:r>
            <w:r>
              <w:rPr>
                <w:noProof/>
                <w:webHidden/>
              </w:rPr>
              <w:fldChar w:fldCharType="begin"/>
            </w:r>
            <w:r>
              <w:rPr>
                <w:noProof/>
                <w:webHidden/>
              </w:rPr>
              <w:instrText xml:space="preserve"> PAGEREF _Toc321434243 \h </w:instrText>
            </w:r>
            <w:r>
              <w:rPr>
                <w:noProof/>
                <w:webHidden/>
              </w:rPr>
            </w:r>
            <w:r>
              <w:rPr>
                <w:noProof/>
                <w:webHidden/>
              </w:rPr>
              <w:fldChar w:fldCharType="separate"/>
            </w:r>
            <w:r>
              <w:rPr>
                <w:noProof/>
                <w:webHidden/>
              </w:rPr>
              <w:t>61</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44" w:history="1">
            <w:r w:rsidRPr="007F2762">
              <w:rPr>
                <w:rStyle w:val="Hyperlink"/>
                <w:noProof/>
              </w:rPr>
              <w:t>Flow Apparatus</w:t>
            </w:r>
            <w:r>
              <w:rPr>
                <w:noProof/>
                <w:webHidden/>
              </w:rPr>
              <w:tab/>
            </w:r>
            <w:r>
              <w:rPr>
                <w:noProof/>
                <w:webHidden/>
              </w:rPr>
              <w:fldChar w:fldCharType="begin"/>
            </w:r>
            <w:r>
              <w:rPr>
                <w:noProof/>
                <w:webHidden/>
              </w:rPr>
              <w:instrText xml:space="preserve"> PAGEREF _Toc321434244 \h </w:instrText>
            </w:r>
            <w:r>
              <w:rPr>
                <w:noProof/>
                <w:webHidden/>
              </w:rPr>
            </w:r>
            <w:r>
              <w:rPr>
                <w:noProof/>
                <w:webHidden/>
              </w:rPr>
              <w:fldChar w:fldCharType="separate"/>
            </w:r>
            <w:r>
              <w:rPr>
                <w:noProof/>
                <w:webHidden/>
              </w:rPr>
              <w:t>61</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45" w:history="1">
            <w:r w:rsidRPr="007F2762">
              <w:rPr>
                <w:rStyle w:val="Hyperlink"/>
                <w:noProof/>
              </w:rPr>
              <w:t>Mounting System</w:t>
            </w:r>
            <w:r>
              <w:rPr>
                <w:noProof/>
                <w:webHidden/>
              </w:rPr>
              <w:tab/>
            </w:r>
            <w:r>
              <w:rPr>
                <w:noProof/>
                <w:webHidden/>
              </w:rPr>
              <w:fldChar w:fldCharType="begin"/>
            </w:r>
            <w:r>
              <w:rPr>
                <w:noProof/>
                <w:webHidden/>
              </w:rPr>
              <w:instrText xml:space="preserve"> PAGEREF _Toc321434245 \h </w:instrText>
            </w:r>
            <w:r>
              <w:rPr>
                <w:noProof/>
                <w:webHidden/>
              </w:rPr>
            </w:r>
            <w:r>
              <w:rPr>
                <w:noProof/>
                <w:webHidden/>
              </w:rPr>
              <w:fldChar w:fldCharType="separate"/>
            </w:r>
            <w:r>
              <w:rPr>
                <w:noProof/>
                <w:webHidden/>
              </w:rPr>
              <w:t>62</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46" w:history="1">
            <w:r w:rsidRPr="007F2762">
              <w:rPr>
                <w:rStyle w:val="Hyperlink"/>
                <w:noProof/>
              </w:rPr>
              <w:t>Housing Unit</w:t>
            </w:r>
            <w:r>
              <w:rPr>
                <w:noProof/>
                <w:webHidden/>
              </w:rPr>
              <w:tab/>
            </w:r>
            <w:r>
              <w:rPr>
                <w:noProof/>
                <w:webHidden/>
              </w:rPr>
              <w:fldChar w:fldCharType="begin"/>
            </w:r>
            <w:r>
              <w:rPr>
                <w:noProof/>
                <w:webHidden/>
              </w:rPr>
              <w:instrText xml:space="preserve"> PAGEREF _Toc321434246 \h </w:instrText>
            </w:r>
            <w:r>
              <w:rPr>
                <w:noProof/>
                <w:webHidden/>
              </w:rPr>
            </w:r>
            <w:r>
              <w:rPr>
                <w:noProof/>
                <w:webHidden/>
              </w:rPr>
              <w:fldChar w:fldCharType="separate"/>
            </w:r>
            <w:r>
              <w:rPr>
                <w:noProof/>
                <w:webHidden/>
              </w:rPr>
              <w:t>63</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47" w:history="1">
            <w:r w:rsidRPr="007F2762">
              <w:rPr>
                <w:rStyle w:val="Hyperlink"/>
                <w:noProof/>
              </w:rPr>
              <w:t>Engineering Economics, Environment, Health and Safety</w:t>
            </w:r>
            <w:r>
              <w:rPr>
                <w:noProof/>
                <w:webHidden/>
              </w:rPr>
              <w:tab/>
            </w:r>
            <w:r>
              <w:rPr>
                <w:noProof/>
                <w:webHidden/>
              </w:rPr>
              <w:fldChar w:fldCharType="begin"/>
            </w:r>
            <w:r>
              <w:rPr>
                <w:noProof/>
                <w:webHidden/>
              </w:rPr>
              <w:instrText xml:space="preserve"> PAGEREF _Toc321434247 \h </w:instrText>
            </w:r>
            <w:r>
              <w:rPr>
                <w:noProof/>
                <w:webHidden/>
              </w:rPr>
            </w:r>
            <w:r>
              <w:rPr>
                <w:noProof/>
                <w:webHidden/>
              </w:rPr>
              <w:fldChar w:fldCharType="separate"/>
            </w:r>
            <w:r>
              <w:rPr>
                <w:noProof/>
                <w:webHidden/>
              </w:rPr>
              <w:t>63</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48" w:history="1">
            <w:r w:rsidRPr="007F2762">
              <w:rPr>
                <w:rStyle w:val="Hyperlink"/>
                <w:noProof/>
              </w:rPr>
              <w:t>Conclusion</w:t>
            </w:r>
            <w:r>
              <w:rPr>
                <w:noProof/>
                <w:webHidden/>
              </w:rPr>
              <w:tab/>
            </w:r>
            <w:r>
              <w:rPr>
                <w:noProof/>
                <w:webHidden/>
              </w:rPr>
              <w:fldChar w:fldCharType="begin"/>
            </w:r>
            <w:r>
              <w:rPr>
                <w:noProof/>
                <w:webHidden/>
              </w:rPr>
              <w:instrText xml:space="preserve"> PAGEREF _Toc321434248 \h </w:instrText>
            </w:r>
            <w:r>
              <w:rPr>
                <w:noProof/>
                <w:webHidden/>
              </w:rPr>
            </w:r>
            <w:r>
              <w:rPr>
                <w:noProof/>
                <w:webHidden/>
              </w:rPr>
              <w:fldChar w:fldCharType="separate"/>
            </w:r>
            <w:r>
              <w:rPr>
                <w:noProof/>
                <w:webHidden/>
              </w:rPr>
              <w:t>64</w:t>
            </w:r>
            <w:r>
              <w:rPr>
                <w:noProof/>
                <w:webHidden/>
              </w:rPr>
              <w:fldChar w:fldCharType="end"/>
            </w:r>
          </w:hyperlink>
        </w:p>
        <w:p w:rsidR="00DA2996" w:rsidRDefault="00DA2996">
          <w:pPr>
            <w:pStyle w:val="TOC1"/>
            <w:tabs>
              <w:tab w:val="right" w:leader="dot" w:pos="9350"/>
            </w:tabs>
            <w:rPr>
              <w:rFonts w:asciiTheme="minorHAnsi" w:eastAsiaTheme="minorEastAsia" w:hAnsiTheme="minorHAnsi" w:cstheme="minorBidi"/>
              <w:noProof/>
              <w:sz w:val="22"/>
              <w:szCs w:val="22"/>
            </w:rPr>
          </w:pPr>
          <w:hyperlink w:anchor="_Toc321434249" w:history="1">
            <w:r w:rsidRPr="007F2762">
              <w:rPr>
                <w:rStyle w:val="Hyperlink"/>
                <w:noProof/>
              </w:rPr>
              <w:t>Appendix</w:t>
            </w:r>
            <w:r>
              <w:rPr>
                <w:noProof/>
                <w:webHidden/>
              </w:rPr>
              <w:tab/>
            </w:r>
            <w:r>
              <w:rPr>
                <w:noProof/>
                <w:webHidden/>
              </w:rPr>
              <w:fldChar w:fldCharType="begin"/>
            </w:r>
            <w:r>
              <w:rPr>
                <w:noProof/>
                <w:webHidden/>
              </w:rPr>
              <w:instrText xml:space="preserve"> PAGEREF _Toc321434249 \h </w:instrText>
            </w:r>
            <w:r>
              <w:rPr>
                <w:noProof/>
                <w:webHidden/>
              </w:rPr>
            </w:r>
            <w:r>
              <w:rPr>
                <w:noProof/>
                <w:webHidden/>
              </w:rPr>
              <w:fldChar w:fldCharType="separate"/>
            </w:r>
            <w:r>
              <w:rPr>
                <w:noProof/>
                <w:webHidden/>
              </w:rPr>
              <w:t>65</w:t>
            </w:r>
            <w:r>
              <w:rPr>
                <w:noProof/>
                <w:webHidden/>
              </w:rPr>
              <w:fldChar w:fldCharType="end"/>
            </w:r>
          </w:hyperlink>
        </w:p>
        <w:p w:rsidR="00DA2996" w:rsidRDefault="00DA2996">
          <w:pPr>
            <w:pStyle w:val="TOC1"/>
            <w:tabs>
              <w:tab w:val="right" w:leader="dot" w:pos="9350"/>
            </w:tabs>
            <w:rPr>
              <w:rFonts w:asciiTheme="minorHAnsi" w:eastAsiaTheme="minorEastAsia" w:hAnsiTheme="minorHAnsi" w:cstheme="minorBidi"/>
              <w:noProof/>
              <w:sz w:val="22"/>
              <w:szCs w:val="22"/>
            </w:rPr>
          </w:pPr>
          <w:hyperlink w:anchor="_Toc321434250" w:history="1">
            <w:r w:rsidRPr="007F2762">
              <w:rPr>
                <w:rStyle w:val="Hyperlink"/>
                <w:noProof/>
              </w:rPr>
              <w:t>References</w:t>
            </w:r>
            <w:r>
              <w:rPr>
                <w:noProof/>
                <w:webHidden/>
              </w:rPr>
              <w:tab/>
            </w:r>
            <w:r>
              <w:rPr>
                <w:noProof/>
                <w:webHidden/>
              </w:rPr>
              <w:fldChar w:fldCharType="begin"/>
            </w:r>
            <w:r>
              <w:rPr>
                <w:noProof/>
                <w:webHidden/>
              </w:rPr>
              <w:instrText xml:space="preserve"> PAGEREF _Toc321434250 \h </w:instrText>
            </w:r>
            <w:r>
              <w:rPr>
                <w:noProof/>
                <w:webHidden/>
              </w:rPr>
            </w:r>
            <w:r>
              <w:rPr>
                <w:noProof/>
                <w:webHidden/>
              </w:rPr>
              <w:fldChar w:fldCharType="separate"/>
            </w:r>
            <w:r>
              <w:rPr>
                <w:noProof/>
                <w:webHidden/>
              </w:rPr>
              <w:t>69</w:t>
            </w:r>
            <w:r>
              <w:rPr>
                <w:noProof/>
                <w:webHidden/>
              </w:rPr>
              <w:fldChar w:fldCharType="end"/>
            </w:r>
          </w:hyperlink>
        </w:p>
        <w:p w:rsidR="00DA2996" w:rsidRDefault="00DA2996">
          <w:pPr>
            <w:pStyle w:val="TOC1"/>
            <w:tabs>
              <w:tab w:val="right" w:leader="dot" w:pos="9350"/>
            </w:tabs>
            <w:rPr>
              <w:rFonts w:asciiTheme="minorHAnsi" w:eastAsiaTheme="minorEastAsia" w:hAnsiTheme="minorHAnsi" w:cstheme="minorBidi"/>
              <w:noProof/>
              <w:sz w:val="22"/>
              <w:szCs w:val="22"/>
            </w:rPr>
          </w:pPr>
          <w:hyperlink w:anchor="_Toc321434251" w:history="1">
            <w:r w:rsidRPr="007F2762">
              <w:rPr>
                <w:rStyle w:val="Hyperlink"/>
                <w:noProof/>
              </w:rPr>
              <w:t>Biographical Sketches</w:t>
            </w:r>
            <w:r>
              <w:rPr>
                <w:noProof/>
                <w:webHidden/>
              </w:rPr>
              <w:tab/>
            </w:r>
            <w:r>
              <w:rPr>
                <w:noProof/>
                <w:webHidden/>
              </w:rPr>
              <w:fldChar w:fldCharType="begin"/>
            </w:r>
            <w:r>
              <w:rPr>
                <w:noProof/>
                <w:webHidden/>
              </w:rPr>
              <w:instrText xml:space="preserve"> PAGEREF _Toc321434251 \h </w:instrText>
            </w:r>
            <w:r>
              <w:rPr>
                <w:noProof/>
                <w:webHidden/>
              </w:rPr>
            </w:r>
            <w:r>
              <w:rPr>
                <w:noProof/>
                <w:webHidden/>
              </w:rPr>
              <w:fldChar w:fldCharType="separate"/>
            </w:r>
            <w:r>
              <w:rPr>
                <w:noProof/>
                <w:webHidden/>
              </w:rPr>
              <w:t>71</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52" w:history="1">
            <w:r w:rsidRPr="007F2762">
              <w:rPr>
                <w:rStyle w:val="Hyperlink"/>
                <w:noProof/>
              </w:rPr>
              <w:t>Dustin McRae</w:t>
            </w:r>
            <w:r>
              <w:rPr>
                <w:noProof/>
                <w:webHidden/>
              </w:rPr>
              <w:tab/>
            </w:r>
            <w:r>
              <w:rPr>
                <w:noProof/>
                <w:webHidden/>
              </w:rPr>
              <w:fldChar w:fldCharType="begin"/>
            </w:r>
            <w:r>
              <w:rPr>
                <w:noProof/>
                <w:webHidden/>
              </w:rPr>
              <w:instrText xml:space="preserve"> PAGEREF _Toc321434252 \h </w:instrText>
            </w:r>
            <w:r>
              <w:rPr>
                <w:noProof/>
                <w:webHidden/>
              </w:rPr>
            </w:r>
            <w:r>
              <w:rPr>
                <w:noProof/>
                <w:webHidden/>
              </w:rPr>
              <w:fldChar w:fldCharType="separate"/>
            </w:r>
            <w:r>
              <w:rPr>
                <w:noProof/>
                <w:webHidden/>
              </w:rPr>
              <w:t>71</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53" w:history="1">
            <w:r w:rsidRPr="007F2762">
              <w:rPr>
                <w:rStyle w:val="Hyperlink"/>
                <w:noProof/>
              </w:rPr>
              <w:t>Jordan Berke</w:t>
            </w:r>
            <w:r>
              <w:rPr>
                <w:noProof/>
                <w:webHidden/>
              </w:rPr>
              <w:tab/>
            </w:r>
            <w:r>
              <w:rPr>
                <w:noProof/>
                <w:webHidden/>
              </w:rPr>
              <w:fldChar w:fldCharType="begin"/>
            </w:r>
            <w:r>
              <w:rPr>
                <w:noProof/>
                <w:webHidden/>
              </w:rPr>
              <w:instrText xml:space="preserve"> PAGEREF _Toc321434253 \h </w:instrText>
            </w:r>
            <w:r>
              <w:rPr>
                <w:noProof/>
                <w:webHidden/>
              </w:rPr>
            </w:r>
            <w:r>
              <w:rPr>
                <w:noProof/>
                <w:webHidden/>
              </w:rPr>
              <w:fldChar w:fldCharType="separate"/>
            </w:r>
            <w:r>
              <w:rPr>
                <w:noProof/>
                <w:webHidden/>
              </w:rPr>
              <w:t>71</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54" w:history="1">
            <w:r w:rsidRPr="007F2762">
              <w:rPr>
                <w:rStyle w:val="Hyperlink"/>
                <w:noProof/>
              </w:rPr>
              <w:t>Khristofer Thomas</w:t>
            </w:r>
            <w:r>
              <w:rPr>
                <w:noProof/>
                <w:webHidden/>
              </w:rPr>
              <w:tab/>
            </w:r>
            <w:r>
              <w:rPr>
                <w:noProof/>
                <w:webHidden/>
              </w:rPr>
              <w:fldChar w:fldCharType="begin"/>
            </w:r>
            <w:r>
              <w:rPr>
                <w:noProof/>
                <w:webHidden/>
              </w:rPr>
              <w:instrText xml:space="preserve"> PAGEREF _Toc321434254 \h </w:instrText>
            </w:r>
            <w:r>
              <w:rPr>
                <w:noProof/>
                <w:webHidden/>
              </w:rPr>
            </w:r>
            <w:r>
              <w:rPr>
                <w:noProof/>
                <w:webHidden/>
              </w:rPr>
              <w:fldChar w:fldCharType="separate"/>
            </w:r>
            <w:r>
              <w:rPr>
                <w:noProof/>
                <w:webHidden/>
              </w:rPr>
              <w:t>71</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55" w:history="1">
            <w:r w:rsidRPr="007F2762">
              <w:rPr>
                <w:rStyle w:val="Hyperlink"/>
                <w:noProof/>
              </w:rPr>
              <w:t>Luis Bonilla</w:t>
            </w:r>
            <w:r>
              <w:rPr>
                <w:noProof/>
                <w:webHidden/>
              </w:rPr>
              <w:tab/>
            </w:r>
            <w:r>
              <w:rPr>
                <w:noProof/>
                <w:webHidden/>
              </w:rPr>
              <w:fldChar w:fldCharType="begin"/>
            </w:r>
            <w:r>
              <w:rPr>
                <w:noProof/>
                <w:webHidden/>
              </w:rPr>
              <w:instrText xml:space="preserve"> PAGEREF _Toc321434255 \h </w:instrText>
            </w:r>
            <w:r>
              <w:rPr>
                <w:noProof/>
                <w:webHidden/>
              </w:rPr>
            </w:r>
            <w:r>
              <w:rPr>
                <w:noProof/>
                <w:webHidden/>
              </w:rPr>
              <w:fldChar w:fldCharType="separate"/>
            </w:r>
            <w:r>
              <w:rPr>
                <w:noProof/>
                <w:webHidden/>
              </w:rPr>
              <w:t>72</w:t>
            </w:r>
            <w:r>
              <w:rPr>
                <w:noProof/>
                <w:webHidden/>
              </w:rPr>
              <w:fldChar w:fldCharType="end"/>
            </w:r>
          </w:hyperlink>
        </w:p>
        <w:p w:rsidR="00DA2996" w:rsidRDefault="00DA2996">
          <w:pPr>
            <w:pStyle w:val="TOC2"/>
            <w:tabs>
              <w:tab w:val="right" w:leader="dot" w:pos="9350"/>
            </w:tabs>
            <w:rPr>
              <w:rFonts w:asciiTheme="minorHAnsi" w:eastAsiaTheme="minorEastAsia" w:hAnsiTheme="minorHAnsi" w:cstheme="minorBidi"/>
              <w:noProof/>
              <w:sz w:val="22"/>
              <w:szCs w:val="22"/>
            </w:rPr>
          </w:pPr>
          <w:hyperlink w:anchor="_Toc321434256" w:history="1">
            <w:r w:rsidRPr="007F2762">
              <w:rPr>
                <w:rStyle w:val="Hyperlink"/>
                <w:noProof/>
              </w:rPr>
              <w:t>Trevor Hubbard</w:t>
            </w:r>
            <w:r>
              <w:rPr>
                <w:noProof/>
                <w:webHidden/>
              </w:rPr>
              <w:tab/>
            </w:r>
            <w:r>
              <w:rPr>
                <w:noProof/>
                <w:webHidden/>
              </w:rPr>
              <w:fldChar w:fldCharType="begin"/>
            </w:r>
            <w:r>
              <w:rPr>
                <w:noProof/>
                <w:webHidden/>
              </w:rPr>
              <w:instrText xml:space="preserve"> PAGEREF _Toc321434256 \h </w:instrText>
            </w:r>
            <w:r>
              <w:rPr>
                <w:noProof/>
                <w:webHidden/>
              </w:rPr>
            </w:r>
            <w:r>
              <w:rPr>
                <w:noProof/>
                <w:webHidden/>
              </w:rPr>
              <w:fldChar w:fldCharType="separate"/>
            </w:r>
            <w:r>
              <w:rPr>
                <w:noProof/>
                <w:webHidden/>
              </w:rPr>
              <w:t>72</w:t>
            </w:r>
            <w:r>
              <w:rPr>
                <w:noProof/>
                <w:webHidden/>
              </w:rPr>
              <w:fldChar w:fldCharType="end"/>
            </w:r>
          </w:hyperlink>
        </w:p>
        <w:p w:rsidR="00DA2996" w:rsidRDefault="00DA2996">
          <w:pPr>
            <w:pStyle w:val="TOC1"/>
            <w:tabs>
              <w:tab w:val="right" w:leader="dot" w:pos="9350"/>
            </w:tabs>
            <w:rPr>
              <w:rFonts w:asciiTheme="minorHAnsi" w:eastAsiaTheme="minorEastAsia" w:hAnsiTheme="minorHAnsi" w:cstheme="minorBidi"/>
              <w:noProof/>
              <w:sz w:val="22"/>
              <w:szCs w:val="22"/>
            </w:rPr>
          </w:pPr>
          <w:hyperlink w:anchor="_Toc321434257" w:history="1">
            <w:r w:rsidRPr="007F2762">
              <w:rPr>
                <w:rStyle w:val="Hyperlink"/>
                <w:noProof/>
              </w:rPr>
              <w:t>Engineering Drawings</w:t>
            </w:r>
            <w:r>
              <w:rPr>
                <w:noProof/>
                <w:webHidden/>
              </w:rPr>
              <w:tab/>
            </w:r>
            <w:r>
              <w:rPr>
                <w:noProof/>
                <w:webHidden/>
              </w:rPr>
              <w:fldChar w:fldCharType="begin"/>
            </w:r>
            <w:r>
              <w:rPr>
                <w:noProof/>
                <w:webHidden/>
              </w:rPr>
              <w:instrText xml:space="preserve"> PAGEREF _Toc321434257 \h </w:instrText>
            </w:r>
            <w:r>
              <w:rPr>
                <w:noProof/>
                <w:webHidden/>
              </w:rPr>
            </w:r>
            <w:r>
              <w:rPr>
                <w:noProof/>
                <w:webHidden/>
              </w:rPr>
              <w:fldChar w:fldCharType="separate"/>
            </w:r>
            <w:r>
              <w:rPr>
                <w:noProof/>
                <w:webHidden/>
              </w:rPr>
              <w:t>72</w:t>
            </w:r>
            <w:r>
              <w:rPr>
                <w:noProof/>
                <w:webHidden/>
              </w:rPr>
              <w:fldChar w:fldCharType="end"/>
            </w:r>
          </w:hyperlink>
        </w:p>
        <w:p w:rsidR="00445D00" w:rsidRDefault="007C31E6">
          <w:r>
            <w:fldChar w:fldCharType="end"/>
          </w:r>
        </w:p>
      </w:sdtContent>
    </w:sdt>
    <w:p w:rsidR="00E277EA" w:rsidRDefault="00E277EA">
      <w:pPr>
        <w:spacing w:after="200" w:line="276" w:lineRule="auto"/>
      </w:pPr>
      <w:r>
        <w:br w:type="page"/>
      </w:r>
      <w:bookmarkStart w:id="0" w:name="_GoBack"/>
    </w:p>
    <w:p w:rsidR="00207A54" w:rsidRDefault="00AE749B" w:rsidP="00AE749B">
      <w:pPr>
        <w:pStyle w:val="Heading1"/>
      </w:pPr>
      <w:bookmarkStart w:id="1" w:name="_Toc321434196"/>
      <w:bookmarkEnd w:id="0"/>
      <w:r>
        <w:lastRenderedPageBreak/>
        <w:t>List of Tables, Figures and Equations</w:t>
      </w:r>
      <w:bookmarkEnd w:id="1"/>
    </w:p>
    <w:p w:rsidR="00AE749B" w:rsidRPr="00AE749B" w:rsidRDefault="00AE749B" w:rsidP="00AE749B"/>
    <w:p w:rsidR="00DA2996" w:rsidRDefault="007C31E6">
      <w:pPr>
        <w:pStyle w:val="TableofFigures"/>
        <w:tabs>
          <w:tab w:val="right" w:leader="dot" w:pos="9350"/>
        </w:tabs>
        <w:rPr>
          <w:rFonts w:asciiTheme="minorHAnsi" w:eastAsiaTheme="minorEastAsia" w:hAnsiTheme="minorHAnsi" w:cstheme="minorBidi"/>
          <w:noProof/>
          <w:sz w:val="22"/>
          <w:szCs w:val="22"/>
        </w:rPr>
      </w:pPr>
      <w:r>
        <w:fldChar w:fldCharType="begin"/>
      </w:r>
      <w:r w:rsidR="00207A54">
        <w:instrText xml:space="preserve"> TOC \h \z \t "Caption" \c </w:instrText>
      </w:r>
      <w:r>
        <w:fldChar w:fldCharType="separate"/>
      </w:r>
      <w:hyperlink w:anchor="_Toc321434258" w:history="1">
        <w:r w:rsidR="00DA2996" w:rsidRPr="00740B2D">
          <w:rPr>
            <w:rStyle w:val="Hyperlink"/>
            <w:rFonts w:eastAsiaTheme="majorEastAsia"/>
            <w:noProof/>
          </w:rPr>
          <w:t>Figure 1 – Functional Diagram</w:t>
        </w:r>
        <w:r w:rsidR="00DA2996">
          <w:rPr>
            <w:noProof/>
            <w:webHidden/>
          </w:rPr>
          <w:tab/>
        </w:r>
        <w:r w:rsidR="00DA2996">
          <w:rPr>
            <w:noProof/>
            <w:webHidden/>
          </w:rPr>
          <w:fldChar w:fldCharType="begin"/>
        </w:r>
        <w:r w:rsidR="00DA2996">
          <w:rPr>
            <w:noProof/>
            <w:webHidden/>
          </w:rPr>
          <w:instrText xml:space="preserve"> PAGEREF _Toc321434258 \h </w:instrText>
        </w:r>
        <w:r w:rsidR="00DA2996">
          <w:rPr>
            <w:noProof/>
            <w:webHidden/>
          </w:rPr>
        </w:r>
        <w:r w:rsidR="00DA2996">
          <w:rPr>
            <w:noProof/>
            <w:webHidden/>
          </w:rPr>
          <w:fldChar w:fldCharType="separate"/>
        </w:r>
        <w:r w:rsidR="00DA2996">
          <w:rPr>
            <w:noProof/>
            <w:webHidden/>
          </w:rPr>
          <w:t>8</w:t>
        </w:r>
        <w:r w:rsidR="00DA2996">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59" w:history="1">
        <w:r w:rsidRPr="00740B2D">
          <w:rPr>
            <w:rStyle w:val="Hyperlink"/>
            <w:rFonts w:eastAsiaTheme="majorEastAsia"/>
            <w:noProof/>
          </w:rPr>
          <w:t>Table 1: QFD Chart</w:t>
        </w:r>
        <w:r>
          <w:rPr>
            <w:noProof/>
            <w:webHidden/>
          </w:rPr>
          <w:tab/>
        </w:r>
        <w:r>
          <w:rPr>
            <w:noProof/>
            <w:webHidden/>
          </w:rPr>
          <w:fldChar w:fldCharType="begin"/>
        </w:r>
        <w:r>
          <w:rPr>
            <w:noProof/>
            <w:webHidden/>
          </w:rPr>
          <w:instrText xml:space="preserve"> PAGEREF _Toc321434259 \h </w:instrText>
        </w:r>
        <w:r>
          <w:rPr>
            <w:noProof/>
            <w:webHidden/>
          </w:rPr>
        </w:r>
        <w:r>
          <w:rPr>
            <w:noProof/>
            <w:webHidden/>
          </w:rPr>
          <w:fldChar w:fldCharType="separate"/>
        </w:r>
        <w:r>
          <w:rPr>
            <w:noProof/>
            <w:webHidden/>
          </w:rPr>
          <w:t>9</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0" w:history="1">
        <w:r w:rsidRPr="00740B2D">
          <w:rPr>
            <w:rStyle w:val="Hyperlink"/>
            <w:rFonts w:eastAsiaTheme="majorEastAsia"/>
            <w:noProof/>
          </w:rPr>
          <w:t>Figure 2 -  Project Plan</w:t>
        </w:r>
        <w:r>
          <w:rPr>
            <w:noProof/>
            <w:webHidden/>
          </w:rPr>
          <w:tab/>
        </w:r>
        <w:r>
          <w:rPr>
            <w:noProof/>
            <w:webHidden/>
          </w:rPr>
          <w:fldChar w:fldCharType="begin"/>
        </w:r>
        <w:r>
          <w:rPr>
            <w:noProof/>
            <w:webHidden/>
          </w:rPr>
          <w:instrText xml:space="preserve"> PAGEREF _Toc321434260 \h </w:instrText>
        </w:r>
        <w:r>
          <w:rPr>
            <w:noProof/>
            <w:webHidden/>
          </w:rPr>
        </w:r>
        <w:r>
          <w:rPr>
            <w:noProof/>
            <w:webHidden/>
          </w:rPr>
          <w:fldChar w:fldCharType="separate"/>
        </w:r>
        <w:r>
          <w:rPr>
            <w:noProof/>
            <w:webHidden/>
          </w:rPr>
          <w:t>10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1" w:history="1">
        <w:r w:rsidRPr="00740B2D">
          <w:rPr>
            <w:rStyle w:val="Hyperlink"/>
            <w:rFonts w:eastAsiaTheme="majorEastAsia"/>
            <w:noProof/>
          </w:rPr>
          <w:t>Figure 3 - P-V Curve of Typical Compressor</w:t>
        </w:r>
        <w:r>
          <w:rPr>
            <w:noProof/>
            <w:webHidden/>
          </w:rPr>
          <w:tab/>
        </w:r>
        <w:r>
          <w:rPr>
            <w:noProof/>
            <w:webHidden/>
          </w:rPr>
          <w:fldChar w:fldCharType="begin"/>
        </w:r>
        <w:r>
          <w:rPr>
            <w:noProof/>
            <w:webHidden/>
          </w:rPr>
          <w:instrText xml:space="preserve"> PAGEREF _Toc321434261 \h </w:instrText>
        </w:r>
        <w:r>
          <w:rPr>
            <w:noProof/>
            <w:webHidden/>
          </w:rPr>
        </w:r>
        <w:r>
          <w:rPr>
            <w:noProof/>
            <w:webHidden/>
          </w:rPr>
          <w:fldChar w:fldCharType="separate"/>
        </w:r>
        <w:r>
          <w:rPr>
            <w:noProof/>
            <w:webHidden/>
          </w:rPr>
          <w:t>10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2" w:history="1">
        <w:r w:rsidRPr="00740B2D">
          <w:rPr>
            <w:rStyle w:val="Hyperlink"/>
            <w:rFonts w:eastAsiaTheme="majorEastAsia"/>
            <w:noProof/>
          </w:rPr>
          <w:t>Eq. 1</w:t>
        </w:r>
        <w:r>
          <w:rPr>
            <w:noProof/>
            <w:webHidden/>
          </w:rPr>
          <w:tab/>
        </w:r>
        <w:r>
          <w:rPr>
            <w:noProof/>
            <w:webHidden/>
          </w:rPr>
          <w:fldChar w:fldCharType="begin"/>
        </w:r>
        <w:r>
          <w:rPr>
            <w:noProof/>
            <w:webHidden/>
          </w:rPr>
          <w:instrText xml:space="preserve"> PAGEREF _Toc321434262 \h </w:instrText>
        </w:r>
        <w:r>
          <w:rPr>
            <w:noProof/>
            <w:webHidden/>
          </w:rPr>
        </w:r>
        <w:r>
          <w:rPr>
            <w:noProof/>
            <w:webHidden/>
          </w:rPr>
          <w:fldChar w:fldCharType="separate"/>
        </w:r>
        <w:r>
          <w:rPr>
            <w:noProof/>
            <w:webHidden/>
          </w:rPr>
          <w:t>11</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3" w:history="1">
        <w:r w:rsidRPr="00740B2D">
          <w:rPr>
            <w:rStyle w:val="Hyperlink"/>
            <w:rFonts w:eastAsiaTheme="majorEastAsia"/>
            <w:noProof/>
          </w:rPr>
          <w:t>Eq. 2</w:t>
        </w:r>
        <w:r>
          <w:rPr>
            <w:noProof/>
            <w:webHidden/>
          </w:rPr>
          <w:tab/>
        </w:r>
        <w:r>
          <w:rPr>
            <w:noProof/>
            <w:webHidden/>
          </w:rPr>
          <w:fldChar w:fldCharType="begin"/>
        </w:r>
        <w:r>
          <w:rPr>
            <w:noProof/>
            <w:webHidden/>
          </w:rPr>
          <w:instrText xml:space="preserve"> PAGEREF _Toc321434263 \h </w:instrText>
        </w:r>
        <w:r>
          <w:rPr>
            <w:noProof/>
            <w:webHidden/>
          </w:rPr>
        </w:r>
        <w:r>
          <w:rPr>
            <w:noProof/>
            <w:webHidden/>
          </w:rPr>
          <w:fldChar w:fldCharType="separate"/>
        </w:r>
        <w:r>
          <w:rPr>
            <w:noProof/>
            <w:webHidden/>
          </w:rPr>
          <w:t>11</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4" w:history="1">
        <w:r w:rsidRPr="00740B2D">
          <w:rPr>
            <w:rStyle w:val="Hyperlink"/>
            <w:rFonts w:eastAsiaTheme="majorEastAsia"/>
            <w:noProof/>
          </w:rPr>
          <w:t>Eq. 3</w:t>
        </w:r>
        <w:r>
          <w:rPr>
            <w:noProof/>
            <w:webHidden/>
          </w:rPr>
          <w:tab/>
        </w:r>
        <w:r>
          <w:rPr>
            <w:noProof/>
            <w:webHidden/>
          </w:rPr>
          <w:fldChar w:fldCharType="begin"/>
        </w:r>
        <w:r>
          <w:rPr>
            <w:noProof/>
            <w:webHidden/>
          </w:rPr>
          <w:instrText xml:space="preserve"> PAGEREF _Toc321434264 \h </w:instrText>
        </w:r>
        <w:r>
          <w:rPr>
            <w:noProof/>
            <w:webHidden/>
          </w:rPr>
        </w:r>
        <w:r>
          <w:rPr>
            <w:noProof/>
            <w:webHidden/>
          </w:rPr>
          <w:fldChar w:fldCharType="separate"/>
        </w:r>
        <w:r>
          <w:rPr>
            <w:noProof/>
            <w:webHidden/>
          </w:rPr>
          <w:t>12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5" w:history="1">
        <w:r w:rsidRPr="00740B2D">
          <w:rPr>
            <w:rStyle w:val="Hyperlink"/>
            <w:rFonts w:eastAsiaTheme="majorEastAsia"/>
            <w:noProof/>
          </w:rPr>
          <w:t>Eq. 4</w:t>
        </w:r>
        <w:r>
          <w:rPr>
            <w:noProof/>
            <w:webHidden/>
          </w:rPr>
          <w:tab/>
        </w:r>
        <w:r>
          <w:rPr>
            <w:noProof/>
            <w:webHidden/>
          </w:rPr>
          <w:fldChar w:fldCharType="begin"/>
        </w:r>
        <w:r>
          <w:rPr>
            <w:noProof/>
            <w:webHidden/>
          </w:rPr>
          <w:instrText xml:space="preserve"> PAGEREF _Toc321434265 \h </w:instrText>
        </w:r>
        <w:r>
          <w:rPr>
            <w:noProof/>
            <w:webHidden/>
          </w:rPr>
        </w:r>
        <w:r>
          <w:rPr>
            <w:noProof/>
            <w:webHidden/>
          </w:rPr>
          <w:fldChar w:fldCharType="separate"/>
        </w:r>
        <w:r>
          <w:rPr>
            <w:noProof/>
            <w:webHidden/>
          </w:rPr>
          <w:t>12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6" w:history="1">
        <w:r w:rsidRPr="00740B2D">
          <w:rPr>
            <w:rStyle w:val="Hyperlink"/>
            <w:rFonts w:eastAsiaTheme="majorEastAsia"/>
            <w:noProof/>
          </w:rPr>
          <w:t>Eq. 5</w:t>
        </w:r>
        <w:r>
          <w:rPr>
            <w:noProof/>
            <w:webHidden/>
          </w:rPr>
          <w:tab/>
        </w:r>
        <w:r>
          <w:rPr>
            <w:noProof/>
            <w:webHidden/>
          </w:rPr>
          <w:fldChar w:fldCharType="begin"/>
        </w:r>
        <w:r>
          <w:rPr>
            <w:noProof/>
            <w:webHidden/>
          </w:rPr>
          <w:instrText xml:space="preserve"> PAGEREF _Toc321434266 \h </w:instrText>
        </w:r>
        <w:r>
          <w:rPr>
            <w:noProof/>
            <w:webHidden/>
          </w:rPr>
        </w:r>
        <w:r>
          <w:rPr>
            <w:noProof/>
            <w:webHidden/>
          </w:rPr>
          <w:fldChar w:fldCharType="separate"/>
        </w:r>
        <w:r>
          <w:rPr>
            <w:noProof/>
            <w:webHidden/>
          </w:rPr>
          <w:t>12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7" w:history="1">
        <w:r w:rsidRPr="00740B2D">
          <w:rPr>
            <w:rStyle w:val="Hyperlink"/>
            <w:rFonts w:eastAsiaTheme="majorEastAsia"/>
            <w:noProof/>
          </w:rPr>
          <w:t>Eq. 6</w:t>
        </w:r>
        <w:r>
          <w:rPr>
            <w:noProof/>
            <w:webHidden/>
          </w:rPr>
          <w:tab/>
        </w:r>
        <w:r>
          <w:rPr>
            <w:noProof/>
            <w:webHidden/>
          </w:rPr>
          <w:fldChar w:fldCharType="begin"/>
        </w:r>
        <w:r>
          <w:rPr>
            <w:noProof/>
            <w:webHidden/>
          </w:rPr>
          <w:instrText xml:space="preserve"> PAGEREF _Toc321434267 \h </w:instrText>
        </w:r>
        <w:r>
          <w:rPr>
            <w:noProof/>
            <w:webHidden/>
          </w:rPr>
        </w:r>
        <w:r>
          <w:rPr>
            <w:noProof/>
            <w:webHidden/>
          </w:rPr>
          <w:fldChar w:fldCharType="separate"/>
        </w:r>
        <w:r>
          <w:rPr>
            <w:noProof/>
            <w:webHidden/>
          </w:rPr>
          <w:t>13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8" w:history="1">
        <w:r w:rsidRPr="00740B2D">
          <w:rPr>
            <w:rStyle w:val="Hyperlink"/>
            <w:rFonts w:eastAsiaTheme="majorEastAsia"/>
            <w:noProof/>
          </w:rPr>
          <w:t>Eq. 7</w:t>
        </w:r>
        <w:r>
          <w:rPr>
            <w:noProof/>
            <w:webHidden/>
          </w:rPr>
          <w:tab/>
        </w:r>
        <w:r>
          <w:rPr>
            <w:noProof/>
            <w:webHidden/>
          </w:rPr>
          <w:fldChar w:fldCharType="begin"/>
        </w:r>
        <w:r>
          <w:rPr>
            <w:noProof/>
            <w:webHidden/>
          </w:rPr>
          <w:instrText xml:space="preserve"> PAGEREF _Toc321434268 \h </w:instrText>
        </w:r>
        <w:r>
          <w:rPr>
            <w:noProof/>
            <w:webHidden/>
          </w:rPr>
        </w:r>
        <w:r>
          <w:rPr>
            <w:noProof/>
            <w:webHidden/>
          </w:rPr>
          <w:fldChar w:fldCharType="separate"/>
        </w:r>
        <w:r>
          <w:rPr>
            <w:noProof/>
            <w:webHidden/>
          </w:rPr>
          <w:t>13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69" w:history="1">
        <w:r w:rsidRPr="00740B2D">
          <w:rPr>
            <w:rStyle w:val="Hyperlink"/>
            <w:rFonts w:eastAsiaTheme="majorEastAsia"/>
            <w:noProof/>
          </w:rPr>
          <w:t>Eq. 8</w:t>
        </w:r>
        <w:r>
          <w:rPr>
            <w:noProof/>
            <w:webHidden/>
          </w:rPr>
          <w:tab/>
        </w:r>
        <w:r>
          <w:rPr>
            <w:noProof/>
            <w:webHidden/>
          </w:rPr>
          <w:fldChar w:fldCharType="begin"/>
        </w:r>
        <w:r>
          <w:rPr>
            <w:noProof/>
            <w:webHidden/>
          </w:rPr>
          <w:instrText xml:space="preserve"> PAGEREF _Toc321434269 \h </w:instrText>
        </w:r>
        <w:r>
          <w:rPr>
            <w:noProof/>
            <w:webHidden/>
          </w:rPr>
        </w:r>
        <w:r>
          <w:rPr>
            <w:noProof/>
            <w:webHidden/>
          </w:rPr>
          <w:fldChar w:fldCharType="separate"/>
        </w:r>
        <w:r>
          <w:rPr>
            <w:noProof/>
            <w:webHidden/>
          </w:rPr>
          <w:t>13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0" w:history="1">
        <w:r w:rsidRPr="00740B2D">
          <w:rPr>
            <w:rStyle w:val="Hyperlink"/>
            <w:rFonts w:eastAsiaTheme="majorEastAsia"/>
            <w:noProof/>
          </w:rPr>
          <w:t>Eq. 9</w:t>
        </w:r>
        <w:r>
          <w:rPr>
            <w:noProof/>
            <w:webHidden/>
          </w:rPr>
          <w:tab/>
        </w:r>
        <w:r>
          <w:rPr>
            <w:noProof/>
            <w:webHidden/>
          </w:rPr>
          <w:fldChar w:fldCharType="begin"/>
        </w:r>
        <w:r>
          <w:rPr>
            <w:noProof/>
            <w:webHidden/>
          </w:rPr>
          <w:instrText xml:space="preserve"> PAGEREF _Toc321434270 \h </w:instrText>
        </w:r>
        <w:r>
          <w:rPr>
            <w:noProof/>
            <w:webHidden/>
          </w:rPr>
        </w:r>
        <w:r>
          <w:rPr>
            <w:noProof/>
            <w:webHidden/>
          </w:rPr>
          <w:fldChar w:fldCharType="separate"/>
        </w:r>
        <w:r>
          <w:rPr>
            <w:noProof/>
            <w:webHidden/>
          </w:rPr>
          <w:t>14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1" w:history="1">
        <w:r w:rsidRPr="00740B2D">
          <w:rPr>
            <w:rStyle w:val="Hyperlink"/>
            <w:rFonts w:eastAsiaTheme="majorEastAsia"/>
            <w:noProof/>
          </w:rPr>
          <w:t>Eq. 10</w:t>
        </w:r>
        <w:r>
          <w:rPr>
            <w:noProof/>
            <w:webHidden/>
          </w:rPr>
          <w:tab/>
        </w:r>
        <w:r>
          <w:rPr>
            <w:noProof/>
            <w:webHidden/>
          </w:rPr>
          <w:fldChar w:fldCharType="begin"/>
        </w:r>
        <w:r>
          <w:rPr>
            <w:noProof/>
            <w:webHidden/>
          </w:rPr>
          <w:instrText xml:space="preserve"> PAGEREF _Toc321434271 \h </w:instrText>
        </w:r>
        <w:r>
          <w:rPr>
            <w:noProof/>
            <w:webHidden/>
          </w:rPr>
        </w:r>
        <w:r>
          <w:rPr>
            <w:noProof/>
            <w:webHidden/>
          </w:rPr>
          <w:fldChar w:fldCharType="separate"/>
        </w:r>
        <w:r>
          <w:rPr>
            <w:noProof/>
            <w:webHidden/>
          </w:rPr>
          <w:t>14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2" w:history="1">
        <w:r w:rsidRPr="00740B2D">
          <w:rPr>
            <w:rStyle w:val="Hyperlink"/>
            <w:rFonts w:eastAsiaTheme="majorEastAsia"/>
            <w:noProof/>
          </w:rPr>
          <w:t>Eq. 11</w:t>
        </w:r>
        <w:r>
          <w:rPr>
            <w:noProof/>
            <w:webHidden/>
          </w:rPr>
          <w:tab/>
        </w:r>
        <w:r>
          <w:rPr>
            <w:noProof/>
            <w:webHidden/>
          </w:rPr>
          <w:fldChar w:fldCharType="begin"/>
        </w:r>
        <w:r>
          <w:rPr>
            <w:noProof/>
            <w:webHidden/>
          </w:rPr>
          <w:instrText xml:space="preserve"> PAGEREF _Toc321434272 \h </w:instrText>
        </w:r>
        <w:r>
          <w:rPr>
            <w:noProof/>
            <w:webHidden/>
          </w:rPr>
        </w:r>
        <w:r>
          <w:rPr>
            <w:noProof/>
            <w:webHidden/>
          </w:rPr>
          <w:fldChar w:fldCharType="separate"/>
        </w:r>
        <w:r>
          <w:rPr>
            <w:noProof/>
            <w:webHidden/>
          </w:rPr>
          <w:t>14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3" w:history="1">
        <w:r w:rsidRPr="00740B2D">
          <w:rPr>
            <w:rStyle w:val="Hyperlink"/>
            <w:rFonts w:eastAsiaTheme="majorEastAsia"/>
            <w:noProof/>
          </w:rPr>
          <w:t>Figure 4 – Constant-Pressure Phases Plotted</w:t>
        </w:r>
        <w:r>
          <w:rPr>
            <w:noProof/>
            <w:webHidden/>
          </w:rPr>
          <w:tab/>
        </w:r>
        <w:r>
          <w:rPr>
            <w:noProof/>
            <w:webHidden/>
          </w:rPr>
          <w:fldChar w:fldCharType="begin"/>
        </w:r>
        <w:r>
          <w:rPr>
            <w:noProof/>
            <w:webHidden/>
          </w:rPr>
          <w:instrText xml:space="preserve"> PAGEREF _Toc321434273 \h </w:instrText>
        </w:r>
        <w:r>
          <w:rPr>
            <w:noProof/>
            <w:webHidden/>
          </w:rPr>
        </w:r>
        <w:r>
          <w:rPr>
            <w:noProof/>
            <w:webHidden/>
          </w:rPr>
          <w:fldChar w:fldCharType="separate"/>
        </w:r>
        <w:r>
          <w:rPr>
            <w:noProof/>
            <w:webHidden/>
          </w:rPr>
          <w:t>15</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4" w:history="1">
        <w:r w:rsidRPr="00740B2D">
          <w:rPr>
            <w:rStyle w:val="Hyperlink"/>
            <w:rFonts w:eastAsiaTheme="majorEastAsia"/>
            <w:noProof/>
          </w:rPr>
          <w:t>Eq. 12</w:t>
        </w:r>
        <w:r>
          <w:rPr>
            <w:noProof/>
            <w:webHidden/>
          </w:rPr>
          <w:tab/>
        </w:r>
        <w:r>
          <w:rPr>
            <w:noProof/>
            <w:webHidden/>
          </w:rPr>
          <w:fldChar w:fldCharType="begin"/>
        </w:r>
        <w:r>
          <w:rPr>
            <w:noProof/>
            <w:webHidden/>
          </w:rPr>
          <w:instrText xml:space="preserve"> PAGEREF _Toc321434274 \h </w:instrText>
        </w:r>
        <w:r>
          <w:rPr>
            <w:noProof/>
            <w:webHidden/>
          </w:rPr>
        </w:r>
        <w:r>
          <w:rPr>
            <w:noProof/>
            <w:webHidden/>
          </w:rPr>
          <w:fldChar w:fldCharType="separate"/>
        </w:r>
        <w:r>
          <w:rPr>
            <w:noProof/>
            <w:webHidden/>
          </w:rPr>
          <w:t>15</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5" w:history="1">
        <w:r w:rsidRPr="00740B2D">
          <w:rPr>
            <w:rStyle w:val="Hyperlink"/>
            <w:rFonts w:eastAsiaTheme="majorEastAsia"/>
            <w:noProof/>
          </w:rPr>
          <w:t>Eq. 13</w:t>
        </w:r>
        <w:r>
          <w:rPr>
            <w:noProof/>
            <w:webHidden/>
          </w:rPr>
          <w:tab/>
        </w:r>
        <w:r>
          <w:rPr>
            <w:noProof/>
            <w:webHidden/>
          </w:rPr>
          <w:fldChar w:fldCharType="begin"/>
        </w:r>
        <w:r>
          <w:rPr>
            <w:noProof/>
            <w:webHidden/>
          </w:rPr>
          <w:instrText xml:space="preserve"> PAGEREF _Toc321434275 \h </w:instrText>
        </w:r>
        <w:r>
          <w:rPr>
            <w:noProof/>
            <w:webHidden/>
          </w:rPr>
        </w:r>
        <w:r>
          <w:rPr>
            <w:noProof/>
            <w:webHidden/>
          </w:rPr>
          <w:fldChar w:fldCharType="separate"/>
        </w:r>
        <w:r>
          <w:rPr>
            <w:noProof/>
            <w:webHidden/>
          </w:rPr>
          <w:t>15</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6" w:history="1">
        <w:r w:rsidRPr="00740B2D">
          <w:rPr>
            <w:rStyle w:val="Hyperlink"/>
            <w:rFonts w:eastAsiaTheme="majorEastAsia"/>
            <w:noProof/>
          </w:rPr>
          <w:t>Eq. 14</w:t>
        </w:r>
        <w:r>
          <w:rPr>
            <w:noProof/>
            <w:webHidden/>
          </w:rPr>
          <w:tab/>
        </w:r>
        <w:r>
          <w:rPr>
            <w:noProof/>
            <w:webHidden/>
          </w:rPr>
          <w:fldChar w:fldCharType="begin"/>
        </w:r>
        <w:r>
          <w:rPr>
            <w:noProof/>
            <w:webHidden/>
          </w:rPr>
          <w:instrText xml:space="preserve"> PAGEREF _Toc321434276 \h </w:instrText>
        </w:r>
        <w:r>
          <w:rPr>
            <w:noProof/>
            <w:webHidden/>
          </w:rPr>
        </w:r>
        <w:r>
          <w:rPr>
            <w:noProof/>
            <w:webHidden/>
          </w:rPr>
          <w:fldChar w:fldCharType="separate"/>
        </w:r>
        <w:r>
          <w:rPr>
            <w:noProof/>
            <w:webHidden/>
          </w:rPr>
          <w:t>16</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7" w:history="1">
        <w:r w:rsidRPr="00740B2D">
          <w:rPr>
            <w:rStyle w:val="Hyperlink"/>
            <w:rFonts w:eastAsiaTheme="majorEastAsia"/>
            <w:noProof/>
          </w:rPr>
          <w:t>Eq. 15</w:t>
        </w:r>
        <w:r>
          <w:rPr>
            <w:noProof/>
            <w:webHidden/>
          </w:rPr>
          <w:tab/>
        </w:r>
        <w:r>
          <w:rPr>
            <w:noProof/>
            <w:webHidden/>
          </w:rPr>
          <w:fldChar w:fldCharType="begin"/>
        </w:r>
        <w:r>
          <w:rPr>
            <w:noProof/>
            <w:webHidden/>
          </w:rPr>
          <w:instrText xml:space="preserve"> PAGEREF _Toc321434277 \h </w:instrText>
        </w:r>
        <w:r>
          <w:rPr>
            <w:noProof/>
            <w:webHidden/>
          </w:rPr>
        </w:r>
        <w:r>
          <w:rPr>
            <w:noProof/>
            <w:webHidden/>
          </w:rPr>
          <w:fldChar w:fldCharType="separate"/>
        </w:r>
        <w:r>
          <w:rPr>
            <w:noProof/>
            <w:webHidden/>
          </w:rPr>
          <w:t>16</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8" w:history="1">
        <w:r w:rsidRPr="00740B2D">
          <w:rPr>
            <w:rStyle w:val="Hyperlink"/>
            <w:rFonts w:eastAsiaTheme="majorEastAsia"/>
            <w:noProof/>
          </w:rPr>
          <w:t>Eq. 16</w:t>
        </w:r>
        <w:r>
          <w:rPr>
            <w:noProof/>
            <w:webHidden/>
          </w:rPr>
          <w:tab/>
        </w:r>
        <w:r>
          <w:rPr>
            <w:noProof/>
            <w:webHidden/>
          </w:rPr>
          <w:fldChar w:fldCharType="begin"/>
        </w:r>
        <w:r>
          <w:rPr>
            <w:noProof/>
            <w:webHidden/>
          </w:rPr>
          <w:instrText xml:space="preserve"> PAGEREF _Toc321434278 \h </w:instrText>
        </w:r>
        <w:r>
          <w:rPr>
            <w:noProof/>
            <w:webHidden/>
          </w:rPr>
        </w:r>
        <w:r>
          <w:rPr>
            <w:noProof/>
            <w:webHidden/>
          </w:rPr>
          <w:fldChar w:fldCharType="separate"/>
        </w:r>
        <w:r>
          <w:rPr>
            <w:noProof/>
            <w:webHidden/>
          </w:rPr>
          <w:t>16</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79" w:history="1">
        <w:r w:rsidRPr="00740B2D">
          <w:rPr>
            <w:rStyle w:val="Hyperlink"/>
            <w:rFonts w:eastAsiaTheme="majorEastAsia"/>
            <w:noProof/>
          </w:rPr>
          <w:t>Eq. 17</w:t>
        </w:r>
        <w:r>
          <w:rPr>
            <w:noProof/>
            <w:webHidden/>
          </w:rPr>
          <w:tab/>
        </w:r>
        <w:r>
          <w:rPr>
            <w:noProof/>
            <w:webHidden/>
          </w:rPr>
          <w:fldChar w:fldCharType="begin"/>
        </w:r>
        <w:r>
          <w:rPr>
            <w:noProof/>
            <w:webHidden/>
          </w:rPr>
          <w:instrText xml:space="preserve"> PAGEREF _Toc321434279 \h </w:instrText>
        </w:r>
        <w:r>
          <w:rPr>
            <w:noProof/>
            <w:webHidden/>
          </w:rPr>
        </w:r>
        <w:r>
          <w:rPr>
            <w:noProof/>
            <w:webHidden/>
          </w:rPr>
          <w:fldChar w:fldCharType="separate"/>
        </w:r>
        <w:r>
          <w:rPr>
            <w:noProof/>
            <w:webHidden/>
          </w:rPr>
          <w:t>16</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0" w:history="1">
        <w:r w:rsidRPr="00740B2D">
          <w:rPr>
            <w:rStyle w:val="Hyperlink"/>
            <w:rFonts w:eastAsiaTheme="majorEastAsia"/>
            <w:noProof/>
          </w:rPr>
          <w:t>Eq. 18</w:t>
        </w:r>
        <w:r>
          <w:rPr>
            <w:noProof/>
            <w:webHidden/>
          </w:rPr>
          <w:tab/>
        </w:r>
        <w:r>
          <w:rPr>
            <w:noProof/>
            <w:webHidden/>
          </w:rPr>
          <w:fldChar w:fldCharType="begin"/>
        </w:r>
        <w:r>
          <w:rPr>
            <w:noProof/>
            <w:webHidden/>
          </w:rPr>
          <w:instrText xml:space="preserve"> PAGEREF _Toc321434280 \h </w:instrText>
        </w:r>
        <w:r>
          <w:rPr>
            <w:noProof/>
            <w:webHidden/>
          </w:rPr>
        </w:r>
        <w:r>
          <w:rPr>
            <w:noProof/>
            <w:webHidden/>
          </w:rPr>
          <w:fldChar w:fldCharType="separate"/>
        </w:r>
        <w:r>
          <w:rPr>
            <w:noProof/>
            <w:webHidden/>
          </w:rPr>
          <w:t>16</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1" w:history="1">
        <w:r w:rsidRPr="00740B2D">
          <w:rPr>
            <w:rStyle w:val="Hyperlink"/>
            <w:rFonts w:eastAsiaTheme="majorEastAsia"/>
            <w:noProof/>
          </w:rPr>
          <w:t>Eq. 19</w:t>
        </w:r>
        <w:r>
          <w:rPr>
            <w:noProof/>
            <w:webHidden/>
          </w:rPr>
          <w:tab/>
        </w:r>
        <w:r>
          <w:rPr>
            <w:noProof/>
            <w:webHidden/>
          </w:rPr>
          <w:fldChar w:fldCharType="begin"/>
        </w:r>
        <w:r>
          <w:rPr>
            <w:noProof/>
            <w:webHidden/>
          </w:rPr>
          <w:instrText xml:space="preserve"> PAGEREF _Toc321434281 \h </w:instrText>
        </w:r>
        <w:r>
          <w:rPr>
            <w:noProof/>
            <w:webHidden/>
          </w:rPr>
        </w:r>
        <w:r>
          <w:rPr>
            <w:noProof/>
            <w:webHidden/>
          </w:rPr>
          <w:fldChar w:fldCharType="separate"/>
        </w:r>
        <w:r>
          <w:rPr>
            <w:noProof/>
            <w:webHidden/>
          </w:rPr>
          <w:t>17</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2" w:history="1">
        <w:r w:rsidRPr="00740B2D">
          <w:rPr>
            <w:rStyle w:val="Hyperlink"/>
            <w:rFonts w:eastAsiaTheme="majorEastAsia"/>
            <w:noProof/>
          </w:rPr>
          <w:t>Figure 5 – Example Ultrasonic Flow Meter w/ Transducers</w:t>
        </w:r>
        <w:r>
          <w:rPr>
            <w:noProof/>
            <w:webHidden/>
          </w:rPr>
          <w:tab/>
        </w:r>
        <w:r>
          <w:rPr>
            <w:noProof/>
            <w:webHidden/>
          </w:rPr>
          <w:fldChar w:fldCharType="begin"/>
        </w:r>
        <w:r>
          <w:rPr>
            <w:noProof/>
            <w:webHidden/>
          </w:rPr>
          <w:instrText xml:space="preserve"> PAGEREF _Toc321434282 \h </w:instrText>
        </w:r>
        <w:r>
          <w:rPr>
            <w:noProof/>
            <w:webHidden/>
          </w:rPr>
        </w:r>
        <w:r>
          <w:rPr>
            <w:noProof/>
            <w:webHidden/>
          </w:rPr>
          <w:fldChar w:fldCharType="separate"/>
        </w:r>
        <w:r>
          <w:rPr>
            <w:noProof/>
            <w:webHidden/>
          </w:rPr>
          <w:t>18</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3" w:history="1">
        <w:r w:rsidRPr="00740B2D">
          <w:rPr>
            <w:rStyle w:val="Hyperlink"/>
            <w:rFonts w:eastAsiaTheme="majorEastAsia"/>
            <w:noProof/>
          </w:rPr>
          <w:t>Eq. 20</w:t>
        </w:r>
        <w:r>
          <w:rPr>
            <w:noProof/>
            <w:webHidden/>
          </w:rPr>
          <w:tab/>
        </w:r>
        <w:r>
          <w:rPr>
            <w:noProof/>
            <w:webHidden/>
          </w:rPr>
          <w:fldChar w:fldCharType="begin"/>
        </w:r>
        <w:r>
          <w:rPr>
            <w:noProof/>
            <w:webHidden/>
          </w:rPr>
          <w:instrText xml:space="preserve"> PAGEREF _Toc321434283 \h </w:instrText>
        </w:r>
        <w:r>
          <w:rPr>
            <w:noProof/>
            <w:webHidden/>
          </w:rPr>
        </w:r>
        <w:r>
          <w:rPr>
            <w:noProof/>
            <w:webHidden/>
          </w:rPr>
          <w:fldChar w:fldCharType="separate"/>
        </w:r>
        <w:r>
          <w:rPr>
            <w:noProof/>
            <w:webHidden/>
          </w:rPr>
          <w:t>18</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4" w:history="1">
        <w:r w:rsidRPr="00740B2D">
          <w:rPr>
            <w:rStyle w:val="Hyperlink"/>
            <w:rFonts w:eastAsiaTheme="majorEastAsia"/>
            <w:noProof/>
          </w:rPr>
          <w:t>Figure 6 - Non-Focused and Focused Sound Pressure Field (top to bottom)</w:t>
        </w:r>
        <w:r>
          <w:rPr>
            <w:noProof/>
            <w:webHidden/>
          </w:rPr>
          <w:tab/>
        </w:r>
        <w:r>
          <w:rPr>
            <w:noProof/>
            <w:webHidden/>
          </w:rPr>
          <w:fldChar w:fldCharType="begin"/>
        </w:r>
        <w:r>
          <w:rPr>
            <w:noProof/>
            <w:webHidden/>
          </w:rPr>
          <w:instrText xml:space="preserve"> PAGEREF _Toc321434284 \h </w:instrText>
        </w:r>
        <w:r>
          <w:rPr>
            <w:noProof/>
            <w:webHidden/>
          </w:rPr>
        </w:r>
        <w:r>
          <w:rPr>
            <w:noProof/>
            <w:webHidden/>
          </w:rPr>
          <w:fldChar w:fldCharType="separate"/>
        </w:r>
        <w:r>
          <w:rPr>
            <w:noProof/>
            <w:webHidden/>
          </w:rPr>
          <w:t>19</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5" w:history="1">
        <w:r w:rsidRPr="00740B2D">
          <w:rPr>
            <w:rStyle w:val="Hyperlink"/>
            <w:rFonts w:eastAsiaTheme="majorEastAsia"/>
            <w:noProof/>
          </w:rPr>
          <w:t>Figure 7 – Transducer Setup on Pipe</w:t>
        </w:r>
        <w:r>
          <w:rPr>
            <w:noProof/>
            <w:webHidden/>
          </w:rPr>
          <w:tab/>
        </w:r>
        <w:r>
          <w:rPr>
            <w:noProof/>
            <w:webHidden/>
          </w:rPr>
          <w:fldChar w:fldCharType="begin"/>
        </w:r>
        <w:r>
          <w:rPr>
            <w:noProof/>
            <w:webHidden/>
          </w:rPr>
          <w:instrText xml:space="preserve"> PAGEREF _Toc321434285 \h </w:instrText>
        </w:r>
        <w:r>
          <w:rPr>
            <w:noProof/>
            <w:webHidden/>
          </w:rPr>
        </w:r>
        <w:r>
          <w:rPr>
            <w:noProof/>
            <w:webHidden/>
          </w:rPr>
          <w:fldChar w:fldCharType="separate"/>
        </w:r>
        <w:r>
          <w:rPr>
            <w:noProof/>
            <w:webHidden/>
          </w:rPr>
          <w:t>20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6" w:history="1">
        <w:r w:rsidRPr="00740B2D">
          <w:rPr>
            <w:rStyle w:val="Hyperlink"/>
            <w:rFonts w:eastAsiaTheme="majorEastAsia"/>
            <w:noProof/>
          </w:rPr>
          <w:t>Eq. 21</w:t>
        </w:r>
        <w:r>
          <w:rPr>
            <w:noProof/>
            <w:webHidden/>
          </w:rPr>
          <w:tab/>
        </w:r>
        <w:r>
          <w:rPr>
            <w:noProof/>
            <w:webHidden/>
          </w:rPr>
          <w:fldChar w:fldCharType="begin"/>
        </w:r>
        <w:r>
          <w:rPr>
            <w:noProof/>
            <w:webHidden/>
          </w:rPr>
          <w:instrText xml:space="preserve"> PAGEREF _Toc321434286 \h </w:instrText>
        </w:r>
        <w:r>
          <w:rPr>
            <w:noProof/>
            <w:webHidden/>
          </w:rPr>
        </w:r>
        <w:r>
          <w:rPr>
            <w:noProof/>
            <w:webHidden/>
          </w:rPr>
          <w:fldChar w:fldCharType="separate"/>
        </w:r>
        <w:r>
          <w:rPr>
            <w:noProof/>
            <w:webHidden/>
          </w:rPr>
          <w:t>20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7" w:history="1">
        <w:r w:rsidRPr="00740B2D">
          <w:rPr>
            <w:rStyle w:val="Hyperlink"/>
            <w:rFonts w:eastAsiaTheme="majorEastAsia"/>
            <w:noProof/>
          </w:rPr>
          <w:t>Figure 8 – Sampling Rate VS % Error</w:t>
        </w:r>
        <w:r>
          <w:rPr>
            <w:noProof/>
            <w:webHidden/>
          </w:rPr>
          <w:tab/>
        </w:r>
        <w:r>
          <w:rPr>
            <w:noProof/>
            <w:webHidden/>
          </w:rPr>
          <w:fldChar w:fldCharType="begin"/>
        </w:r>
        <w:r>
          <w:rPr>
            <w:noProof/>
            <w:webHidden/>
          </w:rPr>
          <w:instrText xml:space="preserve"> PAGEREF _Toc321434287 \h </w:instrText>
        </w:r>
        <w:r>
          <w:rPr>
            <w:noProof/>
            <w:webHidden/>
          </w:rPr>
        </w:r>
        <w:r>
          <w:rPr>
            <w:noProof/>
            <w:webHidden/>
          </w:rPr>
          <w:fldChar w:fldCharType="separate"/>
        </w:r>
        <w:r>
          <w:rPr>
            <w:noProof/>
            <w:webHidden/>
          </w:rPr>
          <w:t>21</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8" w:history="1">
        <w:r w:rsidRPr="00740B2D">
          <w:rPr>
            <w:rStyle w:val="Hyperlink"/>
            <w:rFonts w:eastAsiaTheme="majorEastAsia"/>
            <w:noProof/>
          </w:rPr>
          <w:t>Eq. 22</w:t>
        </w:r>
        <w:r>
          <w:rPr>
            <w:noProof/>
            <w:webHidden/>
          </w:rPr>
          <w:tab/>
        </w:r>
        <w:r>
          <w:rPr>
            <w:noProof/>
            <w:webHidden/>
          </w:rPr>
          <w:fldChar w:fldCharType="begin"/>
        </w:r>
        <w:r>
          <w:rPr>
            <w:noProof/>
            <w:webHidden/>
          </w:rPr>
          <w:instrText xml:space="preserve"> PAGEREF _Toc321434288 \h </w:instrText>
        </w:r>
        <w:r>
          <w:rPr>
            <w:noProof/>
            <w:webHidden/>
          </w:rPr>
        </w:r>
        <w:r>
          <w:rPr>
            <w:noProof/>
            <w:webHidden/>
          </w:rPr>
          <w:fldChar w:fldCharType="separate"/>
        </w:r>
        <w:r>
          <w:rPr>
            <w:noProof/>
            <w:webHidden/>
          </w:rPr>
          <w:t>22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89" w:history="1">
        <w:r w:rsidRPr="00740B2D">
          <w:rPr>
            <w:rStyle w:val="Hyperlink"/>
            <w:rFonts w:eastAsiaTheme="majorEastAsia"/>
            <w:noProof/>
          </w:rPr>
          <w:t>Eq. 23</w:t>
        </w:r>
        <w:r>
          <w:rPr>
            <w:noProof/>
            <w:webHidden/>
          </w:rPr>
          <w:tab/>
        </w:r>
        <w:r>
          <w:rPr>
            <w:noProof/>
            <w:webHidden/>
          </w:rPr>
          <w:fldChar w:fldCharType="begin"/>
        </w:r>
        <w:r>
          <w:rPr>
            <w:noProof/>
            <w:webHidden/>
          </w:rPr>
          <w:instrText xml:space="preserve"> PAGEREF _Toc321434289 \h </w:instrText>
        </w:r>
        <w:r>
          <w:rPr>
            <w:noProof/>
            <w:webHidden/>
          </w:rPr>
        </w:r>
        <w:r>
          <w:rPr>
            <w:noProof/>
            <w:webHidden/>
          </w:rPr>
          <w:fldChar w:fldCharType="separate"/>
        </w:r>
        <w:r>
          <w:rPr>
            <w:noProof/>
            <w:webHidden/>
          </w:rPr>
          <w:t>22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0" w:history="1">
        <w:r w:rsidRPr="00740B2D">
          <w:rPr>
            <w:rStyle w:val="Hyperlink"/>
            <w:rFonts w:eastAsiaTheme="majorEastAsia"/>
            <w:noProof/>
          </w:rPr>
          <w:t>Eq. 24</w:t>
        </w:r>
        <w:r>
          <w:rPr>
            <w:noProof/>
            <w:webHidden/>
          </w:rPr>
          <w:tab/>
        </w:r>
        <w:r>
          <w:rPr>
            <w:noProof/>
            <w:webHidden/>
          </w:rPr>
          <w:fldChar w:fldCharType="begin"/>
        </w:r>
        <w:r>
          <w:rPr>
            <w:noProof/>
            <w:webHidden/>
          </w:rPr>
          <w:instrText xml:space="preserve"> PAGEREF _Toc321434290 \h </w:instrText>
        </w:r>
        <w:r>
          <w:rPr>
            <w:noProof/>
            <w:webHidden/>
          </w:rPr>
        </w:r>
        <w:r>
          <w:rPr>
            <w:noProof/>
            <w:webHidden/>
          </w:rPr>
          <w:fldChar w:fldCharType="separate"/>
        </w:r>
        <w:r>
          <w:rPr>
            <w:noProof/>
            <w:webHidden/>
          </w:rPr>
          <w:t>22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1" w:history="1">
        <w:r w:rsidRPr="00740B2D">
          <w:rPr>
            <w:rStyle w:val="Hyperlink"/>
            <w:rFonts w:eastAsiaTheme="majorEastAsia"/>
            <w:noProof/>
          </w:rPr>
          <w:t>Eq. 25</w:t>
        </w:r>
        <w:r>
          <w:rPr>
            <w:noProof/>
            <w:webHidden/>
          </w:rPr>
          <w:tab/>
        </w:r>
        <w:r>
          <w:rPr>
            <w:noProof/>
            <w:webHidden/>
          </w:rPr>
          <w:fldChar w:fldCharType="begin"/>
        </w:r>
        <w:r>
          <w:rPr>
            <w:noProof/>
            <w:webHidden/>
          </w:rPr>
          <w:instrText xml:space="preserve"> PAGEREF _Toc321434291 \h </w:instrText>
        </w:r>
        <w:r>
          <w:rPr>
            <w:noProof/>
            <w:webHidden/>
          </w:rPr>
        </w:r>
        <w:r>
          <w:rPr>
            <w:noProof/>
            <w:webHidden/>
          </w:rPr>
          <w:fldChar w:fldCharType="separate"/>
        </w:r>
        <w:r>
          <w:rPr>
            <w:noProof/>
            <w:webHidden/>
          </w:rPr>
          <w:t>22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2" w:history="1">
        <w:r w:rsidRPr="00740B2D">
          <w:rPr>
            <w:rStyle w:val="Hyperlink"/>
            <w:rFonts w:eastAsiaTheme="majorEastAsia"/>
            <w:noProof/>
          </w:rPr>
          <w:t>Figure 9 - Pipe Dimensions</w:t>
        </w:r>
        <w:r>
          <w:rPr>
            <w:noProof/>
            <w:webHidden/>
          </w:rPr>
          <w:tab/>
        </w:r>
        <w:r>
          <w:rPr>
            <w:noProof/>
            <w:webHidden/>
          </w:rPr>
          <w:fldChar w:fldCharType="begin"/>
        </w:r>
        <w:r>
          <w:rPr>
            <w:noProof/>
            <w:webHidden/>
          </w:rPr>
          <w:instrText xml:space="preserve"> PAGEREF _Toc321434292 \h </w:instrText>
        </w:r>
        <w:r>
          <w:rPr>
            <w:noProof/>
            <w:webHidden/>
          </w:rPr>
        </w:r>
        <w:r>
          <w:rPr>
            <w:noProof/>
            <w:webHidden/>
          </w:rPr>
          <w:fldChar w:fldCharType="separate"/>
        </w:r>
        <w:r>
          <w:rPr>
            <w:noProof/>
            <w:webHidden/>
          </w:rPr>
          <w:t>22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3" w:history="1">
        <w:r w:rsidRPr="00740B2D">
          <w:rPr>
            <w:rStyle w:val="Hyperlink"/>
            <w:rFonts w:eastAsiaTheme="majorEastAsia"/>
            <w:noProof/>
          </w:rPr>
          <w:t>Eq. 26</w:t>
        </w:r>
        <w:r>
          <w:rPr>
            <w:noProof/>
            <w:webHidden/>
          </w:rPr>
          <w:tab/>
        </w:r>
        <w:r>
          <w:rPr>
            <w:noProof/>
            <w:webHidden/>
          </w:rPr>
          <w:fldChar w:fldCharType="begin"/>
        </w:r>
        <w:r>
          <w:rPr>
            <w:noProof/>
            <w:webHidden/>
          </w:rPr>
          <w:instrText xml:space="preserve"> PAGEREF _Toc321434293 \h </w:instrText>
        </w:r>
        <w:r>
          <w:rPr>
            <w:noProof/>
            <w:webHidden/>
          </w:rPr>
        </w:r>
        <w:r>
          <w:rPr>
            <w:noProof/>
            <w:webHidden/>
          </w:rPr>
          <w:fldChar w:fldCharType="separate"/>
        </w:r>
        <w:r>
          <w:rPr>
            <w:noProof/>
            <w:webHidden/>
          </w:rPr>
          <w:t>22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4" w:history="1">
        <w:r w:rsidRPr="00740B2D">
          <w:rPr>
            <w:rStyle w:val="Hyperlink"/>
            <w:rFonts w:eastAsiaTheme="majorEastAsia"/>
            <w:noProof/>
          </w:rPr>
          <w:t>Eq. 27</w:t>
        </w:r>
        <w:r>
          <w:rPr>
            <w:noProof/>
            <w:webHidden/>
          </w:rPr>
          <w:tab/>
        </w:r>
        <w:r>
          <w:rPr>
            <w:noProof/>
            <w:webHidden/>
          </w:rPr>
          <w:fldChar w:fldCharType="begin"/>
        </w:r>
        <w:r>
          <w:rPr>
            <w:noProof/>
            <w:webHidden/>
          </w:rPr>
          <w:instrText xml:space="preserve"> PAGEREF _Toc321434294 \h </w:instrText>
        </w:r>
        <w:r>
          <w:rPr>
            <w:noProof/>
            <w:webHidden/>
          </w:rPr>
        </w:r>
        <w:r>
          <w:rPr>
            <w:noProof/>
            <w:webHidden/>
          </w:rPr>
          <w:fldChar w:fldCharType="separate"/>
        </w:r>
        <w:r>
          <w:rPr>
            <w:noProof/>
            <w:webHidden/>
          </w:rPr>
          <w:t>22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5" w:history="1">
        <w:r w:rsidRPr="00740B2D">
          <w:rPr>
            <w:rStyle w:val="Hyperlink"/>
            <w:rFonts w:eastAsiaTheme="majorEastAsia"/>
            <w:noProof/>
          </w:rPr>
          <w:t>Eq. 28</w:t>
        </w:r>
        <w:r>
          <w:rPr>
            <w:noProof/>
            <w:webHidden/>
          </w:rPr>
          <w:tab/>
        </w:r>
        <w:r>
          <w:rPr>
            <w:noProof/>
            <w:webHidden/>
          </w:rPr>
          <w:fldChar w:fldCharType="begin"/>
        </w:r>
        <w:r>
          <w:rPr>
            <w:noProof/>
            <w:webHidden/>
          </w:rPr>
          <w:instrText xml:space="preserve"> PAGEREF _Toc321434295 \h </w:instrText>
        </w:r>
        <w:r>
          <w:rPr>
            <w:noProof/>
            <w:webHidden/>
          </w:rPr>
        </w:r>
        <w:r>
          <w:rPr>
            <w:noProof/>
            <w:webHidden/>
          </w:rPr>
          <w:fldChar w:fldCharType="separate"/>
        </w:r>
        <w:r>
          <w:rPr>
            <w:noProof/>
            <w:webHidden/>
          </w:rPr>
          <w:t>23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6" w:history="1">
        <w:r w:rsidRPr="00740B2D">
          <w:rPr>
            <w:rStyle w:val="Hyperlink"/>
            <w:rFonts w:eastAsiaTheme="majorEastAsia"/>
            <w:noProof/>
          </w:rPr>
          <w:t>Eq. 29</w:t>
        </w:r>
        <w:r>
          <w:rPr>
            <w:noProof/>
            <w:webHidden/>
          </w:rPr>
          <w:tab/>
        </w:r>
        <w:r>
          <w:rPr>
            <w:noProof/>
            <w:webHidden/>
          </w:rPr>
          <w:fldChar w:fldCharType="begin"/>
        </w:r>
        <w:r>
          <w:rPr>
            <w:noProof/>
            <w:webHidden/>
          </w:rPr>
          <w:instrText xml:space="preserve"> PAGEREF _Toc321434296 \h </w:instrText>
        </w:r>
        <w:r>
          <w:rPr>
            <w:noProof/>
            <w:webHidden/>
          </w:rPr>
        </w:r>
        <w:r>
          <w:rPr>
            <w:noProof/>
            <w:webHidden/>
          </w:rPr>
          <w:fldChar w:fldCharType="separate"/>
        </w:r>
        <w:r>
          <w:rPr>
            <w:noProof/>
            <w:webHidden/>
          </w:rPr>
          <w:t>23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7" w:history="1">
        <w:r w:rsidRPr="00740B2D">
          <w:rPr>
            <w:rStyle w:val="Hyperlink"/>
            <w:rFonts w:eastAsiaTheme="majorEastAsia"/>
            <w:noProof/>
          </w:rPr>
          <w:t>Figure 10 – Signal Sent From Fuji FLC-s1012 Meter</w:t>
        </w:r>
        <w:r>
          <w:rPr>
            <w:noProof/>
            <w:webHidden/>
          </w:rPr>
          <w:tab/>
        </w:r>
        <w:r>
          <w:rPr>
            <w:noProof/>
            <w:webHidden/>
          </w:rPr>
          <w:fldChar w:fldCharType="begin"/>
        </w:r>
        <w:r>
          <w:rPr>
            <w:noProof/>
            <w:webHidden/>
          </w:rPr>
          <w:instrText xml:space="preserve"> PAGEREF _Toc321434297 \h </w:instrText>
        </w:r>
        <w:r>
          <w:rPr>
            <w:noProof/>
            <w:webHidden/>
          </w:rPr>
        </w:r>
        <w:r>
          <w:rPr>
            <w:noProof/>
            <w:webHidden/>
          </w:rPr>
          <w:fldChar w:fldCharType="separate"/>
        </w:r>
        <w:r>
          <w:rPr>
            <w:noProof/>
            <w:webHidden/>
          </w:rPr>
          <w:t>23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8" w:history="1">
        <w:r w:rsidRPr="00740B2D">
          <w:rPr>
            <w:rStyle w:val="Hyperlink"/>
            <w:rFonts w:eastAsiaTheme="majorEastAsia"/>
            <w:noProof/>
          </w:rPr>
          <w:t>Figure 11 – Signal Received From Fuji Transducer</w:t>
        </w:r>
        <w:r>
          <w:rPr>
            <w:noProof/>
            <w:webHidden/>
          </w:rPr>
          <w:tab/>
        </w:r>
        <w:r>
          <w:rPr>
            <w:noProof/>
            <w:webHidden/>
          </w:rPr>
          <w:fldChar w:fldCharType="begin"/>
        </w:r>
        <w:r>
          <w:rPr>
            <w:noProof/>
            <w:webHidden/>
          </w:rPr>
          <w:instrText xml:space="preserve"> PAGEREF _Toc321434298 \h </w:instrText>
        </w:r>
        <w:r>
          <w:rPr>
            <w:noProof/>
            <w:webHidden/>
          </w:rPr>
        </w:r>
        <w:r>
          <w:rPr>
            <w:noProof/>
            <w:webHidden/>
          </w:rPr>
          <w:fldChar w:fldCharType="separate"/>
        </w:r>
        <w:r>
          <w:rPr>
            <w:noProof/>
            <w:webHidden/>
          </w:rPr>
          <w:t>24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299" w:history="1">
        <w:r w:rsidRPr="00740B2D">
          <w:rPr>
            <w:rStyle w:val="Hyperlink"/>
            <w:rFonts w:eastAsiaTheme="majorEastAsia"/>
            <w:noProof/>
          </w:rPr>
          <w:t>Figure 12 – SBPC Communications</w:t>
        </w:r>
        <w:r>
          <w:rPr>
            <w:noProof/>
            <w:webHidden/>
          </w:rPr>
          <w:tab/>
        </w:r>
        <w:r>
          <w:rPr>
            <w:noProof/>
            <w:webHidden/>
          </w:rPr>
          <w:fldChar w:fldCharType="begin"/>
        </w:r>
        <w:r>
          <w:rPr>
            <w:noProof/>
            <w:webHidden/>
          </w:rPr>
          <w:instrText xml:space="preserve"> PAGEREF _Toc321434299 \h </w:instrText>
        </w:r>
        <w:r>
          <w:rPr>
            <w:noProof/>
            <w:webHidden/>
          </w:rPr>
        </w:r>
        <w:r>
          <w:rPr>
            <w:noProof/>
            <w:webHidden/>
          </w:rPr>
          <w:fldChar w:fldCharType="separate"/>
        </w:r>
        <w:r>
          <w:rPr>
            <w:noProof/>
            <w:webHidden/>
          </w:rPr>
          <w:t>24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0" w:history="1">
        <w:r w:rsidRPr="00740B2D">
          <w:rPr>
            <w:rStyle w:val="Hyperlink"/>
            <w:rFonts w:eastAsiaTheme="majorEastAsia"/>
            <w:noProof/>
          </w:rPr>
          <w:t>Figure 13 - Advantech PCM-3363 &amp; TI BeagleBoard (left to right)</w:t>
        </w:r>
        <w:r>
          <w:rPr>
            <w:noProof/>
            <w:webHidden/>
          </w:rPr>
          <w:tab/>
        </w:r>
        <w:r>
          <w:rPr>
            <w:noProof/>
            <w:webHidden/>
          </w:rPr>
          <w:fldChar w:fldCharType="begin"/>
        </w:r>
        <w:r>
          <w:rPr>
            <w:noProof/>
            <w:webHidden/>
          </w:rPr>
          <w:instrText xml:space="preserve"> PAGEREF _Toc321434300 \h </w:instrText>
        </w:r>
        <w:r>
          <w:rPr>
            <w:noProof/>
            <w:webHidden/>
          </w:rPr>
        </w:r>
        <w:r>
          <w:rPr>
            <w:noProof/>
            <w:webHidden/>
          </w:rPr>
          <w:fldChar w:fldCharType="separate"/>
        </w:r>
        <w:r>
          <w:rPr>
            <w:noProof/>
            <w:webHidden/>
          </w:rPr>
          <w:t>25</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1" w:history="1">
        <w:r w:rsidRPr="00740B2D">
          <w:rPr>
            <w:rStyle w:val="Hyperlink"/>
            <w:rFonts w:eastAsiaTheme="majorEastAsia"/>
            <w:noProof/>
          </w:rPr>
          <w:t>Figure 14 – MCU Communications</w:t>
        </w:r>
        <w:r>
          <w:rPr>
            <w:noProof/>
            <w:webHidden/>
          </w:rPr>
          <w:tab/>
        </w:r>
        <w:r>
          <w:rPr>
            <w:noProof/>
            <w:webHidden/>
          </w:rPr>
          <w:fldChar w:fldCharType="begin"/>
        </w:r>
        <w:r>
          <w:rPr>
            <w:noProof/>
            <w:webHidden/>
          </w:rPr>
          <w:instrText xml:space="preserve"> PAGEREF _Toc321434301 \h </w:instrText>
        </w:r>
        <w:r>
          <w:rPr>
            <w:noProof/>
            <w:webHidden/>
          </w:rPr>
        </w:r>
        <w:r>
          <w:rPr>
            <w:noProof/>
            <w:webHidden/>
          </w:rPr>
          <w:fldChar w:fldCharType="separate"/>
        </w:r>
        <w:r>
          <w:rPr>
            <w:noProof/>
            <w:webHidden/>
          </w:rPr>
          <w:t>25</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2" w:history="1">
        <w:r w:rsidRPr="00740B2D">
          <w:rPr>
            <w:rStyle w:val="Hyperlink"/>
            <w:rFonts w:eastAsiaTheme="majorEastAsia"/>
            <w:noProof/>
          </w:rPr>
          <w:t>Figure 15 - Arduino Uno &amp; Texas Instruments MSP430 (left to right)</w:t>
        </w:r>
        <w:r>
          <w:rPr>
            <w:noProof/>
            <w:webHidden/>
          </w:rPr>
          <w:tab/>
        </w:r>
        <w:r>
          <w:rPr>
            <w:noProof/>
            <w:webHidden/>
          </w:rPr>
          <w:fldChar w:fldCharType="begin"/>
        </w:r>
        <w:r>
          <w:rPr>
            <w:noProof/>
            <w:webHidden/>
          </w:rPr>
          <w:instrText xml:space="preserve"> PAGEREF _Toc321434302 \h </w:instrText>
        </w:r>
        <w:r>
          <w:rPr>
            <w:noProof/>
            <w:webHidden/>
          </w:rPr>
        </w:r>
        <w:r>
          <w:rPr>
            <w:noProof/>
            <w:webHidden/>
          </w:rPr>
          <w:fldChar w:fldCharType="separate"/>
        </w:r>
        <w:r>
          <w:rPr>
            <w:noProof/>
            <w:webHidden/>
          </w:rPr>
          <w:t>26</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3" w:history="1">
        <w:r w:rsidRPr="00740B2D">
          <w:rPr>
            <w:rStyle w:val="Hyperlink"/>
            <w:rFonts w:eastAsiaTheme="majorEastAsia"/>
            <w:noProof/>
          </w:rPr>
          <w:t>Figure 16 – Server Communication</w:t>
        </w:r>
        <w:r>
          <w:rPr>
            <w:noProof/>
            <w:webHidden/>
          </w:rPr>
          <w:tab/>
        </w:r>
        <w:r>
          <w:rPr>
            <w:noProof/>
            <w:webHidden/>
          </w:rPr>
          <w:fldChar w:fldCharType="begin"/>
        </w:r>
        <w:r>
          <w:rPr>
            <w:noProof/>
            <w:webHidden/>
          </w:rPr>
          <w:instrText xml:space="preserve"> PAGEREF _Toc321434303 \h </w:instrText>
        </w:r>
        <w:r>
          <w:rPr>
            <w:noProof/>
            <w:webHidden/>
          </w:rPr>
        </w:r>
        <w:r>
          <w:rPr>
            <w:noProof/>
            <w:webHidden/>
          </w:rPr>
          <w:fldChar w:fldCharType="separate"/>
        </w:r>
        <w:r>
          <w:rPr>
            <w:noProof/>
            <w:webHidden/>
          </w:rPr>
          <w:t>27</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4" w:history="1">
        <w:r w:rsidRPr="00740B2D">
          <w:rPr>
            <w:rStyle w:val="Hyperlink"/>
            <w:rFonts w:eastAsiaTheme="majorEastAsia"/>
            <w:noProof/>
          </w:rPr>
          <w:t>Figure 17 – Direct WiFi Communication</w:t>
        </w:r>
        <w:r>
          <w:rPr>
            <w:noProof/>
            <w:webHidden/>
          </w:rPr>
          <w:tab/>
        </w:r>
        <w:r>
          <w:rPr>
            <w:noProof/>
            <w:webHidden/>
          </w:rPr>
          <w:fldChar w:fldCharType="begin"/>
        </w:r>
        <w:r>
          <w:rPr>
            <w:noProof/>
            <w:webHidden/>
          </w:rPr>
          <w:instrText xml:space="preserve"> PAGEREF _Toc321434304 \h </w:instrText>
        </w:r>
        <w:r>
          <w:rPr>
            <w:noProof/>
            <w:webHidden/>
          </w:rPr>
        </w:r>
        <w:r>
          <w:rPr>
            <w:noProof/>
            <w:webHidden/>
          </w:rPr>
          <w:fldChar w:fldCharType="separate"/>
        </w:r>
        <w:r>
          <w:rPr>
            <w:noProof/>
            <w:webHidden/>
          </w:rPr>
          <w:t>27</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5" w:history="1">
        <w:r w:rsidRPr="00740B2D">
          <w:rPr>
            <w:rStyle w:val="Hyperlink"/>
            <w:rFonts w:eastAsiaTheme="majorEastAsia"/>
            <w:noProof/>
          </w:rPr>
          <w:t>Figure 18 – Bluetooth Communication</w:t>
        </w:r>
        <w:r>
          <w:rPr>
            <w:noProof/>
            <w:webHidden/>
          </w:rPr>
          <w:tab/>
        </w:r>
        <w:r>
          <w:rPr>
            <w:noProof/>
            <w:webHidden/>
          </w:rPr>
          <w:fldChar w:fldCharType="begin"/>
        </w:r>
        <w:r>
          <w:rPr>
            <w:noProof/>
            <w:webHidden/>
          </w:rPr>
          <w:instrText xml:space="preserve"> PAGEREF _Toc321434305 \h </w:instrText>
        </w:r>
        <w:r>
          <w:rPr>
            <w:noProof/>
            <w:webHidden/>
          </w:rPr>
        </w:r>
        <w:r>
          <w:rPr>
            <w:noProof/>
            <w:webHidden/>
          </w:rPr>
          <w:fldChar w:fldCharType="separate"/>
        </w:r>
        <w:r>
          <w:rPr>
            <w:noProof/>
            <w:webHidden/>
          </w:rPr>
          <w:t>28</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6" w:history="1">
        <w:r w:rsidRPr="00740B2D">
          <w:rPr>
            <w:rStyle w:val="Hyperlink"/>
            <w:rFonts w:eastAsiaTheme="majorEastAsia"/>
            <w:noProof/>
          </w:rPr>
          <w:t>Figure 19: Mounting System Concepts</w:t>
        </w:r>
        <w:r>
          <w:rPr>
            <w:noProof/>
            <w:webHidden/>
          </w:rPr>
          <w:tab/>
        </w:r>
        <w:r>
          <w:rPr>
            <w:noProof/>
            <w:webHidden/>
          </w:rPr>
          <w:fldChar w:fldCharType="begin"/>
        </w:r>
        <w:r>
          <w:rPr>
            <w:noProof/>
            <w:webHidden/>
          </w:rPr>
          <w:instrText xml:space="preserve"> PAGEREF _Toc321434306 \h </w:instrText>
        </w:r>
        <w:r>
          <w:rPr>
            <w:noProof/>
            <w:webHidden/>
          </w:rPr>
        </w:r>
        <w:r>
          <w:rPr>
            <w:noProof/>
            <w:webHidden/>
          </w:rPr>
          <w:fldChar w:fldCharType="separate"/>
        </w:r>
        <w:r>
          <w:rPr>
            <w:noProof/>
            <w:webHidden/>
          </w:rPr>
          <w:t>29</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7" w:history="1">
        <w:r w:rsidRPr="00740B2D">
          <w:rPr>
            <w:rStyle w:val="Hyperlink"/>
            <w:rFonts w:eastAsiaTheme="majorEastAsia"/>
            <w:noProof/>
          </w:rPr>
          <w:t>Table 2: Design Features Definitions for Mounting System</w:t>
        </w:r>
        <w:r>
          <w:rPr>
            <w:noProof/>
            <w:webHidden/>
          </w:rPr>
          <w:tab/>
        </w:r>
        <w:r>
          <w:rPr>
            <w:noProof/>
            <w:webHidden/>
          </w:rPr>
          <w:fldChar w:fldCharType="begin"/>
        </w:r>
        <w:r>
          <w:rPr>
            <w:noProof/>
            <w:webHidden/>
          </w:rPr>
          <w:instrText xml:space="preserve"> PAGEREF _Toc321434307 \h </w:instrText>
        </w:r>
        <w:r>
          <w:rPr>
            <w:noProof/>
            <w:webHidden/>
          </w:rPr>
        </w:r>
        <w:r>
          <w:rPr>
            <w:noProof/>
            <w:webHidden/>
          </w:rPr>
          <w:fldChar w:fldCharType="separate"/>
        </w:r>
        <w:r>
          <w:rPr>
            <w:noProof/>
            <w:webHidden/>
          </w:rPr>
          <w:t>29</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8" w:history="1">
        <w:r w:rsidRPr="00740B2D">
          <w:rPr>
            <w:rStyle w:val="Hyperlink"/>
            <w:rFonts w:eastAsiaTheme="majorEastAsia"/>
            <w:noProof/>
          </w:rPr>
          <w:t>Table 3: AHP for Mounting System</w:t>
        </w:r>
        <w:r>
          <w:rPr>
            <w:noProof/>
            <w:webHidden/>
          </w:rPr>
          <w:tab/>
        </w:r>
        <w:r>
          <w:rPr>
            <w:noProof/>
            <w:webHidden/>
          </w:rPr>
          <w:fldChar w:fldCharType="begin"/>
        </w:r>
        <w:r>
          <w:rPr>
            <w:noProof/>
            <w:webHidden/>
          </w:rPr>
          <w:instrText xml:space="preserve"> PAGEREF _Toc321434308 \h </w:instrText>
        </w:r>
        <w:r>
          <w:rPr>
            <w:noProof/>
            <w:webHidden/>
          </w:rPr>
        </w:r>
        <w:r>
          <w:rPr>
            <w:noProof/>
            <w:webHidden/>
          </w:rPr>
          <w:fldChar w:fldCharType="separate"/>
        </w:r>
        <w:r>
          <w:rPr>
            <w:noProof/>
            <w:webHidden/>
          </w:rPr>
          <w:t>30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09" w:history="1">
        <w:r w:rsidRPr="00740B2D">
          <w:rPr>
            <w:rStyle w:val="Hyperlink"/>
            <w:rFonts w:eastAsiaTheme="majorEastAsia"/>
            <w:noProof/>
          </w:rPr>
          <w:t>Table 4: Pugh Matrix for Mounting System</w:t>
        </w:r>
        <w:r>
          <w:rPr>
            <w:noProof/>
            <w:webHidden/>
          </w:rPr>
          <w:tab/>
        </w:r>
        <w:r>
          <w:rPr>
            <w:noProof/>
            <w:webHidden/>
          </w:rPr>
          <w:fldChar w:fldCharType="begin"/>
        </w:r>
        <w:r>
          <w:rPr>
            <w:noProof/>
            <w:webHidden/>
          </w:rPr>
          <w:instrText xml:space="preserve"> PAGEREF _Toc321434309 \h </w:instrText>
        </w:r>
        <w:r>
          <w:rPr>
            <w:noProof/>
            <w:webHidden/>
          </w:rPr>
        </w:r>
        <w:r>
          <w:rPr>
            <w:noProof/>
            <w:webHidden/>
          </w:rPr>
          <w:fldChar w:fldCharType="separate"/>
        </w:r>
        <w:r>
          <w:rPr>
            <w:noProof/>
            <w:webHidden/>
          </w:rPr>
          <w:t>30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0" w:history="1">
        <w:r w:rsidRPr="00740B2D">
          <w:rPr>
            <w:rStyle w:val="Hyperlink"/>
            <w:rFonts w:eastAsiaTheme="majorEastAsia"/>
            <w:noProof/>
          </w:rPr>
          <w:t>Figure 20: Housing Unit Concepts</w:t>
        </w:r>
        <w:r>
          <w:rPr>
            <w:noProof/>
            <w:webHidden/>
          </w:rPr>
          <w:tab/>
        </w:r>
        <w:r>
          <w:rPr>
            <w:noProof/>
            <w:webHidden/>
          </w:rPr>
          <w:fldChar w:fldCharType="begin"/>
        </w:r>
        <w:r>
          <w:rPr>
            <w:noProof/>
            <w:webHidden/>
          </w:rPr>
          <w:instrText xml:space="preserve"> PAGEREF _Toc321434310 \h </w:instrText>
        </w:r>
        <w:r>
          <w:rPr>
            <w:noProof/>
            <w:webHidden/>
          </w:rPr>
        </w:r>
        <w:r>
          <w:rPr>
            <w:noProof/>
            <w:webHidden/>
          </w:rPr>
          <w:fldChar w:fldCharType="separate"/>
        </w:r>
        <w:r>
          <w:rPr>
            <w:noProof/>
            <w:webHidden/>
          </w:rPr>
          <w:t>31</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1" w:history="1">
        <w:r w:rsidRPr="00740B2D">
          <w:rPr>
            <w:rStyle w:val="Hyperlink"/>
            <w:rFonts w:eastAsiaTheme="majorEastAsia"/>
            <w:noProof/>
          </w:rPr>
          <w:t>Table 5: Design Features Definitions for Housing Unit</w:t>
        </w:r>
        <w:r>
          <w:rPr>
            <w:noProof/>
            <w:webHidden/>
          </w:rPr>
          <w:tab/>
        </w:r>
        <w:r>
          <w:rPr>
            <w:noProof/>
            <w:webHidden/>
          </w:rPr>
          <w:fldChar w:fldCharType="begin"/>
        </w:r>
        <w:r>
          <w:rPr>
            <w:noProof/>
            <w:webHidden/>
          </w:rPr>
          <w:instrText xml:space="preserve"> PAGEREF _Toc321434311 \h </w:instrText>
        </w:r>
        <w:r>
          <w:rPr>
            <w:noProof/>
            <w:webHidden/>
          </w:rPr>
        </w:r>
        <w:r>
          <w:rPr>
            <w:noProof/>
            <w:webHidden/>
          </w:rPr>
          <w:fldChar w:fldCharType="separate"/>
        </w:r>
        <w:r>
          <w:rPr>
            <w:noProof/>
            <w:webHidden/>
          </w:rPr>
          <w:t>32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2" w:history="1">
        <w:r w:rsidRPr="00740B2D">
          <w:rPr>
            <w:rStyle w:val="Hyperlink"/>
            <w:rFonts w:eastAsiaTheme="majorEastAsia"/>
            <w:noProof/>
          </w:rPr>
          <w:t>Table 6: AHP for Housing Unit</w:t>
        </w:r>
        <w:r>
          <w:rPr>
            <w:noProof/>
            <w:webHidden/>
          </w:rPr>
          <w:tab/>
        </w:r>
        <w:r>
          <w:rPr>
            <w:noProof/>
            <w:webHidden/>
          </w:rPr>
          <w:fldChar w:fldCharType="begin"/>
        </w:r>
        <w:r>
          <w:rPr>
            <w:noProof/>
            <w:webHidden/>
          </w:rPr>
          <w:instrText xml:space="preserve"> PAGEREF _Toc321434312 \h </w:instrText>
        </w:r>
        <w:r>
          <w:rPr>
            <w:noProof/>
            <w:webHidden/>
          </w:rPr>
        </w:r>
        <w:r>
          <w:rPr>
            <w:noProof/>
            <w:webHidden/>
          </w:rPr>
          <w:fldChar w:fldCharType="separate"/>
        </w:r>
        <w:r>
          <w:rPr>
            <w:noProof/>
            <w:webHidden/>
          </w:rPr>
          <w:t>32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3" w:history="1">
        <w:r w:rsidRPr="00740B2D">
          <w:rPr>
            <w:rStyle w:val="Hyperlink"/>
            <w:rFonts w:eastAsiaTheme="majorEastAsia"/>
            <w:noProof/>
          </w:rPr>
          <w:t>Table 7: Pugh Matrix for Housing Unit</w:t>
        </w:r>
        <w:r>
          <w:rPr>
            <w:noProof/>
            <w:webHidden/>
          </w:rPr>
          <w:tab/>
        </w:r>
        <w:r>
          <w:rPr>
            <w:noProof/>
            <w:webHidden/>
          </w:rPr>
          <w:fldChar w:fldCharType="begin"/>
        </w:r>
        <w:r>
          <w:rPr>
            <w:noProof/>
            <w:webHidden/>
          </w:rPr>
          <w:instrText xml:space="preserve"> PAGEREF _Toc321434313 \h </w:instrText>
        </w:r>
        <w:r>
          <w:rPr>
            <w:noProof/>
            <w:webHidden/>
          </w:rPr>
        </w:r>
        <w:r>
          <w:rPr>
            <w:noProof/>
            <w:webHidden/>
          </w:rPr>
          <w:fldChar w:fldCharType="separate"/>
        </w:r>
        <w:r>
          <w:rPr>
            <w:noProof/>
            <w:webHidden/>
          </w:rPr>
          <w:t>32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4" w:history="1">
        <w:r w:rsidRPr="00740B2D">
          <w:rPr>
            <w:rStyle w:val="Hyperlink"/>
            <w:rFonts w:eastAsiaTheme="majorEastAsia"/>
            <w:noProof/>
          </w:rPr>
          <w:t>Eq. 30</w:t>
        </w:r>
        <w:r>
          <w:rPr>
            <w:noProof/>
            <w:webHidden/>
          </w:rPr>
          <w:tab/>
        </w:r>
        <w:r>
          <w:rPr>
            <w:noProof/>
            <w:webHidden/>
          </w:rPr>
          <w:fldChar w:fldCharType="begin"/>
        </w:r>
        <w:r>
          <w:rPr>
            <w:noProof/>
            <w:webHidden/>
          </w:rPr>
          <w:instrText xml:space="preserve"> PAGEREF _Toc321434314 \h </w:instrText>
        </w:r>
        <w:r>
          <w:rPr>
            <w:noProof/>
            <w:webHidden/>
          </w:rPr>
        </w:r>
        <w:r>
          <w:rPr>
            <w:noProof/>
            <w:webHidden/>
          </w:rPr>
          <w:fldChar w:fldCharType="separate"/>
        </w:r>
        <w:r>
          <w:rPr>
            <w:noProof/>
            <w:webHidden/>
          </w:rPr>
          <w:t>33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5" w:history="1">
        <w:r w:rsidRPr="00740B2D">
          <w:rPr>
            <w:rStyle w:val="Hyperlink"/>
            <w:rFonts w:eastAsiaTheme="majorEastAsia"/>
            <w:noProof/>
          </w:rPr>
          <w:t>Eq. 31</w:t>
        </w:r>
        <w:r>
          <w:rPr>
            <w:noProof/>
            <w:webHidden/>
          </w:rPr>
          <w:tab/>
        </w:r>
        <w:r>
          <w:rPr>
            <w:noProof/>
            <w:webHidden/>
          </w:rPr>
          <w:fldChar w:fldCharType="begin"/>
        </w:r>
        <w:r>
          <w:rPr>
            <w:noProof/>
            <w:webHidden/>
          </w:rPr>
          <w:instrText xml:space="preserve"> PAGEREF _Toc321434315 \h </w:instrText>
        </w:r>
        <w:r>
          <w:rPr>
            <w:noProof/>
            <w:webHidden/>
          </w:rPr>
        </w:r>
        <w:r>
          <w:rPr>
            <w:noProof/>
            <w:webHidden/>
          </w:rPr>
          <w:fldChar w:fldCharType="separate"/>
        </w:r>
        <w:r>
          <w:rPr>
            <w:noProof/>
            <w:webHidden/>
          </w:rPr>
          <w:t>34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6" w:history="1">
        <w:r w:rsidRPr="00740B2D">
          <w:rPr>
            <w:rStyle w:val="Hyperlink"/>
            <w:rFonts w:eastAsiaTheme="majorEastAsia"/>
            <w:noProof/>
          </w:rPr>
          <w:t>Eq. 32</w:t>
        </w:r>
        <w:r>
          <w:rPr>
            <w:noProof/>
            <w:webHidden/>
          </w:rPr>
          <w:tab/>
        </w:r>
        <w:r>
          <w:rPr>
            <w:noProof/>
            <w:webHidden/>
          </w:rPr>
          <w:fldChar w:fldCharType="begin"/>
        </w:r>
        <w:r>
          <w:rPr>
            <w:noProof/>
            <w:webHidden/>
          </w:rPr>
          <w:instrText xml:space="preserve"> PAGEREF _Toc321434316 \h </w:instrText>
        </w:r>
        <w:r>
          <w:rPr>
            <w:noProof/>
            <w:webHidden/>
          </w:rPr>
        </w:r>
        <w:r>
          <w:rPr>
            <w:noProof/>
            <w:webHidden/>
          </w:rPr>
          <w:fldChar w:fldCharType="separate"/>
        </w:r>
        <w:r>
          <w:rPr>
            <w:noProof/>
            <w:webHidden/>
          </w:rPr>
          <w:t>34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7" w:history="1">
        <w:r w:rsidRPr="00740B2D">
          <w:rPr>
            <w:rStyle w:val="Hyperlink"/>
            <w:rFonts w:eastAsiaTheme="majorEastAsia"/>
            <w:noProof/>
          </w:rPr>
          <w:t>Eq. 33</w:t>
        </w:r>
        <w:r>
          <w:rPr>
            <w:noProof/>
            <w:webHidden/>
          </w:rPr>
          <w:tab/>
        </w:r>
        <w:r>
          <w:rPr>
            <w:noProof/>
            <w:webHidden/>
          </w:rPr>
          <w:fldChar w:fldCharType="begin"/>
        </w:r>
        <w:r>
          <w:rPr>
            <w:noProof/>
            <w:webHidden/>
          </w:rPr>
          <w:instrText xml:space="preserve"> PAGEREF _Toc321434317 \h </w:instrText>
        </w:r>
        <w:r>
          <w:rPr>
            <w:noProof/>
            <w:webHidden/>
          </w:rPr>
        </w:r>
        <w:r>
          <w:rPr>
            <w:noProof/>
            <w:webHidden/>
          </w:rPr>
          <w:fldChar w:fldCharType="separate"/>
        </w:r>
        <w:r>
          <w:rPr>
            <w:noProof/>
            <w:webHidden/>
          </w:rPr>
          <w:t>34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8" w:history="1">
        <w:r w:rsidRPr="00740B2D">
          <w:rPr>
            <w:rStyle w:val="Hyperlink"/>
            <w:rFonts w:eastAsiaTheme="majorEastAsia"/>
            <w:noProof/>
          </w:rPr>
          <w:t>Eq. 34</w:t>
        </w:r>
        <w:r>
          <w:rPr>
            <w:noProof/>
            <w:webHidden/>
          </w:rPr>
          <w:tab/>
        </w:r>
        <w:r>
          <w:rPr>
            <w:noProof/>
            <w:webHidden/>
          </w:rPr>
          <w:fldChar w:fldCharType="begin"/>
        </w:r>
        <w:r>
          <w:rPr>
            <w:noProof/>
            <w:webHidden/>
          </w:rPr>
          <w:instrText xml:space="preserve"> PAGEREF _Toc321434318 \h </w:instrText>
        </w:r>
        <w:r>
          <w:rPr>
            <w:noProof/>
            <w:webHidden/>
          </w:rPr>
        </w:r>
        <w:r>
          <w:rPr>
            <w:noProof/>
            <w:webHidden/>
          </w:rPr>
          <w:fldChar w:fldCharType="separate"/>
        </w:r>
        <w:r>
          <w:rPr>
            <w:noProof/>
            <w:webHidden/>
          </w:rPr>
          <w:t>34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19" w:history="1">
        <w:r w:rsidRPr="00740B2D">
          <w:rPr>
            <w:rStyle w:val="Hyperlink"/>
            <w:rFonts w:eastAsiaTheme="majorEastAsia"/>
            <w:noProof/>
          </w:rPr>
          <w:t>Figure 21 – Fuji FLD22 Transducer</w:t>
        </w:r>
        <w:r>
          <w:rPr>
            <w:noProof/>
            <w:webHidden/>
          </w:rPr>
          <w:tab/>
        </w:r>
        <w:r>
          <w:rPr>
            <w:noProof/>
            <w:webHidden/>
          </w:rPr>
          <w:fldChar w:fldCharType="begin"/>
        </w:r>
        <w:r>
          <w:rPr>
            <w:noProof/>
            <w:webHidden/>
          </w:rPr>
          <w:instrText xml:space="preserve"> PAGEREF _Toc321434319 \h </w:instrText>
        </w:r>
        <w:r>
          <w:rPr>
            <w:noProof/>
            <w:webHidden/>
          </w:rPr>
        </w:r>
        <w:r>
          <w:rPr>
            <w:noProof/>
            <w:webHidden/>
          </w:rPr>
          <w:fldChar w:fldCharType="separate"/>
        </w:r>
        <w:r>
          <w:rPr>
            <w:noProof/>
            <w:webHidden/>
          </w:rPr>
          <w:t>34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20" w:history="1">
        <w:r w:rsidRPr="00740B2D">
          <w:rPr>
            <w:rStyle w:val="Hyperlink"/>
            <w:rFonts w:eastAsiaTheme="majorEastAsia"/>
            <w:noProof/>
          </w:rPr>
          <w:t>Figure 22 – Fuji Portaflow X Ultrasonic Flow Meter</w:t>
        </w:r>
        <w:r>
          <w:rPr>
            <w:noProof/>
            <w:webHidden/>
          </w:rPr>
          <w:tab/>
        </w:r>
        <w:r>
          <w:rPr>
            <w:noProof/>
            <w:webHidden/>
          </w:rPr>
          <w:fldChar w:fldCharType="begin"/>
        </w:r>
        <w:r>
          <w:rPr>
            <w:noProof/>
            <w:webHidden/>
          </w:rPr>
          <w:instrText xml:space="preserve"> PAGEREF _Toc321434320 \h </w:instrText>
        </w:r>
        <w:r>
          <w:rPr>
            <w:noProof/>
            <w:webHidden/>
          </w:rPr>
        </w:r>
        <w:r>
          <w:rPr>
            <w:noProof/>
            <w:webHidden/>
          </w:rPr>
          <w:fldChar w:fldCharType="separate"/>
        </w:r>
        <w:r>
          <w:rPr>
            <w:noProof/>
            <w:webHidden/>
          </w:rPr>
          <w:t>35</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21" w:history="1">
        <w:r w:rsidRPr="00740B2D">
          <w:rPr>
            <w:rStyle w:val="Hyperlink"/>
            <w:rFonts w:eastAsiaTheme="majorEastAsia"/>
            <w:noProof/>
          </w:rPr>
          <w:t>Figure 23 – System Level Design</w:t>
        </w:r>
        <w:r>
          <w:rPr>
            <w:noProof/>
            <w:webHidden/>
          </w:rPr>
          <w:tab/>
        </w:r>
        <w:r>
          <w:rPr>
            <w:noProof/>
            <w:webHidden/>
          </w:rPr>
          <w:fldChar w:fldCharType="begin"/>
        </w:r>
        <w:r>
          <w:rPr>
            <w:noProof/>
            <w:webHidden/>
          </w:rPr>
          <w:instrText xml:space="preserve"> PAGEREF _Toc321434321 \h </w:instrText>
        </w:r>
        <w:r>
          <w:rPr>
            <w:noProof/>
            <w:webHidden/>
          </w:rPr>
        </w:r>
        <w:r>
          <w:rPr>
            <w:noProof/>
            <w:webHidden/>
          </w:rPr>
          <w:fldChar w:fldCharType="separate"/>
        </w:r>
        <w:r>
          <w:rPr>
            <w:noProof/>
            <w:webHidden/>
          </w:rPr>
          <w:t>36</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22" w:history="1">
        <w:r w:rsidRPr="00740B2D">
          <w:rPr>
            <w:rStyle w:val="Hyperlink"/>
            <w:rFonts w:eastAsiaTheme="majorEastAsia"/>
            <w:noProof/>
          </w:rPr>
          <w:t>Figure 24 – Signal Sent From Fuji Meter</w:t>
        </w:r>
        <w:r>
          <w:rPr>
            <w:noProof/>
            <w:webHidden/>
          </w:rPr>
          <w:tab/>
        </w:r>
        <w:r>
          <w:rPr>
            <w:noProof/>
            <w:webHidden/>
          </w:rPr>
          <w:fldChar w:fldCharType="begin"/>
        </w:r>
        <w:r>
          <w:rPr>
            <w:noProof/>
            <w:webHidden/>
          </w:rPr>
          <w:instrText xml:space="preserve"> PAGEREF _Toc321434322 \h </w:instrText>
        </w:r>
        <w:r>
          <w:rPr>
            <w:noProof/>
            <w:webHidden/>
          </w:rPr>
        </w:r>
        <w:r>
          <w:rPr>
            <w:noProof/>
            <w:webHidden/>
          </w:rPr>
          <w:fldChar w:fldCharType="separate"/>
        </w:r>
        <w:r>
          <w:rPr>
            <w:noProof/>
            <w:webHidden/>
          </w:rPr>
          <w:t>37</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23" w:history="1">
        <w:r w:rsidRPr="00740B2D">
          <w:rPr>
            <w:rStyle w:val="Hyperlink"/>
            <w:rFonts w:eastAsiaTheme="majorEastAsia"/>
            <w:noProof/>
          </w:rPr>
          <w:t>Figure 25 – TS555 in Astable Operation</w:t>
        </w:r>
        <w:r>
          <w:rPr>
            <w:noProof/>
            <w:webHidden/>
          </w:rPr>
          <w:tab/>
        </w:r>
        <w:r>
          <w:rPr>
            <w:noProof/>
            <w:webHidden/>
          </w:rPr>
          <w:fldChar w:fldCharType="begin"/>
        </w:r>
        <w:r>
          <w:rPr>
            <w:noProof/>
            <w:webHidden/>
          </w:rPr>
          <w:instrText xml:space="preserve"> PAGEREF _Toc321434323 \h </w:instrText>
        </w:r>
        <w:r>
          <w:rPr>
            <w:noProof/>
            <w:webHidden/>
          </w:rPr>
        </w:r>
        <w:r>
          <w:rPr>
            <w:noProof/>
            <w:webHidden/>
          </w:rPr>
          <w:fldChar w:fldCharType="separate"/>
        </w:r>
        <w:r>
          <w:rPr>
            <w:noProof/>
            <w:webHidden/>
          </w:rPr>
          <w:t>37</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24" w:history="1">
        <w:r w:rsidRPr="00740B2D">
          <w:rPr>
            <w:rStyle w:val="Hyperlink"/>
            <w:rFonts w:eastAsiaTheme="majorEastAsia"/>
            <w:noProof/>
          </w:rPr>
          <w:t>Equation 35</w:t>
        </w:r>
        <w:r>
          <w:rPr>
            <w:noProof/>
            <w:webHidden/>
          </w:rPr>
          <w:tab/>
        </w:r>
        <w:r>
          <w:rPr>
            <w:noProof/>
            <w:webHidden/>
          </w:rPr>
          <w:fldChar w:fldCharType="begin"/>
        </w:r>
        <w:r>
          <w:rPr>
            <w:noProof/>
            <w:webHidden/>
          </w:rPr>
          <w:instrText xml:space="preserve"> PAGEREF _Toc321434324 \h </w:instrText>
        </w:r>
        <w:r>
          <w:rPr>
            <w:noProof/>
            <w:webHidden/>
          </w:rPr>
        </w:r>
        <w:r>
          <w:rPr>
            <w:noProof/>
            <w:webHidden/>
          </w:rPr>
          <w:fldChar w:fldCharType="separate"/>
        </w:r>
        <w:r>
          <w:rPr>
            <w:noProof/>
            <w:webHidden/>
          </w:rPr>
          <w:t>38</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25" w:history="1">
        <w:r w:rsidRPr="00740B2D">
          <w:rPr>
            <w:rStyle w:val="Hyperlink"/>
            <w:rFonts w:eastAsiaTheme="majorEastAsia"/>
            <w:noProof/>
          </w:rPr>
          <w:t>Figure 26 – NMOS Inverter</w:t>
        </w:r>
        <w:r>
          <w:rPr>
            <w:noProof/>
            <w:webHidden/>
          </w:rPr>
          <w:tab/>
        </w:r>
        <w:r>
          <w:rPr>
            <w:noProof/>
            <w:webHidden/>
          </w:rPr>
          <w:fldChar w:fldCharType="begin"/>
        </w:r>
        <w:r>
          <w:rPr>
            <w:noProof/>
            <w:webHidden/>
          </w:rPr>
          <w:instrText xml:space="preserve"> PAGEREF _Toc321434325 \h </w:instrText>
        </w:r>
        <w:r>
          <w:rPr>
            <w:noProof/>
            <w:webHidden/>
          </w:rPr>
        </w:r>
        <w:r>
          <w:rPr>
            <w:noProof/>
            <w:webHidden/>
          </w:rPr>
          <w:fldChar w:fldCharType="separate"/>
        </w:r>
        <w:r>
          <w:rPr>
            <w:noProof/>
            <w:webHidden/>
          </w:rPr>
          <w:t>38</w:t>
        </w:r>
        <w:r>
          <w:rPr>
            <w:noProof/>
            <w:webHidden/>
          </w:rPr>
          <w:fldChar w:fldCharType="end"/>
        </w:r>
      </w:hyperlink>
    </w:p>
    <w:p w:rsidR="00DA2996" w:rsidRDefault="00DA2996">
      <w:pPr>
        <w:pStyle w:val="TableofFigures"/>
        <w:tabs>
          <w:tab w:val="left" w:pos="480"/>
          <w:tab w:val="right" w:leader="dot" w:pos="9350"/>
        </w:tabs>
        <w:rPr>
          <w:rFonts w:asciiTheme="minorHAnsi" w:eastAsiaTheme="minorEastAsia" w:hAnsiTheme="minorHAnsi" w:cstheme="minorBidi"/>
          <w:noProof/>
          <w:sz w:val="22"/>
          <w:szCs w:val="22"/>
        </w:rPr>
      </w:pPr>
      <w:hyperlink w:anchor="_Toc321434326" w:history="1">
        <w:r w:rsidRPr="00740B2D">
          <w:rPr>
            <w:rStyle w:val="Hyperlink"/>
            <w:rFonts w:ascii="Symbol" w:eastAsiaTheme="majorEastAsia" w:hAnsi="Symbol"/>
            <w:noProof/>
          </w:rPr>
          <w:t></w:t>
        </w:r>
        <w:r>
          <w:rPr>
            <w:rFonts w:asciiTheme="minorHAnsi" w:eastAsiaTheme="minorEastAsia" w:hAnsiTheme="minorHAnsi" w:cstheme="minorBidi"/>
            <w:noProof/>
            <w:sz w:val="22"/>
            <w:szCs w:val="22"/>
          </w:rPr>
          <w:tab/>
        </w:r>
        <w:r w:rsidRPr="00740B2D">
          <w:rPr>
            <w:rStyle w:val="Hyperlink"/>
            <w:rFonts w:eastAsiaTheme="majorEastAsia"/>
            <w:noProof/>
          </w:rPr>
          <w:t>tOFF (100 ns max)</w:t>
        </w:r>
        <w:r w:rsidRPr="00740B2D">
          <w:rPr>
            <w:rStyle w:val="Hyperlink"/>
            <w:rFonts w:eastAsiaTheme="majorEastAsia"/>
            <w:i/>
            <w:noProof/>
          </w:rPr>
          <w:t xml:space="preserve"> </w:t>
        </w:r>
        <w:r w:rsidRPr="00740B2D">
          <w:rPr>
            <w:rStyle w:val="Hyperlink"/>
            <w:rFonts w:eastAsiaTheme="majorEastAsia"/>
            <w:noProof/>
          </w:rPr>
          <w:t xml:space="preserve">              Figure 27 – Analog Switch</w:t>
        </w:r>
        <w:r>
          <w:rPr>
            <w:noProof/>
            <w:webHidden/>
          </w:rPr>
          <w:tab/>
        </w:r>
        <w:r>
          <w:rPr>
            <w:noProof/>
            <w:webHidden/>
          </w:rPr>
          <w:fldChar w:fldCharType="begin"/>
        </w:r>
        <w:r>
          <w:rPr>
            <w:noProof/>
            <w:webHidden/>
          </w:rPr>
          <w:instrText xml:space="preserve"> PAGEREF _Toc321434326 \h </w:instrText>
        </w:r>
        <w:r>
          <w:rPr>
            <w:noProof/>
            <w:webHidden/>
          </w:rPr>
        </w:r>
        <w:r>
          <w:rPr>
            <w:noProof/>
            <w:webHidden/>
          </w:rPr>
          <w:fldChar w:fldCharType="separate"/>
        </w:r>
        <w:r>
          <w:rPr>
            <w:noProof/>
            <w:webHidden/>
          </w:rPr>
          <w:t>39</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27" w:history="1">
        <w:r w:rsidRPr="00740B2D">
          <w:rPr>
            <w:rStyle w:val="Hyperlink"/>
            <w:rFonts w:eastAsiaTheme="majorEastAsia"/>
            <w:noProof/>
          </w:rPr>
          <w:t>Figure 28 – Band Pass Filter for Single Supply</w:t>
        </w:r>
        <w:r>
          <w:rPr>
            <w:noProof/>
            <w:webHidden/>
          </w:rPr>
          <w:tab/>
        </w:r>
        <w:r>
          <w:rPr>
            <w:noProof/>
            <w:webHidden/>
          </w:rPr>
          <w:fldChar w:fldCharType="begin"/>
        </w:r>
        <w:r>
          <w:rPr>
            <w:noProof/>
            <w:webHidden/>
          </w:rPr>
          <w:instrText xml:space="preserve"> PAGEREF _Toc321434327 \h </w:instrText>
        </w:r>
        <w:r>
          <w:rPr>
            <w:noProof/>
            <w:webHidden/>
          </w:rPr>
        </w:r>
        <w:r>
          <w:rPr>
            <w:noProof/>
            <w:webHidden/>
          </w:rPr>
          <w:fldChar w:fldCharType="separate"/>
        </w:r>
        <w:r>
          <w:rPr>
            <w:noProof/>
            <w:webHidden/>
          </w:rPr>
          <w:t>39</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28" w:history="1">
        <w:r w:rsidRPr="00740B2D">
          <w:rPr>
            <w:rStyle w:val="Hyperlink"/>
            <w:rFonts w:eastAsiaTheme="majorEastAsia"/>
            <w:noProof/>
          </w:rPr>
          <w:t>Equation 36</w:t>
        </w:r>
        <w:r>
          <w:rPr>
            <w:noProof/>
            <w:webHidden/>
          </w:rPr>
          <w:tab/>
        </w:r>
        <w:r>
          <w:rPr>
            <w:noProof/>
            <w:webHidden/>
          </w:rPr>
          <w:fldChar w:fldCharType="begin"/>
        </w:r>
        <w:r>
          <w:rPr>
            <w:noProof/>
            <w:webHidden/>
          </w:rPr>
          <w:instrText xml:space="preserve"> PAGEREF _Toc321434328 \h </w:instrText>
        </w:r>
        <w:r>
          <w:rPr>
            <w:noProof/>
            <w:webHidden/>
          </w:rPr>
        </w:r>
        <w:r>
          <w:rPr>
            <w:noProof/>
            <w:webHidden/>
          </w:rPr>
          <w:fldChar w:fldCharType="separate"/>
        </w:r>
        <w:r>
          <w:rPr>
            <w:noProof/>
            <w:webHidden/>
          </w:rPr>
          <w:t>40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29" w:history="1">
        <w:r w:rsidRPr="00740B2D">
          <w:rPr>
            <w:rStyle w:val="Hyperlink"/>
            <w:rFonts w:eastAsiaTheme="majorEastAsia"/>
            <w:noProof/>
          </w:rPr>
          <w:t>Equation 37</w:t>
        </w:r>
        <w:r>
          <w:rPr>
            <w:noProof/>
            <w:webHidden/>
          </w:rPr>
          <w:tab/>
        </w:r>
        <w:r>
          <w:rPr>
            <w:noProof/>
            <w:webHidden/>
          </w:rPr>
          <w:fldChar w:fldCharType="begin"/>
        </w:r>
        <w:r>
          <w:rPr>
            <w:noProof/>
            <w:webHidden/>
          </w:rPr>
          <w:instrText xml:space="preserve"> PAGEREF _Toc321434329 \h </w:instrText>
        </w:r>
        <w:r>
          <w:rPr>
            <w:noProof/>
            <w:webHidden/>
          </w:rPr>
        </w:r>
        <w:r>
          <w:rPr>
            <w:noProof/>
            <w:webHidden/>
          </w:rPr>
          <w:fldChar w:fldCharType="separate"/>
        </w:r>
        <w:r>
          <w:rPr>
            <w:noProof/>
            <w:webHidden/>
          </w:rPr>
          <w:t>40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30" w:history="1">
        <w:r w:rsidRPr="00740B2D">
          <w:rPr>
            <w:rStyle w:val="Hyperlink"/>
            <w:rFonts w:eastAsiaTheme="majorEastAsia"/>
            <w:noProof/>
          </w:rPr>
          <w:t>Equation 38</w:t>
        </w:r>
        <w:r>
          <w:rPr>
            <w:noProof/>
            <w:webHidden/>
          </w:rPr>
          <w:tab/>
        </w:r>
        <w:r>
          <w:rPr>
            <w:noProof/>
            <w:webHidden/>
          </w:rPr>
          <w:fldChar w:fldCharType="begin"/>
        </w:r>
        <w:r>
          <w:rPr>
            <w:noProof/>
            <w:webHidden/>
          </w:rPr>
          <w:instrText xml:space="preserve"> PAGEREF _Toc321434330 \h </w:instrText>
        </w:r>
        <w:r>
          <w:rPr>
            <w:noProof/>
            <w:webHidden/>
          </w:rPr>
        </w:r>
        <w:r>
          <w:rPr>
            <w:noProof/>
            <w:webHidden/>
          </w:rPr>
          <w:fldChar w:fldCharType="separate"/>
        </w:r>
        <w:r>
          <w:rPr>
            <w:noProof/>
            <w:webHidden/>
          </w:rPr>
          <w:t>40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31" w:history="1">
        <w:r w:rsidRPr="00740B2D">
          <w:rPr>
            <w:rStyle w:val="Hyperlink"/>
            <w:rFonts w:eastAsiaTheme="majorEastAsia"/>
            <w:noProof/>
          </w:rPr>
          <w:t>Equation 39</w:t>
        </w:r>
        <w:r>
          <w:rPr>
            <w:noProof/>
            <w:webHidden/>
          </w:rPr>
          <w:tab/>
        </w:r>
        <w:r>
          <w:rPr>
            <w:noProof/>
            <w:webHidden/>
          </w:rPr>
          <w:fldChar w:fldCharType="begin"/>
        </w:r>
        <w:r>
          <w:rPr>
            <w:noProof/>
            <w:webHidden/>
          </w:rPr>
          <w:instrText xml:space="preserve"> PAGEREF _Toc321434331 \h </w:instrText>
        </w:r>
        <w:r>
          <w:rPr>
            <w:noProof/>
            <w:webHidden/>
          </w:rPr>
        </w:r>
        <w:r>
          <w:rPr>
            <w:noProof/>
            <w:webHidden/>
          </w:rPr>
          <w:fldChar w:fldCharType="separate"/>
        </w:r>
        <w:r>
          <w:rPr>
            <w:noProof/>
            <w:webHidden/>
          </w:rPr>
          <w:t>40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32" w:history="1">
        <w:r w:rsidRPr="00740B2D">
          <w:rPr>
            <w:rStyle w:val="Hyperlink"/>
            <w:rFonts w:eastAsiaTheme="majorEastAsia"/>
            <w:noProof/>
          </w:rPr>
          <w:t>Figure 29 – OPA2350 Operation Amplifier</w:t>
        </w:r>
        <w:r>
          <w:rPr>
            <w:noProof/>
            <w:webHidden/>
          </w:rPr>
          <w:tab/>
        </w:r>
        <w:r>
          <w:rPr>
            <w:noProof/>
            <w:webHidden/>
          </w:rPr>
          <w:fldChar w:fldCharType="begin"/>
        </w:r>
        <w:r>
          <w:rPr>
            <w:noProof/>
            <w:webHidden/>
          </w:rPr>
          <w:instrText xml:space="preserve"> PAGEREF _Toc321434332 \h </w:instrText>
        </w:r>
        <w:r>
          <w:rPr>
            <w:noProof/>
            <w:webHidden/>
          </w:rPr>
        </w:r>
        <w:r>
          <w:rPr>
            <w:noProof/>
            <w:webHidden/>
          </w:rPr>
          <w:fldChar w:fldCharType="separate"/>
        </w:r>
        <w:r>
          <w:rPr>
            <w:noProof/>
            <w:webHidden/>
          </w:rPr>
          <w:t>41</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33" w:history="1">
        <w:r w:rsidRPr="00740B2D">
          <w:rPr>
            <w:rStyle w:val="Hyperlink"/>
            <w:rFonts w:eastAsiaTheme="majorEastAsia"/>
            <w:noProof/>
          </w:rPr>
          <w:t>Figure 30 – Non-Inverting Op-Amp Circuit</w:t>
        </w:r>
        <w:r>
          <w:rPr>
            <w:noProof/>
            <w:webHidden/>
          </w:rPr>
          <w:tab/>
        </w:r>
        <w:r>
          <w:rPr>
            <w:noProof/>
            <w:webHidden/>
          </w:rPr>
          <w:fldChar w:fldCharType="begin"/>
        </w:r>
        <w:r>
          <w:rPr>
            <w:noProof/>
            <w:webHidden/>
          </w:rPr>
          <w:instrText xml:space="preserve"> PAGEREF _Toc321434333 \h </w:instrText>
        </w:r>
        <w:r>
          <w:rPr>
            <w:noProof/>
            <w:webHidden/>
          </w:rPr>
        </w:r>
        <w:r>
          <w:rPr>
            <w:noProof/>
            <w:webHidden/>
          </w:rPr>
          <w:fldChar w:fldCharType="separate"/>
        </w:r>
        <w:r>
          <w:rPr>
            <w:noProof/>
            <w:webHidden/>
          </w:rPr>
          <w:t>41</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34" w:history="1">
        <w:r w:rsidRPr="00740B2D">
          <w:rPr>
            <w:rStyle w:val="Hyperlink"/>
            <w:rFonts w:eastAsiaTheme="majorEastAsia"/>
            <w:noProof/>
          </w:rPr>
          <w:t>Figure 31 – AD8561 Ultrafast Comparator</w:t>
        </w:r>
        <w:r>
          <w:rPr>
            <w:noProof/>
            <w:webHidden/>
          </w:rPr>
          <w:tab/>
        </w:r>
        <w:r>
          <w:rPr>
            <w:noProof/>
            <w:webHidden/>
          </w:rPr>
          <w:fldChar w:fldCharType="begin"/>
        </w:r>
        <w:r>
          <w:rPr>
            <w:noProof/>
            <w:webHidden/>
          </w:rPr>
          <w:instrText xml:space="preserve"> PAGEREF _Toc321434334 \h </w:instrText>
        </w:r>
        <w:r>
          <w:rPr>
            <w:noProof/>
            <w:webHidden/>
          </w:rPr>
        </w:r>
        <w:r>
          <w:rPr>
            <w:noProof/>
            <w:webHidden/>
          </w:rPr>
          <w:fldChar w:fldCharType="separate"/>
        </w:r>
        <w:r>
          <w:rPr>
            <w:noProof/>
            <w:webHidden/>
          </w:rPr>
          <w:t>42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35" w:history="1">
        <w:r w:rsidRPr="00740B2D">
          <w:rPr>
            <w:rStyle w:val="Hyperlink"/>
            <w:rFonts w:eastAsiaTheme="majorEastAsia"/>
            <w:noProof/>
          </w:rPr>
          <w:t>Figure 32 – Downstream and Upstream Scope Shots</w:t>
        </w:r>
        <w:r>
          <w:rPr>
            <w:noProof/>
            <w:webHidden/>
          </w:rPr>
          <w:tab/>
        </w:r>
        <w:r>
          <w:rPr>
            <w:noProof/>
            <w:webHidden/>
          </w:rPr>
          <w:fldChar w:fldCharType="begin"/>
        </w:r>
        <w:r>
          <w:rPr>
            <w:noProof/>
            <w:webHidden/>
          </w:rPr>
          <w:instrText xml:space="preserve"> PAGEREF _Toc321434335 \h </w:instrText>
        </w:r>
        <w:r>
          <w:rPr>
            <w:noProof/>
            <w:webHidden/>
          </w:rPr>
        </w:r>
        <w:r>
          <w:rPr>
            <w:noProof/>
            <w:webHidden/>
          </w:rPr>
          <w:fldChar w:fldCharType="separate"/>
        </w:r>
        <w:r>
          <w:rPr>
            <w:noProof/>
            <w:webHidden/>
          </w:rPr>
          <w:t>43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r:id="rId11" w:anchor="_Toc321434336" w:history="1">
        <w:r w:rsidRPr="00740B2D">
          <w:rPr>
            <w:rStyle w:val="Hyperlink"/>
            <w:rFonts w:eastAsiaTheme="majorEastAsia"/>
            <w:noProof/>
          </w:rPr>
          <w:t>Figure 33 – TS 7800 Single Board PC</w:t>
        </w:r>
        <w:r>
          <w:rPr>
            <w:noProof/>
            <w:webHidden/>
          </w:rPr>
          <w:tab/>
        </w:r>
        <w:r>
          <w:rPr>
            <w:noProof/>
            <w:webHidden/>
          </w:rPr>
          <w:fldChar w:fldCharType="begin"/>
        </w:r>
        <w:r>
          <w:rPr>
            <w:noProof/>
            <w:webHidden/>
          </w:rPr>
          <w:instrText xml:space="preserve"> PAGEREF _Toc321434336 \h </w:instrText>
        </w:r>
        <w:r>
          <w:rPr>
            <w:noProof/>
            <w:webHidden/>
          </w:rPr>
        </w:r>
        <w:r>
          <w:rPr>
            <w:noProof/>
            <w:webHidden/>
          </w:rPr>
          <w:fldChar w:fldCharType="separate"/>
        </w:r>
        <w:r>
          <w:rPr>
            <w:noProof/>
            <w:webHidden/>
          </w:rPr>
          <w:t>43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r:id="rId12" w:anchor="_Toc321434337" w:history="1">
        <w:r w:rsidRPr="00740B2D">
          <w:rPr>
            <w:rStyle w:val="Hyperlink"/>
            <w:rFonts w:eastAsiaTheme="majorEastAsia"/>
            <w:noProof/>
          </w:rPr>
          <w:t>Figure 34 – ThinkPenguin Wireless N USB Adapter</w:t>
        </w:r>
        <w:r>
          <w:rPr>
            <w:noProof/>
            <w:webHidden/>
          </w:rPr>
          <w:tab/>
        </w:r>
        <w:r>
          <w:rPr>
            <w:noProof/>
            <w:webHidden/>
          </w:rPr>
          <w:fldChar w:fldCharType="begin"/>
        </w:r>
        <w:r>
          <w:rPr>
            <w:noProof/>
            <w:webHidden/>
          </w:rPr>
          <w:instrText xml:space="preserve"> PAGEREF _Toc321434337 \h </w:instrText>
        </w:r>
        <w:r>
          <w:rPr>
            <w:noProof/>
            <w:webHidden/>
          </w:rPr>
        </w:r>
        <w:r>
          <w:rPr>
            <w:noProof/>
            <w:webHidden/>
          </w:rPr>
          <w:fldChar w:fldCharType="separate"/>
        </w:r>
        <w:r>
          <w:rPr>
            <w:noProof/>
            <w:webHidden/>
          </w:rPr>
          <w:t>44</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38" w:history="1">
        <w:r w:rsidRPr="00740B2D">
          <w:rPr>
            <w:rStyle w:val="Hyperlink"/>
            <w:rFonts w:eastAsiaTheme="majorEastAsia"/>
            <w:noProof/>
          </w:rPr>
          <w:t>Figure 35 – Kernel Module Flow Chart</w:t>
        </w:r>
        <w:r>
          <w:rPr>
            <w:noProof/>
            <w:webHidden/>
          </w:rPr>
          <w:tab/>
        </w:r>
        <w:r>
          <w:rPr>
            <w:noProof/>
            <w:webHidden/>
          </w:rPr>
          <w:fldChar w:fldCharType="begin"/>
        </w:r>
        <w:r>
          <w:rPr>
            <w:noProof/>
            <w:webHidden/>
          </w:rPr>
          <w:instrText xml:space="preserve"> PAGEREF _Toc321434338 \h </w:instrText>
        </w:r>
        <w:r>
          <w:rPr>
            <w:noProof/>
            <w:webHidden/>
          </w:rPr>
        </w:r>
        <w:r>
          <w:rPr>
            <w:noProof/>
            <w:webHidden/>
          </w:rPr>
          <w:fldChar w:fldCharType="separate"/>
        </w:r>
        <w:r>
          <w:rPr>
            <w:noProof/>
            <w:webHidden/>
          </w:rPr>
          <w:t>45</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39" w:history="1">
        <w:r w:rsidRPr="00740B2D">
          <w:rPr>
            <w:rStyle w:val="Hyperlink"/>
            <w:rFonts w:eastAsiaTheme="majorEastAsia"/>
            <w:noProof/>
          </w:rPr>
          <w:t>Table 8 – PC/104 Pins</w:t>
        </w:r>
        <w:r>
          <w:rPr>
            <w:noProof/>
            <w:webHidden/>
          </w:rPr>
          <w:tab/>
        </w:r>
        <w:r>
          <w:rPr>
            <w:noProof/>
            <w:webHidden/>
          </w:rPr>
          <w:fldChar w:fldCharType="begin"/>
        </w:r>
        <w:r>
          <w:rPr>
            <w:noProof/>
            <w:webHidden/>
          </w:rPr>
          <w:instrText xml:space="preserve"> PAGEREF _Toc321434339 \h </w:instrText>
        </w:r>
        <w:r>
          <w:rPr>
            <w:noProof/>
            <w:webHidden/>
          </w:rPr>
        </w:r>
        <w:r>
          <w:rPr>
            <w:noProof/>
            <w:webHidden/>
          </w:rPr>
          <w:fldChar w:fldCharType="separate"/>
        </w:r>
        <w:r>
          <w:rPr>
            <w:noProof/>
            <w:webHidden/>
          </w:rPr>
          <w:t>46</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0" w:history="1">
        <w:r w:rsidRPr="00740B2D">
          <w:rPr>
            <w:rStyle w:val="Hyperlink"/>
            <w:rFonts w:eastAsiaTheme="majorEastAsia"/>
            <w:noProof/>
          </w:rPr>
          <w:t>Table 9 – PC/104 Register Map for Data/Direction</w:t>
        </w:r>
        <w:r>
          <w:rPr>
            <w:noProof/>
            <w:webHidden/>
          </w:rPr>
          <w:tab/>
        </w:r>
        <w:r>
          <w:rPr>
            <w:noProof/>
            <w:webHidden/>
          </w:rPr>
          <w:fldChar w:fldCharType="begin"/>
        </w:r>
        <w:r>
          <w:rPr>
            <w:noProof/>
            <w:webHidden/>
          </w:rPr>
          <w:instrText xml:space="preserve"> PAGEREF _Toc321434340 \h </w:instrText>
        </w:r>
        <w:r>
          <w:rPr>
            <w:noProof/>
            <w:webHidden/>
          </w:rPr>
        </w:r>
        <w:r>
          <w:rPr>
            <w:noProof/>
            <w:webHidden/>
          </w:rPr>
          <w:fldChar w:fldCharType="separate"/>
        </w:r>
        <w:r>
          <w:rPr>
            <w:noProof/>
            <w:webHidden/>
          </w:rPr>
          <w:t>47</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1" w:history="1">
        <w:r w:rsidRPr="00740B2D">
          <w:rPr>
            <w:rStyle w:val="Hyperlink"/>
            <w:rFonts w:eastAsiaTheme="majorEastAsia"/>
            <w:noProof/>
          </w:rPr>
          <w:t>Table 10 – Row B for ISA/GPIO</w:t>
        </w:r>
        <w:r>
          <w:rPr>
            <w:noProof/>
            <w:webHidden/>
          </w:rPr>
          <w:tab/>
        </w:r>
        <w:r>
          <w:rPr>
            <w:noProof/>
            <w:webHidden/>
          </w:rPr>
          <w:fldChar w:fldCharType="begin"/>
        </w:r>
        <w:r>
          <w:rPr>
            <w:noProof/>
            <w:webHidden/>
          </w:rPr>
          <w:instrText xml:space="preserve"> PAGEREF _Toc321434341 \h </w:instrText>
        </w:r>
        <w:r>
          <w:rPr>
            <w:noProof/>
            <w:webHidden/>
          </w:rPr>
        </w:r>
        <w:r>
          <w:rPr>
            <w:noProof/>
            <w:webHidden/>
          </w:rPr>
          <w:fldChar w:fldCharType="separate"/>
        </w:r>
        <w:r>
          <w:rPr>
            <w:noProof/>
            <w:webHidden/>
          </w:rPr>
          <w:t>48</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2" w:history="1">
        <w:r w:rsidRPr="00740B2D">
          <w:rPr>
            <w:rStyle w:val="Hyperlink"/>
            <w:rFonts w:eastAsiaTheme="majorEastAsia"/>
            <w:noProof/>
          </w:rPr>
          <w:t>Figure 36 – CPU Timer Register</w:t>
        </w:r>
        <w:r>
          <w:rPr>
            <w:noProof/>
            <w:webHidden/>
          </w:rPr>
          <w:tab/>
        </w:r>
        <w:r>
          <w:rPr>
            <w:noProof/>
            <w:webHidden/>
          </w:rPr>
          <w:fldChar w:fldCharType="begin"/>
        </w:r>
        <w:r>
          <w:rPr>
            <w:noProof/>
            <w:webHidden/>
          </w:rPr>
          <w:instrText xml:space="preserve"> PAGEREF _Toc321434342 \h </w:instrText>
        </w:r>
        <w:r>
          <w:rPr>
            <w:noProof/>
            <w:webHidden/>
          </w:rPr>
        </w:r>
        <w:r>
          <w:rPr>
            <w:noProof/>
            <w:webHidden/>
          </w:rPr>
          <w:fldChar w:fldCharType="separate"/>
        </w:r>
        <w:r>
          <w:rPr>
            <w:noProof/>
            <w:webHidden/>
          </w:rPr>
          <w:t>48</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3" w:history="1">
        <w:r w:rsidRPr="00740B2D">
          <w:rPr>
            <w:rStyle w:val="Hyperlink"/>
            <w:rFonts w:eastAsiaTheme="majorEastAsia"/>
            <w:noProof/>
          </w:rPr>
          <w:t>Figure 37 – Flow Test Apparatus</w:t>
        </w:r>
        <w:r>
          <w:rPr>
            <w:noProof/>
            <w:webHidden/>
          </w:rPr>
          <w:tab/>
        </w:r>
        <w:r>
          <w:rPr>
            <w:noProof/>
            <w:webHidden/>
          </w:rPr>
          <w:fldChar w:fldCharType="begin"/>
        </w:r>
        <w:r>
          <w:rPr>
            <w:noProof/>
            <w:webHidden/>
          </w:rPr>
          <w:instrText xml:space="preserve"> PAGEREF _Toc321434343 \h </w:instrText>
        </w:r>
        <w:r>
          <w:rPr>
            <w:noProof/>
            <w:webHidden/>
          </w:rPr>
        </w:r>
        <w:r>
          <w:rPr>
            <w:noProof/>
            <w:webHidden/>
          </w:rPr>
          <w:fldChar w:fldCharType="separate"/>
        </w:r>
        <w:r>
          <w:rPr>
            <w:noProof/>
            <w:webHidden/>
          </w:rPr>
          <w:t>49</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4" w:history="1">
        <w:r w:rsidRPr="00740B2D">
          <w:rPr>
            <w:rStyle w:val="Hyperlink"/>
            <w:rFonts w:eastAsiaTheme="majorEastAsia"/>
            <w:noProof/>
          </w:rPr>
          <w:t>Figure 38 - Main Screen</w:t>
        </w:r>
        <w:r>
          <w:rPr>
            <w:noProof/>
            <w:webHidden/>
          </w:rPr>
          <w:tab/>
        </w:r>
        <w:r>
          <w:rPr>
            <w:noProof/>
            <w:webHidden/>
          </w:rPr>
          <w:fldChar w:fldCharType="begin"/>
        </w:r>
        <w:r>
          <w:rPr>
            <w:noProof/>
            <w:webHidden/>
          </w:rPr>
          <w:instrText xml:space="preserve"> PAGEREF _Toc321434344 \h </w:instrText>
        </w:r>
        <w:r>
          <w:rPr>
            <w:noProof/>
            <w:webHidden/>
          </w:rPr>
        </w:r>
        <w:r>
          <w:rPr>
            <w:noProof/>
            <w:webHidden/>
          </w:rPr>
          <w:fldChar w:fldCharType="separate"/>
        </w:r>
        <w:r>
          <w:rPr>
            <w:noProof/>
            <w:webHidden/>
          </w:rPr>
          <w:t>50</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5" w:history="1">
        <w:r w:rsidRPr="00740B2D">
          <w:rPr>
            <w:rStyle w:val="Hyperlink"/>
            <w:rFonts w:eastAsiaTheme="majorEastAsia"/>
            <w:noProof/>
          </w:rPr>
          <w:t>Figure 39 - Listview Screen</w:t>
        </w:r>
        <w:r>
          <w:rPr>
            <w:noProof/>
            <w:webHidden/>
          </w:rPr>
          <w:tab/>
        </w:r>
        <w:r>
          <w:rPr>
            <w:noProof/>
            <w:webHidden/>
          </w:rPr>
          <w:fldChar w:fldCharType="begin"/>
        </w:r>
        <w:r>
          <w:rPr>
            <w:noProof/>
            <w:webHidden/>
          </w:rPr>
          <w:instrText xml:space="preserve"> PAGEREF _Toc321434345 \h </w:instrText>
        </w:r>
        <w:r>
          <w:rPr>
            <w:noProof/>
            <w:webHidden/>
          </w:rPr>
        </w:r>
        <w:r>
          <w:rPr>
            <w:noProof/>
            <w:webHidden/>
          </w:rPr>
          <w:fldChar w:fldCharType="separate"/>
        </w:r>
        <w:r>
          <w:rPr>
            <w:noProof/>
            <w:webHidden/>
          </w:rPr>
          <w:t>51</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6" w:history="1">
        <w:r w:rsidRPr="00740B2D">
          <w:rPr>
            <w:rStyle w:val="Hyperlink"/>
            <w:rFonts w:eastAsiaTheme="majorEastAsia"/>
            <w:noProof/>
          </w:rPr>
          <w:t>Figure 40 - User Input Screen</w:t>
        </w:r>
        <w:r>
          <w:rPr>
            <w:noProof/>
            <w:webHidden/>
          </w:rPr>
          <w:tab/>
        </w:r>
        <w:r>
          <w:rPr>
            <w:noProof/>
            <w:webHidden/>
          </w:rPr>
          <w:fldChar w:fldCharType="begin"/>
        </w:r>
        <w:r>
          <w:rPr>
            <w:noProof/>
            <w:webHidden/>
          </w:rPr>
          <w:instrText xml:space="preserve"> PAGEREF _Toc321434346 \h </w:instrText>
        </w:r>
        <w:r>
          <w:rPr>
            <w:noProof/>
            <w:webHidden/>
          </w:rPr>
        </w:r>
        <w:r>
          <w:rPr>
            <w:noProof/>
            <w:webHidden/>
          </w:rPr>
          <w:fldChar w:fldCharType="separate"/>
        </w:r>
        <w:r>
          <w:rPr>
            <w:noProof/>
            <w:webHidden/>
          </w:rPr>
          <w:t>52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7" w:history="1">
        <w:r w:rsidRPr="00740B2D">
          <w:rPr>
            <w:rStyle w:val="Hyperlink"/>
            <w:rFonts w:eastAsiaTheme="majorEastAsia"/>
            <w:noProof/>
          </w:rPr>
          <w:t>Figure 21 - Graph Screen</w:t>
        </w:r>
        <w:r>
          <w:rPr>
            <w:noProof/>
            <w:webHidden/>
          </w:rPr>
          <w:tab/>
        </w:r>
        <w:r>
          <w:rPr>
            <w:noProof/>
            <w:webHidden/>
          </w:rPr>
          <w:fldChar w:fldCharType="begin"/>
        </w:r>
        <w:r>
          <w:rPr>
            <w:noProof/>
            <w:webHidden/>
          </w:rPr>
          <w:instrText xml:space="preserve"> PAGEREF _Toc321434347 \h </w:instrText>
        </w:r>
        <w:r>
          <w:rPr>
            <w:noProof/>
            <w:webHidden/>
          </w:rPr>
        </w:r>
        <w:r>
          <w:rPr>
            <w:noProof/>
            <w:webHidden/>
          </w:rPr>
          <w:fldChar w:fldCharType="separate"/>
        </w:r>
        <w:r>
          <w:rPr>
            <w:noProof/>
            <w:webHidden/>
          </w:rPr>
          <w:t>53</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8" w:history="1">
        <w:r w:rsidRPr="00740B2D">
          <w:rPr>
            <w:rStyle w:val="Hyperlink"/>
            <w:rFonts w:eastAsiaTheme="majorEastAsia"/>
            <w:noProof/>
          </w:rPr>
          <w:t>Figure 42 - Final Concept Mounting System</w:t>
        </w:r>
        <w:r>
          <w:rPr>
            <w:noProof/>
            <w:webHidden/>
          </w:rPr>
          <w:tab/>
        </w:r>
        <w:r>
          <w:rPr>
            <w:noProof/>
            <w:webHidden/>
          </w:rPr>
          <w:fldChar w:fldCharType="begin"/>
        </w:r>
        <w:r>
          <w:rPr>
            <w:noProof/>
            <w:webHidden/>
          </w:rPr>
          <w:instrText xml:space="preserve"> PAGEREF _Toc321434348 \h </w:instrText>
        </w:r>
        <w:r>
          <w:rPr>
            <w:noProof/>
            <w:webHidden/>
          </w:rPr>
        </w:r>
        <w:r>
          <w:rPr>
            <w:noProof/>
            <w:webHidden/>
          </w:rPr>
          <w:fldChar w:fldCharType="separate"/>
        </w:r>
        <w:r>
          <w:rPr>
            <w:noProof/>
            <w:webHidden/>
          </w:rPr>
          <w:t>55</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49" w:history="1">
        <w:r w:rsidRPr="00740B2D">
          <w:rPr>
            <w:rStyle w:val="Hyperlink"/>
            <w:rFonts w:eastAsiaTheme="majorEastAsia"/>
            <w:noProof/>
          </w:rPr>
          <w:t>Figure 43: Original Plate Design</w:t>
        </w:r>
        <w:r>
          <w:rPr>
            <w:noProof/>
            <w:webHidden/>
          </w:rPr>
          <w:tab/>
        </w:r>
        <w:r>
          <w:rPr>
            <w:noProof/>
            <w:webHidden/>
          </w:rPr>
          <w:fldChar w:fldCharType="begin"/>
        </w:r>
        <w:r>
          <w:rPr>
            <w:noProof/>
            <w:webHidden/>
          </w:rPr>
          <w:instrText xml:space="preserve"> PAGEREF _Toc321434349 \h </w:instrText>
        </w:r>
        <w:r>
          <w:rPr>
            <w:noProof/>
            <w:webHidden/>
          </w:rPr>
        </w:r>
        <w:r>
          <w:rPr>
            <w:noProof/>
            <w:webHidden/>
          </w:rPr>
          <w:fldChar w:fldCharType="separate"/>
        </w:r>
        <w:r>
          <w:rPr>
            <w:noProof/>
            <w:webHidden/>
          </w:rPr>
          <w:t>55</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0" w:history="1">
        <w:r w:rsidRPr="00740B2D">
          <w:rPr>
            <w:rStyle w:val="Hyperlink"/>
            <w:rFonts w:eastAsiaTheme="majorEastAsia"/>
            <w:noProof/>
          </w:rPr>
          <w:t>Figure 44 – Housing Unit</w:t>
        </w:r>
        <w:r>
          <w:rPr>
            <w:noProof/>
            <w:webHidden/>
          </w:rPr>
          <w:tab/>
        </w:r>
        <w:r>
          <w:rPr>
            <w:noProof/>
            <w:webHidden/>
          </w:rPr>
          <w:fldChar w:fldCharType="begin"/>
        </w:r>
        <w:r>
          <w:rPr>
            <w:noProof/>
            <w:webHidden/>
          </w:rPr>
          <w:instrText xml:space="preserve"> PAGEREF _Toc321434350 \h </w:instrText>
        </w:r>
        <w:r>
          <w:rPr>
            <w:noProof/>
            <w:webHidden/>
          </w:rPr>
        </w:r>
        <w:r>
          <w:rPr>
            <w:noProof/>
            <w:webHidden/>
          </w:rPr>
          <w:fldChar w:fldCharType="separate"/>
        </w:r>
        <w:r>
          <w:rPr>
            <w:noProof/>
            <w:webHidden/>
          </w:rPr>
          <w:t>56</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1" w:history="1">
        <w:r w:rsidRPr="00740B2D">
          <w:rPr>
            <w:rStyle w:val="Hyperlink"/>
            <w:rFonts w:eastAsiaTheme="majorEastAsia"/>
            <w:noProof/>
          </w:rPr>
          <w:t>Figure 45 – Close Up of Key Attachment Design</w:t>
        </w:r>
        <w:r>
          <w:rPr>
            <w:noProof/>
            <w:webHidden/>
          </w:rPr>
          <w:tab/>
        </w:r>
        <w:r>
          <w:rPr>
            <w:noProof/>
            <w:webHidden/>
          </w:rPr>
          <w:fldChar w:fldCharType="begin"/>
        </w:r>
        <w:r>
          <w:rPr>
            <w:noProof/>
            <w:webHidden/>
          </w:rPr>
          <w:instrText xml:space="preserve"> PAGEREF _Toc321434351 \h </w:instrText>
        </w:r>
        <w:r>
          <w:rPr>
            <w:noProof/>
            <w:webHidden/>
          </w:rPr>
        </w:r>
        <w:r>
          <w:rPr>
            <w:noProof/>
            <w:webHidden/>
          </w:rPr>
          <w:fldChar w:fldCharType="separate"/>
        </w:r>
        <w:r>
          <w:rPr>
            <w:noProof/>
            <w:webHidden/>
          </w:rPr>
          <w:t>57</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2" w:history="1">
        <w:r w:rsidRPr="00740B2D">
          <w:rPr>
            <w:rStyle w:val="Hyperlink"/>
            <w:rFonts w:eastAsiaTheme="majorEastAsia"/>
            <w:noProof/>
          </w:rPr>
          <w:t>Table 11: Individual Features of Housing Unit</w:t>
        </w:r>
        <w:r>
          <w:rPr>
            <w:noProof/>
            <w:webHidden/>
          </w:rPr>
          <w:tab/>
        </w:r>
        <w:r>
          <w:rPr>
            <w:noProof/>
            <w:webHidden/>
          </w:rPr>
          <w:fldChar w:fldCharType="begin"/>
        </w:r>
        <w:r>
          <w:rPr>
            <w:noProof/>
            <w:webHidden/>
          </w:rPr>
          <w:instrText xml:space="preserve"> PAGEREF _Toc321434352 \h </w:instrText>
        </w:r>
        <w:r>
          <w:rPr>
            <w:noProof/>
            <w:webHidden/>
          </w:rPr>
        </w:r>
        <w:r>
          <w:rPr>
            <w:noProof/>
            <w:webHidden/>
          </w:rPr>
          <w:fldChar w:fldCharType="separate"/>
        </w:r>
        <w:r>
          <w:rPr>
            <w:noProof/>
            <w:webHidden/>
          </w:rPr>
          <w:t>57</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3" w:history="1">
        <w:r w:rsidRPr="00740B2D">
          <w:rPr>
            <w:rStyle w:val="Hyperlink"/>
            <w:rFonts w:eastAsiaTheme="majorEastAsia"/>
            <w:noProof/>
          </w:rPr>
          <w:t>Figure 45: First Modification to housing connector</w:t>
        </w:r>
        <w:r>
          <w:rPr>
            <w:noProof/>
            <w:webHidden/>
          </w:rPr>
          <w:tab/>
        </w:r>
        <w:r>
          <w:rPr>
            <w:noProof/>
            <w:webHidden/>
          </w:rPr>
          <w:fldChar w:fldCharType="begin"/>
        </w:r>
        <w:r>
          <w:rPr>
            <w:noProof/>
            <w:webHidden/>
          </w:rPr>
          <w:instrText xml:space="preserve"> PAGEREF _Toc321434353 \h </w:instrText>
        </w:r>
        <w:r>
          <w:rPr>
            <w:noProof/>
            <w:webHidden/>
          </w:rPr>
        </w:r>
        <w:r>
          <w:rPr>
            <w:noProof/>
            <w:webHidden/>
          </w:rPr>
          <w:fldChar w:fldCharType="separate"/>
        </w:r>
        <w:r>
          <w:rPr>
            <w:noProof/>
            <w:webHidden/>
          </w:rPr>
          <w:t>58</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4" w:history="1">
        <w:r w:rsidRPr="00740B2D">
          <w:rPr>
            <w:rStyle w:val="Hyperlink"/>
            <w:rFonts w:eastAsiaTheme="majorEastAsia"/>
            <w:noProof/>
          </w:rPr>
          <w:t>Figure 46: First T-nut design                                                                     Figure 47: F</w:t>
        </w:r>
        <w:r w:rsidRPr="00740B2D">
          <w:rPr>
            <w:rStyle w:val="Hyperlink"/>
            <w:rFonts w:eastAsiaTheme="majorEastAsia"/>
            <w:noProof/>
          </w:rPr>
          <w:t>i</w:t>
        </w:r>
        <w:r w:rsidRPr="00740B2D">
          <w:rPr>
            <w:rStyle w:val="Hyperlink"/>
            <w:rFonts w:eastAsiaTheme="majorEastAsia"/>
            <w:noProof/>
          </w:rPr>
          <w:t>nal T-Nut Design</w:t>
        </w:r>
        <w:r>
          <w:rPr>
            <w:noProof/>
            <w:webHidden/>
          </w:rPr>
          <w:tab/>
        </w:r>
        <w:r>
          <w:rPr>
            <w:noProof/>
            <w:webHidden/>
          </w:rPr>
          <w:fldChar w:fldCharType="begin"/>
        </w:r>
        <w:r>
          <w:rPr>
            <w:noProof/>
            <w:webHidden/>
          </w:rPr>
          <w:instrText xml:space="preserve"> PAGEREF _Toc321434354 \h </w:instrText>
        </w:r>
        <w:r>
          <w:rPr>
            <w:noProof/>
            <w:webHidden/>
          </w:rPr>
        </w:r>
        <w:r>
          <w:rPr>
            <w:noProof/>
            <w:webHidden/>
          </w:rPr>
          <w:fldChar w:fldCharType="separate"/>
        </w:r>
        <w:r>
          <w:rPr>
            <w:noProof/>
            <w:webHidden/>
          </w:rPr>
          <w:t>58</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5" w:history="1">
        <w:r w:rsidRPr="00740B2D">
          <w:rPr>
            <w:rStyle w:val="Hyperlink"/>
            <w:rFonts w:eastAsiaTheme="majorEastAsia"/>
            <w:noProof/>
          </w:rPr>
          <w:t>Figure 48 – Data Acquisition Unit</w:t>
        </w:r>
        <w:r>
          <w:rPr>
            <w:noProof/>
            <w:webHidden/>
          </w:rPr>
          <w:tab/>
        </w:r>
        <w:r>
          <w:rPr>
            <w:noProof/>
            <w:webHidden/>
          </w:rPr>
          <w:fldChar w:fldCharType="begin"/>
        </w:r>
        <w:r>
          <w:rPr>
            <w:noProof/>
            <w:webHidden/>
          </w:rPr>
          <w:instrText xml:space="preserve"> PAGEREF _Toc321434355 \h </w:instrText>
        </w:r>
        <w:r>
          <w:rPr>
            <w:noProof/>
            <w:webHidden/>
          </w:rPr>
        </w:r>
        <w:r>
          <w:rPr>
            <w:noProof/>
            <w:webHidden/>
          </w:rPr>
          <w:fldChar w:fldCharType="separate"/>
        </w:r>
        <w:r>
          <w:rPr>
            <w:noProof/>
            <w:webHidden/>
          </w:rPr>
          <w:t>61</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6" w:history="1">
        <w:r w:rsidRPr="00740B2D">
          <w:rPr>
            <w:rStyle w:val="Hyperlink"/>
            <w:rFonts w:eastAsiaTheme="majorEastAsia"/>
            <w:noProof/>
          </w:rPr>
          <w:t>Table 12 – Flow Velocities by Ball Valve</w:t>
        </w:r>
        <w:r>
          <w:rPr>
            <w:noProof/>
            <w:webHidden/>
          </w:rPr>
          <w:tab/>
        </w:r>
        <w:r>
          <w:rPr>
            <w:noProof/>
            <w:webHidden/>
          </w:rPr>
          <w:fldChar w:fldCharType="begin"/>
        </w:r>
        <w:r>
          <w:rPr>
            <w:noProof/>
            <w:webHidden/>
          </w:rPr>
          <w:instrText xml:space="preserve"> PAGEREF _Toc321434356 \h </w:instrText>
        </w:r>
        <w:r>
          <w:rPr>
            <w:noProof/>
            <w:webHidden/>
          </w:rPr>
        </w:r>
        <w:r>
          <w:rPr>
            <w:noProof/>
            <w:webHidden/>
          </w:rPr>
          <w:fldChar w:fldCharType="separate"/>
        </w:r>
        <w:r>
          <w:rPr>
            <w:noProof/>
            <w:webHidden/>
          </w:rPr>
          <w:t>62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7" w:history="1">
        <w:r w:rsidRPr="00740B2D">
          <w:rPr>
            <w:rStyle w:val="Hyperlink"/>
            <w:rFonts w:eastAsiaTheme="majorEastAsia"/>
            <w:noProof/>
          </w:rPr>
          <w:t>Table 13 – Flow Velocities by VARIAC</w:t>
        </w:r>
        <w:r>
          <w:rPr>
            <w:noProof/>
            <w:webHidden/>
          </w:rPr>
          <w:tab/>
        </w:r>
        <w:r>
          <w:rPr>
            <w:noProof/>
            <w:webHidden/>
          </w:rPr>
          <w:fldChar w:fldCharType="begin"/>
        </w:r>
        <w:r>
          <w:rPr>
            <w:noProof/>
            <w:webHidden/>
          </w:rPr>
          <w:instrText xml:space="preserve"> PAGEREF _Toc321434357 \h </w:instrText>
        </w:r>
        <w:r>
          <w:rPr>
            <w:noProof/>
            <w:webHidden/>
          </w:rPr>
        </w:r>
        <w:r>
          <w:rPr>
            <w:noProof/>
            <w:webHidden/>
          </w:rPr>
          <w:fldChar w:fldCharType="separate"/>
        </w:r>
        <w:r>
          <w:rPr>
            <w:noProof/>
            <w:webHidden/>
          </w:rPr>
          <w:t>62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8" w:history="1">
        <w:r w:rsidRPr="00740B2D">
          <w:rPr>
            <w:rStyle w:val="Hyperlink"/>
            <w:rFonts w:eastAsiaTheme="majorEastAsia"/>
            <w:noProof/>
          </w:rPr>
          <w:t>Table 14 – Full Velocity Table for Apparatus</w:t>
        </w:r>
        <w:r>
          <w:rPr>
            <w:noProof/>
            <w:webHidden/>
          </w:rPr>
          <w:tab/>
        </w:r>
        <w:r>
          <w:rPr>
            <w:noProof/>
            <w:webHidden/>
          </w:rPr>
          <w:fldChar w:fldCharType="begin"/>
        </w:r>
        <w:r>
          <w:rPr>
            <w:noProof/>
            <w:webHidden/>
          </w:rPr>
          <w:instrText xml:space="preserve"> PAGEREF _Toc321434358 \h </w:instrText>
        </w:r>
        <w:r>
          <w:rPr>
            <w:noProof/>
            <w:webHidden/>
          </w:rPr>
        </w:r>
        <w:r>
          <w:rPr>
            <w:noProof/>
            <w:webHidden/>
          </w:rPr>
          <w:fldChar w:fldCharType="separate"/>
        </w:r>
        <w:r>
          <w:rPr>
            <w:noProof/>
            <w:webHidden/>
          </w:rPr>
          <w:t>62</w:t>
        </w:r>
        <w:r>
          <w:rPr>
            <w:noProof/>
            <w:webHidden/>
          </w:rPr>
          <w:fldChar w:fldCharType="end"/>
        </w:r>
      </w:hyperlink>
    </w:p>
    <w:p w:rsidR="00DA2996" w:rsidRDefault="00DA2996">
      <w:pPr>
        <w:pStyle w:val="TableofFigures"/>
        <w:tabs>
          <w:tab w:val="right" w:leader="dot" w:pos="9350"/>
        </w:tabs>
        <w:rPr>
          <w:rFonts w:asciiTheme="minorHAnsi" w:eastAsiaTheme="minorEastAsia" w:hAnsiTheme="minorHAnsi" w:cstheme="minorBidi"/>
          <w:noProof/>
          <w:sz w:val="22"/>
          <w:szCs w:val="22"/>
        </w:rPr>
      </w:pPr>
      <w:hyperlink w:anchor="_Toc321434359" w:history="1">
        <w:r w:rsidRPr="00740B2D">
          <w:rPr>
            <w:rStyle w:val="Hyperlink"/>
            <w:rFonts w:eastAsiaTheme="majorEastAsia"/>
            <w:noProof/>
          </w:rPr>
          <w:t>Table 15 – Sample Data Set</w:t>
        </w:r>
        <w:r>
          <w:rPr>
            <w:noProof/>
            <w:webHidden/>
          </w:rPr>
          <w:tab/>
        </w:r>
        <w:r>
          <w:rPr>
            <w:noProof/>
            <w:webHidden/>
          </w:rPr>
          <w:fldChar w:fldCharType="begin"/>
        </w:r>
        <w:r>
          <w:rPr>
            <w:noProof/>
            <w:webHidden/>
          </w:rPr>
          <w:instrText xml:space="preserve"> PAGEREF _Toc321434359 \h </w:instrText>
        </w:r>
        <w:r>
          <w:rPr>
            <w:noProof/>
            <w:webHidden/>
          </w:rPr>
        </w:r>
        <w:r>
          <w:rPr>
            <w:noProof/>
            <w:webHidden/>
          </w:rPr>
          <w:fldChar w:fldCharType="separate"/>
        </w:r>
        <w:r>
          <w:rPr>
            <w:noProof/>
            <w:webHidden/>
          </w:rPr>
          <w:t>68</w:t>
        </w:r>
        <w:r>
          <w:rPr>
            <w:noProof/>
            <w:webHidden/>
          </w:rPr>
          <w:fldChar w:fldCharType="end"/>
        </w:r>
      </w:hyperlink>
    </w:p>
    <w:p w:rsidR="004B06B4" w:rsidRDefault="007C31E6">
      <w:pPr>
        <w:spacing w:after="200" w:line="276" w:lineRule="auto"/>
      </w:pPr>
      <w:r>
        <w:fldChar w:fldCharType="end"/>
      </w: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AE749B" w:rsidRDefault="00AE749B">
      <w:pPr>
        <w:spacing w:after="200" w:line="276" w:lineRule="auto"/>
      </w:pPr>
    </w:p>
    <w:p w:rsidR="004B06B4" w:rsidRPr="00A15C5F" w:rsidRDefault="004B06B4" w:rsidP="00E277EA">
      <w:pPr>
        <w:pStyle w:val="Heading1"/>
      </w:pPr>
      <w:bookmarkStart w:id="2" w:name="_Toc321434197"/>
      <w:r w:rsidRPr="00A15C5F">
        <w:lastRenderedPageBreak/>
        <w:t>Abstract</w:t>
      </w:r>
      <w:bookmarkEnd w:id="2"/>
    </w:p>
    <w:p w:rsidR="008E24C1" w:rsidRDefault="008E24C1" w:rsidP="008E24C1">
      <w:pPr>
        <w:spacing w:line="360" w:lineRule="auto"/>
        <w:jc w:val="both"/>
      </w:pPr>
      <w:r>
        <w:t xml:space="preserve">General Electric currently has equipment to fully diagnose their customers’ natural gas High Speed Reciprocating (HSR) compressors in cases when they develop issues.  However, this equipment is bulky, extremely expensive to travel with, and requires the compressor to be powered down to set up instrumentation.  In order to more efficiently diagnose a problematic natural gas compressor, GE wishes to develop a simpler, cheaper, and easier-to-transport instrument to measure their flow characteristics.  They would prefer the engineer to bring minimal equipment that can be mounted quickly and will take measurements </w:t>
      </w:r>
      <w:proofErr w:type="spellStart"/>
      <w:r>
        <w:t>unintrusively</w:t>
      </w:r>
      <w:proofErr w:type="spellEnd"/>
      <w:r>
        <w:t>, and operate it using a mobile phone application.  The most proven method to date to make these measurements is via the transit time method of fluid velocity measurement using ultrasonic transducers.  Using a set of these transducers, a single-board PC can be used to generate the necessary signal and send data wirelessly, and an Android phone application can be created to receive data, run the necessary calculations, and display desired parameters.  After proving the feasibility of using this method with worst-case conditions of a real-world application, a test apparatus – tailored to the set of borrowed transducers – was designed and fabricated for development and calibration of the data acquisition system.  Most of the development of the signal generation and reception was completed when a small malfunction in the circuitry set the project back a longer period of time than the project permitted.  Many raw, undocumented aspects of this type of measurement were discovered and overcome, and a strong foundation has been laid for a future project to refine and solidify the method into something that has potential to be a very powerful tool.</w:t>
      </w:r>
    </w:p>
    <w:p w:rsidR="00641A3C" w:rsidRPr="00E277EA" w:rsidRDefault="006979B6" w:rsidP="00E277EA">
      <w:pPr>
        <w:pStyle w:val="Heading1"/>
      </w:pPr>
      <w:bookmarkStart w:id="3" w:name="_Toc321434198"/>
      <w:r w:rsidRPr="00E277EA">
        <w:t>Introduction</w:t>
      </w:r>
      <w:bookmarkEnd w:id="3"/>
    </w:p>
    <w:p w:rsidR="00641A3C" w:rsidRPr="00AD4A3C" w:rsidRDefault="00E277EA" w:rsidP="00E277EA">
      <w:pPr>
        <w:pStyle w:val="Heading2"/>
        <w:rPr>
          <w:sz w:val="24"/>
          <w:szCs w:val="24"/>
        </w:rPr>
      </w:pPr>
      <w:bookmarkStart w:id="4" w:name="_Toc321434199"/>
      <w:r w:rsidRPr="00AD4A3C">
        <w:rPr>
          <w:sz w:val="24"/>
          <w:szCs w:val="24"/>
        </w:rPr>
        <w:t>Overview</w:t>
      </w:r>
      <w:bookmarkEnd w:id="4"/>
    </w:p>
    <w:p w:rsidR="00981D60" w:rsidRPr="00641A3C" w:rsidRDefault="00641A3C" w:rsidP="00B93196">
      <w:pPr>
        <w:spacing w:line="360" w:lineRule="auto"/>
        <w:jc w:val="both"/>
      </w:pPr>
      <w:r>
        <w:t>The purpose of this report is to re-introduce the problem statement and customer needs, and describe the methodology followed in selecting our equipment, choosing features included in the Android mobile phone application, deriving calculations, and fabrication of modifications to existing instrumentation.  Each aspect will be described in detail, geared toward solving the needs set forth by the customer, prioritized as prescribed by our project sponsor.</w:t>
      </w:r>
    </w:p>
    <w:p w:rsidR="00641A3C" w:rsidRPr="00AD4A3C" w:rsidRDefault="00641A3C" w:rsidP="00E277EA">
      <w:pPr>
        <w:pStyle w:val="Heading2"/>
        <w:rPr>
          <w:sz w:val="24"/>
          <w:szCs w:val="24"/>
        </w:rPr>
      </w:pPr>
      <w:bookmarkStart w:id="5" w:name="_Toc321434200"/>
      <w:r w:rsidRPr="00AD4A3C">
        <w:rPr>
          <w:sz w:val="24"/>
          <w:szCs w:val="24"/>
        </w:rPr>
        <w:lastRenderedPageBreak/>
        <w:t xml:space="preserve">Problem </w:t>
      </w:r>
      <w:r w:rsidR="00611F94" w:rsidRPr="00AD4A3C">
        <w:rPr>
          <w:sz w:val="24"/>
          <w:szCs w:val="24"/>
        </w:rPr>
        <w:t>Description</w:t>
      </w:r>
      <w:bookmarkEnd w:id="5"/>
    </w:p>
    <w:p w:rsidR="00981D60" w:rsidRDefault="00641A3C" w:rsidP="00B93196">
      <w:pPr>
        <w:spacing w:line="360" w:lineRule="auto"/>
        <w:jc w:val="both"/>
      </w:pPr>
      <w:r>
        <w:t xml:space="preserve">GE Oil &amp; Gas is a leading producer of natural gas compressors, and as such, an appreciable amount of time is spent supporting their customers with diagnosis of the </w:t>
      </w:r>
      <w:proofErr w:type="spellStart"/>
      <w:r>
        <w:t>inevitible</w:t>
      </w:r>
      <w:proofErr w:type="spellEnd"/>
      <w:r>
        <w:t xml:space="preserve"> problems that follow persistently-running High Speed Reciprocating (HSR) compressors.  Currently when an engineer is sent to diagnose a potentially ill-performing compressor, he/she must use a cumbersome, full data acquisition system.  While this is a comprehensive system that will extract every bit of data that could possibly be desired, it requires the customer to power down their compressor so the GE engineer can install the necessary instrumentation – which can take a matter of hours in itself – and the unit is very expensive with which to travel due to its bulk and the airliners’ necessity to thoroughly scan it as if it </w:t>
      </w:r>
      <w:r w:rsidR="009D365D">
        <w:t>is</w:t>
      </w:r>
      <w:r>
        <w:t xml:space="preserve"> a bomb</w:t>
      </w:r>
      <w:r w:rsidR="00981D60">
        <w:t>.</w:t>
      </w:r>
    </w:p>
    <w:p w:rsidR="00981D60" w:rsidRPr="00AD4A3C" w:rsidRDefault="00611F94" w:rsidP="00E277EA">
      <w:pPr>
        <w:pStyle w:val="Heading2"/>
        <w:rPr>
          <w:sz w:val="24"/>
          <w:szCs w:val="24"/>
        </w:rPr>
      </w:pPr>
      <w:bookmarkStart w:id="6" w:name="_Toc321434201"/>
      <w:r w:rsidRPr="00AD4A3C">
        <w:rPr>
          <w:sz w:val="24"/>
          <w:szCs w:val="24"/>
        </w:rPr>
        <w:t>Needs Assessment</w:t>
      </w:r>
      <w:bookmarkEnd w:id="6"/>
    </w:p>
    <w:p w:rsidR="000A2803" w:rsidRDefault="00641A3C" w:rsidP="000A2803">
      <w:pPr>
        <w:spacing w:line="360" w:lineRule="auto"/>
        <w:jc w:val="both"/>
      </w:pPr>
      <w:r>
        <w:t xml:space="preserve">In the interest of saving time and capital for GE, and preventing the customer from requiring them to seize operations, a simple </w:t>
      </w:r>
      <w:proofErr w:type="spellStart"/>
      <w:r>
        <w:t>unintrusive</w:t>
      </w:r>
      <w:proofErr w:type="spellEnd"/>
      <w:r>
        <w:t xml:space="preserve"> measurement system is desired for the ability to take preliminary measurements, in the case that the problem is minor and would not require in-depth diagnosis.</w:t>
      </w:r>
      <w:r w:rsidR="00611F94">
        <w:t xml:space="preserve">  A very convenient operating device today is a </w:t>
      </w:r>
      <w:proofErr w:type="spellStart"/>
      <w:r w:rsidR="00611F94">
        <w:t>smartphone</w:t>
      </w:r>
      <w:proofErr w:type="spellEnd"/>
      <w:r w:rsidR="00611F94">
        <w:t>, and so a mobile phone application is desired to operate the measurement instrumentation.  A</w:t>
      </w:r>
      <w:r>
        <w:t xml:space="preserve"> setup time of five minutes or less is desired, and the system must be capable of measuring volumetric flow rate and generating a P-V </w:t>
      </w:r>
      <w:r w:rsidR="00611F94">
        <w:t>plot</w:t>
      </w:r>
      <w:r>
        <w:t xml:space="preserve"> of the compressor stage.</w:t>
      </w:r>
      <w:r w:rsidR="00611F94">
        <w:t xml:space="preserve">  Additionally, since the compressor will continue operation during measurement, the engineer needs to be removed from the harsh environment in which it runs.  Thus, the phone must be capable of wirelessly connecting to the instrumentation to gather data and run the application.</w:t>
      </w:r>
    </w:p>
    <w:p w:rsidR="000A2803" w:rsidRPr="00AD4A3C" w:rsidRDefault="00A67727" w:rsidP="00A67727">
      <w:pPr>
        <w:pStyle w:val="Heading2"/>
        <w:rPr>
          <w:sz w:val="24"/>
          <w:szCs w:val="24"/>
        </w:rPr>
      </w:pPr>
      <w:bookmarkStart w:id="7" w:name="_Toc321434202"/>
      <w:r w:rsidRPr="00AD4A3C">
        <w:rPr>
          <w:sz w:val="24"/>
          <w:szCs w:val="24"/>
        </w:rPr>
        <w:t>Functional Diagram</w:t>
      </w:r>
      <w:bookmarkEnd w:id="7"/>
    </w:p>
    <w:p w:rsidR="000A2803" w:rsidRDefault="000A2803" w:rsidP="000A2803">
      <w:pPr>
        <w:spacing w:line="360" w:lineRule="auto"/>
        <w:jc w:val="both"/>
      </w:pPr>
    </w:p>
    <w:p w:rsidR="000A2803" w:rsidRDefault="00A67727" w:rsidP="004F69BC">
      <w:pPr>
        <w:spacing w:line="360" w:lineRule="auto"/>
        <w:ind w:left="-900"/>
        <w:jc w:val="right"/>
      </w:pPr>
      <w:r>
        <w:rPr>
          <w:noProof/>
        </w:rPr>
        <w:drawing>
          <wp:inline distT="0" distB="0" distL="0" distR="0">
            <wp:extent cx="5799786" cy="1402062"/>
            <wp:effectExtent l="1905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_Diagram.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03268" cy="1402904"/>
                    </a:xfrm>
                    <a:prstGeom prst="rect">
                      <a:avLst/>
                    </a:prstGeom>
                  </pic:spPr>
                </pic:pic>
              </a:graphicData>
            </a:graphic>
          </wp:inline>
        </w:drawing>
      </w:r>
    </w:p>
    <w:p w:rsidR="004F69BC" w:rsidRDefault="00207A54" w:rsidP="00615FB0">
      <w:pPr>
        <w:pStyle w:val="Caption"/>
        <w:keepNext/>
        <w:jc w:val="center"/>
      </w:pPr>
      <w:bookmarkStart w:id="8" w:name="_Toc321434258"/>
      <w:r>
        <w:t>Figure 1 – Functional Diagram</w:t>
      </w:r>
      <w:bookmarkEnd w:id="8"/>
    </w:p>
    <w:p w:rsidR="000A2803" w:rsidRDefault="000A2803" w:rsidP="000A2803">
      <w:pPr>
        <w:spacing w:line="360" w:lineRule="auto"/>
        <w:jc w:val="both"/>
      </w:pPr>
    </w:p>
    <w:p w:rsidR="000A2803" w:rsidRPr="00AD4A3C" w:rsidRDefault="000A2803" w:rsidP="000A2803">
      <w:pPr>
        <w:pStyle w:val="Heading2"/>
        <w:rPr>
          <w:sz w:val="24"/>
          <w:szCs w:val="24"/>
        </w:rPr>
      </w:pPr>
      <w:bookmarkStart w:id="9" w:name="_Toc321434203"/>
      <w:r w:rsidRPr="00AD4A3C">
        <w:rPr>
          <w:sz w:val="24"/>
          <w:szCs w:val="24"/>
        </w:rPr>
        <w:lastRenderedPageBreak/>
        <w:t>QFD Chart</w:t>
      </w:r>
      <w:bookmarkEnd w:id="9"/>
    </w:p>
    <w:p w:rsidR="000A2803" w:rsidRDefault="000A2803" w:rsidP="000A2803">
      <w:pPr>
        <w:spacing w:line="360" w:lineRule="auto"/>
        <w:jc w:val="both"/>
      </w:pPr>
    </w:p>
    <w:p w:rsidR="001E1485" w:rsidRDefault="001E1485" w:rsidP="001E1485">
      <w:pPr>
        <w:pStyle w:val="Caption"/>
        <w:jc w:val="center"/>
      </w:pPr>
      <w:bookmarkStart w:id="10" w:name="_Toc321434259"/>
      <w:r>
        <w:t>Table 1: QFD Chart</w:t>
      </w:r>
      <w:bookmarkEnd w:id="10"/>
    </w:p>
    <w:tbl>
      <w:tblPr>
        <w:tblStyle w:val="TableGrid"/>
        <w:tblW w:w="9662" w:type="dxa"/>
        <w:jc w:val="center"/>
        <w:tblInd w:w="-882" w:type="dxa"/>
        <w:tblLayout w:type="fixed"/>
        <w:tblLook w:val="04A0"/>
      </w:tblPr>
      <w:tblGrid>
        <w:gridCol w:w="751"/>
        <w:gridCol w:w="2055"/>
        <w:gridCol w:w="455"/>
        <w:gridCol w:w="606"/>
        <w:gridCol w:w="759"/>
        <w:gridCol w:w="531"/>
        <w:gridCol w:w="759"/>
        <w:gridCol w:w="606"/>
        <w:gridCol w:w="550"/>
        <w:gridCol w:w="424"/>
        <w:gridCol w:w="513"/>
        <w:gridCol w:w="493"/>
        <w:gridCol w:w="540"/>
        <w:gridCol w:w="620"/>
      </w:tblGrid>
      <w:tr w:rsidR="000A2803" w:rsidTr="004F69BC">
        <w:trPr>
          <w:trHeight w:val="94"/>
          <w:jc w:val="center"/>
        </w:trPr>
        <w:tc>
          <w:tcPr>
            <w:tcW w:w="2806" w:type="dxa"/>
            <w:gridSpan w:val="2"/>
            <w:vMerge w:val="restart"/>
            <w:tcBorders>
              <w:top w:val="nil"/>
              <w:left w:val="nil"/>
            </w:tcBorders>
          </w:tcPr>
          <w:p w:rsidR="000A2803" w:rsidRDefault="000A2803" w:rsidP="001E1485">
            <w:pPr>
              <w:jc w:val="center"/>
            </w:pPr>
          </w:p>
        </w:tc>
        <w:tc>
          <w:tcPr>
            <w:tcW w:w="5696" w:type="dxa"/>
            <w:gridSpan w:val="10"/>
          </w:tcPr>
          <w:p w:rsidR="000A2803" w:rsidRDefault="000A2803" w:rsidP="001E1485">
            <w:pPr>
              <w:jc w:val="center"/>
            </w:pPr>
            <w:r>
              <w:t>Engineering Requirements</w:t>
            </w:r>
          </w:p>
        </w:tc>
        <w:tc>
          <w:tcPr>
            <w:tcW w:w="1160" w:type="dxa"/>
            <w:gridSpan w:val="2"/>
          </w:tcPr>
          <w:p w:rsidR="000A2803" w:rsidRDefault="000A2803" w:rsidP="001E1485">
            <w:pPr>
              <w:jc w:val="center"/>
            </w:pPr>
            <w:r>
              <w:t>Benchmarks</w:t>
            </w:r>
          </w:p>
        </w:tc>
      </w:tr>
      <w:tr w:rsidR="000A2803" w:rsidTr="004F69BC">
        <w:trPr>
          <w:cantSplit/>
          <w:trHeight w:val="2461"/>
          <w:jc w:val="center"/>
        </w:trPr>
        <w:tc>
          <w:tcPr>
            <w:tcW w:w="2806" w:type="dxa"/>
            <w:gridSpan w:val="2"/>
            <w:vMerge/>
            <w:tcBorders>
              <w:left w:val="nil"/>
            </w:tcBorders>
            <w:textDirection w:val="btLr"/>
          </w:tcPr>
          <w:p w:rsidR="000A2803" w:rsidRDefault="000A2803" w:rsidP="001E1485"/>
        </w:tc>
        <w:tc>
          <w:tcPr>
            <w:tcW w:w="455" w:type="dxa"/>
            <w:textDirection w:val="btLr"/>
          </w:tcPr>
          <w:p w:rsidR="000A2803" w:rsidRDefault="000A2803" w:rsidP="001E1485">
            <w:pPr>
              <w:ind w:left="113" w:right="113"/>
            </w:pPr>
            <w:r>
              <w:t>Weight</w:t>
            </w:r>
          </w:p>
        </w:tc>
        <w:tc>
          <w:tcPr>
            <w:tcW w:w="606" w:type="dxa"/>
            <w:textDirection w:val="btLr"/>
          </w:tcPr>
          <w:p w:rsidR="000A2803" w:rsidRDefault="000A2803" w:rsidP="001E1485">
            <w:pPr>
              <w:ind w:left="113" w:right="113"/>
            </w:pPr>
            <w:r>
              <w:t>Cost</w:t>
            </w:r>
          </w:p>
        </w:tc>
        <w:tc>
          <w:tcPr>
            <w:tcW w:w="759" w:type="dxa"/>
            <w:textDirection w:val="btLr"/>
          </w:tcPr>
          <w:p w:rsidR="000A2803" w:rsidRDefault="000A2803" w:rsidP="001E1485">
            <w:pPr>
              <w:ind w:left="113" w:right="113"/>
            </w:pPr>
            <w:r>
              <w:t>Yield Strength</w:t>
            </w:r>
          </w:p>
        </w:tc>
        <w:tc>
          <w:tcPr>
            <w:tcW w:w="531" w:type="dxa"/>
            <w:textDirection w:val="btLr"/>
          </w:tcPr>
          <w:p w:rsidR="000A2803" w:rsidRDefault="000A2803" w:rsidP="001E1485">
            <w:pPr>
              <w:ind w:left="113" w:right="113"/>
            </w:pPr>
            <w:r>
              <w:t>Mounting time</w:t>
            </w:r>
          </w:p>
        </w:tc>
        <w:tc>
          <w:tcPr>
            <w:tcW w:w="759" w:type="dxa"/>
            <w:textDirection w:val="btLr"/>
          </w:tcPr>
          <w:p w:rsidR="000A2803" w:rsidRDefault="000A2803" w:rsidP="001E1485">
            <w:pPr>
              <w:ind w:left="113" w:right="113"/>
            </w:pPr>
            <w:proofErr w:type="spellStart"/>
            <w:r>
              <w:t>HTTPops</w:t>
            </w:r>
            <w:proofErr w:type="spellEnd"/>
          </w:p>
        </w:tc>
        <w:tc>
          <w:tcPr>
            <w:tcW w:w="606" w:type="dxa"/>
            <w:textDirection w:val="btLr"/>
          </w:tcPr>
          <w:p w:rsidR="000A2803" w:rsidRDefault="000A2803" w:rsidP="001E1485">
            <w:pPr>
              <w:ind w:left="113" w:right="113"/>
            </w:pPr>
            <w:r w:rsidRPr="00A507F6">
              <w:t>SPECint_rate95</w:t>
            </w:r>
          </w:p>
        </w:tc>
        <w:tc>
          <w:tcPr>
            <w:tcW w:w="550" w:type="dxa"/>
            <w:textDirection w:val="btLr"/>
          </w:tcPr>
          <w:p w:rsidR="000A2803" w:rsidRDefault="000A2803" w:rsidP="001E1485">
            <w:pPr>
              <w:ind w:left="113" w:right="113"/>
            </w:pPr>
            <w:r>
              <w:t>Clock Rate</w:t>
            </w:r>
          </w:p>
        </w:tc>
        <w:tc>
          <w:tcPr>
            <w:tcW w:w="424" w:type="dxa"/>
            <w:textDirection w:val="btLr"/>
          </w:tcPr>
          <w:p w:rsidR="000A2803" w:rsidRDefault="000A2803" w:rsidP="001E1485">
            <w:pPr>
              <w:ind w:left="113" w:right="113"/>
            </w:pPr>
            <w:r>
              <w:t>Power Supply</w:t>
            </w:r>
          </w:p>
        </w:tc>
        <w:tc>
          <w:tcPr>
            <w:tcW w:w="513" w:type="dxa"/>
            <w:textDirection w:val="btLr"/>
          </w:tcPr>
          <w:p w:rsidR="000A2803" w:rsidRDefault="000A2803" w:rsidP="001E1485">
            <w:pPr>
              <w:ind w:left="113" w:right="113"/>
            </w:pPr>
            <w:r>
              <w:t>Sampling Rate</w:t>
            </w:r>
          </w:p>
        </w:tc>
        <w:tc>
          <w:tcPr>
            <w:tcW w:w="492" w:type="dxa"/>
            <w:textDirection w:val="btLr"/>
          </w:tcPr>
          <w:p w:rsidR="000A2803" w:rsidRDefault="000A2803" w:rsidP="001E1485">
            <w:pPr>
              <w:ind w:left="113" w:right="113"/>
            </w:pPr>
            <w:r>
              <w:t>System Interconnect</w:t>
            </w:r>
          </w:p>
        </w:tc>
        <w:tc>
          <w:tcPr>
            <w:tcW w:w="540" w:type="dxa"/>
            <w:textDirection w:val="btLr"/>
          </w:tcPr>
          <w:p w:rsidR="000A2803" w:rsidRDefault="000A2803" w:rsidP="001E1485">
            <w:pPr>
              <w:ind w:left="113" w:right="113"/>
            </w:pPr>
            <w:r>
              <w:rPr>
                <w:sz w:val="23"/>
                <w:szCs w:val="23"/>
              </w:rPr>
              <w:t>RECIP-TRAP 9260</w:t>
            </w:r>
          </w:p>
        </w:tc>
        <w:tc>
          <w:tcPr>
            <w:tcW w:w="620" w:type="dxa"/>
            <w:textDirection w:val="btLr"/>
          </w:tcPr>
          <w:p w:rsidR="000A2803" w:rsidRDefault="000A2803" w:rsidP="001E1485">
            <w:pPr>
              <w:ind w:left="113" w:right="113"/>
            </w:pPr>
            <w:proofErr w:type="spellStart"/>
            <w:r>
              <w:rPr>
                <w:sz w:val="23"/>
                <w:szCs w:val="23"/>
              </w:rPr>
              <w:t>Windrock’s</w:t>
            </w:r>
            <w:proofErr w:type="spellEnd"/>
            <w:r>
              <w:rPr>
                <w:sz w:val="23"/>
                <w:szCs w:val="23"/>
              </w:rPr>
              <w:t xml:space="preserve"> Model 6320</w:t>
            </w:r>
          </w:p>
        </w:tc>
      </w:tr>
      <w:tr w:rsidR="000A2803" w:rsidTr="004F69BC">
        <w:trPr>
          <w:trHeight w:val="354"/>
          <w:jc w:val="center"/>
        </w:trPr>
        <w:tc>
          <w:tcPr>
            <w:tcW w:w="751" w:type="dxa"/>
            <w:vMerge w:val="restart"/>
            <w:textDirection w:val="btLr"/>
          </w:tcPr>
          <w:p w:rsidR="000A2803" w:rsidRDefault="000A2803" w:rsidP="001E1485">
            <w:pPr>
              <w:ind w:left="113" w:right="113"/>
            </w:pPr>
            <w:r>
              <w:t>Customer Requirements</w:t>
            </w:r>
          </w:p>
        </w:tc>
        <w:tc>
          <w:tcPr>
            <w:tcW w:w="2055" w:type="dxa"/>
          </w:tcPr>
          <w:p w:rsidR="000A2803" w:rsidRDefault="000A2803" w:rsidP="001E1485">
            <w:r>
              <w:t>Transfer Data Wirelessly</w:t>
            </w:r>
          </w:p>
        </w:tc>
        <w:tc>
          <w:tcPr>
            <w:tcW w:w="455" w:type="dxa"/>
          </w:tcPr>
          <w:p w:rsidR="000A2803" w:rsidRDefault="000A2803" w:rsidP="001E1485"/>
        </w:tc>
        <w:tc>
          <w:tcPr>
            <w:tcW w:w="606" w:type="dxa"/>
          </w:tcPr>
          <w:p w:rsidR="000A2803" w:rsidRDefault="000A2803" w:rsidP="001E1485">
            <w:r>
              <w:t>X</w:t>
            </w:r>
          </w:p>
        </w:tc>
        <w:tc>
          <w:tcPr>
            <w:tcW w:w="759" w:type="dxa"/>
          </w:tcPr>
          <w:p w:rsidR="000A2803" w:rsidRDefault="000A2803" w:rsidP="001E1485"/>
        </w:tc>
        <w:tc>
          <w:tcPr>
            <w:tcW w:w="531" w:type="dxa"/>
          </w:tcPr>
          <w:p w:rsidR="000A2803" w:rsidRDefault="000A2803" w:rsidP="001E1485"/>
        </w:tc>
        <w:tc>
          <w:tcPr>
            <w:tcW w:w="759" w:type="dxa"/>
          </w:tcPr>
          <w:p w:rsidR="000A2803" w:rsidRDefault="000A2803" w:rsidP="001E1485">
            <w:r>
              <w:t>X</w:t>
            </w:r>
          </w:p>
        </w:tc>
        <w:tc>
          <w:tcPr>
            <w:tcW w:w="606" w:type="dxa"/>
          </w:tcPr>
          <w:p w:rsidR="000A2803" w:rsidRDefault="000A2803" w:rsidP="001E1485">
            <w:r>
              <w:t>X</w:t>
            </w:r>
          </w:p>
        </w:tc>
        <w:tc>
          <w:tcPr>
            <w:tcW w:w="550" w:type="dxa"/>
          </w:tcPr>
          <w:p w:rsidR="000A2803" w:rsidRDefault="000A2803" w:rsidP="001E1485">
            <w:r>
              <w:t>X</w:t>
            </w:r>
          </w:p>
        </w:tc>
        <w:tc>
          <w:tcPr>
            <w:tcW w:w="424" w:type="dxa"/>
          </w:tcPr>
          <w:p w:rsidR="000A2803" w:rsidRDefault="000A2803" w:rsidP="001E1485"/>
        </w:tc>
        <w:tc>
          <w:tcPr>
            <w:tcW w:w="513" w:type="dxa"/>
          </w:tcPr>
          <w:p w:rsidR="000A2803" w:rsidRDefault="000A2803" w:rsidP="001E1485">
            <w:r>
              <w:t>X</w:t>
            </w:r>
          </w:p>
        </w:tc>
        <w:tc>
          <w:tcPr>
            <w:tcW w:w="492" w:type="dxa"/>
          </w:tcPr>
          <w:p w:rsidR="000A2803" w:rsidRDefault="000A2803" w:rsidP="001E1485">
            <w:r>
              <w:t>XX</w:t>
            </w:r>
          </w:p>
        </w:tc>
        <w:tc>
          <w:tcPr>
            <w:tcW w:w="540" w:type="dxa"/>
          </w:tcPr>
          <w:p w:rsidR="000A2803" w:rsidRDefault="000A2803" w:rsidP="001E1485"/>
        </w:tc>
        <w:tc>
          <w:tcPr>
            <w:tcW w:w="620" w:type="dxa"/>
          </w:tcPr>
          <w:p w:rsidR="000A2803" w:rsidRDefault="000A2803" w:rsidP="001E1485"/>
        </w:tc>
      </w:tr>
      <w:tr w:rsidR="000A2803" w:rsidTr="004F69BC">
        <w:trPr>
          <w:trHeight w:val="316"/>
          <w:jc w:val="center"/>
        </w:trPr>
        <w:tc>
          <w:tcPr>
            <w:tcW w:w="751" w:type="dxa"/>
            <w:vMerge/>
          </w:tcPr>
          <w:p w:rsidR="000A2803" w:rsidRDefault="000A2803" w:rsidP="001E1485"/>
        </w:tc>
        <w:tc>
          <w:tcPr>
            <w:tcW w:w="2055" w:type="dxa"/>
          </w:tcPr>
          <w:p w:rsidR="000A2803" w:rsidRDefault="000A2803" w:rsidP="001E1485">
            <w:r>
              <w:t>Short Mounting Time</w:t>
            </w:r>
          </w:p>
        </w:tc>
        <w:tc>
          <w:tcPr>
            <w:tcW w:w="455" w:type="dxa"/>
          </w:tcPr>
          <w:p w:rsidR="000A2803" w:rsidRDefault="000A2803" w:rsidP="001E1485">
            <w:r>
              <w:t>X</w:t>
            </w:r>
          </w:p>
        </w:tc>
        <w:tc>
          <w:tcPr>
            <w:tcW w:w="606" w:type="dxa"/>
          </w:tcPr>
          <w:p w:rsidR="000A2803" w:rsidRDefault="000A2803" w:rsidP="001E1485">
            <w:r>
              <w:t>X</w:t>
            </w:r>
          </w:p>
        </w:tc>
        <w:tc>
          <w:tcPr>
            <w:tcW w:w="759" w:type="dxa"/>
          </w:tcPr>
          <w:p w:rsidR="000A2803" w:rsidRDefault="000A2803" w:rsidP="001E1485">
            <w:r>
              <w:t>X</w:t>
            </w:r>
          </w:p>
        </w:tc>
        <w:tc>
          <w:tcPr>
            <w:tcW w:w="531" w:type="dxa"/>
          </w:tcPr>
          <w:p w:rsidR="000A2803" w:rsidRDefault="000A2803" w:rsidP="001E1485">
            <w:r>
              <w:t>X</w:t>
            </w:r>
          </w:p>
        </w:tc>
        <w:tc>
          <w:tcPr>
            <w:tcW w:w="759" w:type="dxa"/>
          </w:tcPr>
          <w:p w:rsidR="000A2803" w:rsidRDefault="000A2803" w:rsidP="001E1485"/>
        </w:tc>
        <w:tc>
          <w:tcPr>
            <w:tcW w:w="606" w:type="dxa"/>
          </w:tcPr>
          <w:p w:rsidR="000A2803" w:rsidRDefault="000A2803" w:rsidP="001E1485"/>
        </w:tc>
        <w:tc>
          <w:tcPr>
            <w:tcW w:w="550" w:type="dxa"/>
          </w:tcPr>
          <w:p w:rsidR="000A2803" w:rsidRDefault="000A2803" w:rsidP="001E1485"/>
        </w:tc>
        <w:tc>
          <w:tcPr>
            <w:tcW w:w="424" w:type="dxa"/>
          </w:tcPr>
          <w:p w:rsidR="000A2803" w:rsidRDefault="000A2803" w:rsidP="001E1485"/>
        </w:tc>
        <w:tc>
          <w:tcPr>
            <w:tcW w:w="513" w:type="dxa"/>
          </w:tcPr>
          <w:p w:rsidR="000A2803" w:rsidRDefault="000A2803" w:rsidP="001E1485"/>
        </w:tc>
        <w:tc>
          <w:tcPr>
            <w:tcW w:w="492" w:type="dxa"/>
          </w:tcPr>
          <w:p w:rsidR="000A2803" w:rsidRDefault="000A2803" w:rsidP="001E1485"/>
        </w:tc>
        <w:tc>
          <w:tcPr>
            <w:tcW w:w="540" w:type="dxa"/>
          </w:tcPr>
          <w:p w:rsidR="000A2803" w:rsidRDefault="000A2803" w:rsidP="001E1485"/>
        </w:tc>
        <w:tc>
          <w:tcPr>
            <w:tcW w:w="620" w:type="dxa"/>
          </w:tcPr>
          <w:p w:rsidR="000A2803" w:rsidRDefault="000A2803" w:rsidP="001E1485"/>
        </w:tc>
      </w:tr>
      <w:tr w:rsidR="000A2803" w:rsidTr="004F69BC">
        <w:trPr>
          <w:trHeight w:val="293"/>
          <w:jc w:val="center"/>
        </w:trPr>
        <w:tc>
          <w:tcPr>
            <w:tcW w:w="751" w:type="dxa"/>
            <w:vMerge/>
          </w:tcPr>
          <w:p w:rsidR="000A2803" w:rsidRDefault="000A2803" w:rsidP="001E1485"/>
        </w:tc>
        <w:tc>
          <w:tcPr>
            <w:tcW w:w="2055" w:type="dxa"/>
          </w:tcPr>
          <w:p w:rsidR="000A2803" w:rsidRDefault="000A2803" w:rsidP="001E1485">
            <w:r>
              <w:t>Non-intrusive</w:t>
            </w:r>
          </w:p>
        </w:tc>
        <w:tc>
          <w:tcPr>
            <w:tcW w:w="455" w:type="dxa"/>
          </w:tcPr>
          <w:p w:rsidR="000A2803" w:rsidRDefault="000A2803" w:rsidP="001E1485">
            <w:r>
              <w:t>X</w:t>
            </w:r>
          </w:p>
        </w:tc>
        <w:tc>
          <w:tcPr>
            <w:tcW w:w="606" w:type="dxa"/>
          </w:tcPr>
          <w:p w:rsidR="000A2803" w:rsidRDefault="000A2803" w:rsidP="001E1485">
            <w:r>
              <w:t>X</w:t>
            </w:r>
          </w:p>
        </w:tc>
        <w:tc>
          <w:tcPr>
            <w:tcW w:w="759" w:type="dxa"/>
          </w:tcPr>
          <w:p w:rsidR="000A2803" w:rsidRDefault="000A2803" w:rsidP="001E1485">
            <w:r>
              <w:t>X</w:t>
            </w:r>
          </w:p>
        </w:tc>
        <w:tc>
          <w:tcPr>
            <w:tcW w:w="531" w:type="dxa"/>
          </w:tcPr>
          <w:p w:rsidR="000A2803" w:rsidRDefault="000A2803" w:rsidP="001E1485">
            <w:r>
              <w:t>X</w:t>
            </w:r>
          </w:p>
        </w:tc>
        <w:tc>
          <w:tcPr>
            <w:tcW w:w="759" w:type="dxa"/>
          </w:tcPr>
          <w:p w:rsidR="000A2803" w:rsidRDefault="000A2803" w:rsidP="001E1485"/>
        </w:tc>
        <w:tc>
          <w:tcPr>
            <w:tcW w:w="606" w:type="dxa"/>
          </w:tcPr>
          <w:p w:rsidR="000A2803" w:rsidRDefault="000A2803" w:rsidP="001E1485"/>
        </w:tc>
        <w:tc>
          <w:tcPr>
            <w:tcW w:w="550" w:type="dxa"/>
          </w:tcPr>
          <w:p w:rsidR="000A2803" w:rsidRDefault="000A2803" w:rsidP="001E1485"/>
        </w:tc>
        <w:tc>
          <w:tcPr>
            <w:tcW w:w="424" w:type="dxa"/>
          </w:tcPr>
          <w:p w:rsidR="000A2803" w:rsidRDefault="000A2803" w:rsidP="001E1485"/>
        </w:tc>
        <w:tc>
          <w:tcPr>
            <w:tcW w:w="513" w:type="dxa"/>
          </w:tcPr>
          <w:p w:rsidR="000A2803" w:rsidRDefault="000A2803" w:rsidP="001E1485"/>
        </w:tc>
        <w:tc>
          <w:tcPr>
            <w:tcW w:w="492" w:type="dxa"/>
          </w:tcPr>
          <w:p w:rsidR="000A2803" w:rsidRDefault="000A2803" w:rsidP="001E1485"/>
        </w:tc>
        <w:tc>
          <w:tcPr>
            <w:tcW w:w="540" w:type="dxa"/>
          </w:tcPr>
          <w:p w:rsidR="000A2803" w:rsidRDefault="000A2803" w:rsidP="001E1485"/>
        </w:tc>
        <w:tc>
          <w:tcPr>
            <w:tcW w:w="620" w:type="dxa"/>
          </w:tcPr>
          <w:p w:rsidR="000A2803" w:rsidRDefault="000A2803" w:rsidP="001E1485"/>
        </w:tc>
      </w:tr>
      <w:tr w:rsidR="000A2803" w:rsidTr="004F69BC">
        <w:trPr>
          <w:trHeight w:val="315"/>
          <w:jc w:val="center"/>
        </w:trPr>
        <w:tc>
          <w:tcPr>
            <w:tcW w:w="751" w:type="dxa"/>
            <w:vMerge/>
          </w:tcPr>
          <w:p w:rsidR="000A2803" w:rsidRDefault="000A2803" w:rsidP="001E1485"/>
        </w:tc>
        <w:tc>
          <w:tcPr>
            <w:tcW w:w="2055" w:type="dxa"/>
          </w:tcPr>
          <w:p w:rsidR="000A2803" w:rsidRDefault="000A2803" w:rsidP="001E1485">
            <w:r>
              <w:t>Collect, store and Display Data</w:t>
            </w:r>
          </w:p>
        </w:tc>
        <w:tc>
          <w:tcPr>
            <w:tcW w:w="455" w:type="dxa"/>
          </w:tcPr>
          <w:p w:rsidR="000A2803" w:rsidRDefault="000A2803" w:rsidP="001E1485"/>
        </w:tc>
        <w:tc>
          <w:tcPr>
            <w:tcW w:w="606" w:type="dxa"/>
          </w:tcPr>
          <w:p w:rsidR="000A2803" w:rsidRDefault="000A2803" w:rsidP="001E1485">
            <w:r>
              <w:t>X</w:t>
            </w:r>
          </w:p>
        </w:tc>
        <w:tc>
          <w:tcPr>
            <w:tcW w:w="759" w:type="dxa"/>
          </w:tcPr>
          <w:p w:rsidR="000A2803" w:rsidRDefault="000A2803" w:rsidP="001E1485"/>
        </w:tc>
        <w:tc>
          <w:tcPr>
            <w:tcW w:w="531" w:type="dxa"/>
          </w:tcPr>
          <w:p w:rsidR="000A2803" w:rsidRDefault="000A2803" w:rsidP="001E1485"/>
        </w:tc>
        <w:tc>
          <w:tcPr>
            <w:tcW w:w="759" w:type="dxa"/>
          </w:tcPr>
          <w:p w:rsidR="000A2803" w:rsidRDefault="000A2803" w:rsidP="001E1485">
            <w:r>
              <w:t>X</w:t>
            </w:r>
          </w:p>
        </w:tc>
        <w:tc>
          <w:tcPr>
            <w:tcW w:w="606" w:type="dxa"/>
          </w:tcPr>
          <w:p w:rsidR="000A2803" w:rsidRDefault="000A2803" w:rsidP="001E1485">
            <w:r>
              <w:t>X</w:t>
            </w:r>
          </w:p>
        </w:tc>
        <w:tc>
          <w:tcPr>
            <w:tcW w:w="550" w:type="dxa"/>
          </w:tcPr>
          <w:p w:rsidR="000A2803" w:rsidRDefault="000A2803" w:rsidP="001E1485">
            <w:r>
              <w:t>X</w:t>
            </w:r>
          </w:p>
        </w:tc>
        <w:tc>
          <w:tcPr>
            <w:tcW w:w="424" w:type="dxa"/>
          </w:tcPr>
          <w:p w:rsidR="000A2803" w:rsidRDefault="000A2803" w:rsidP="001E1485">
            <w:r>
              <w:t>X</w:t>
            </w:r>
          </w:p>
        </w:tc>
        <w:tc>
          <w:tcPr>
            <w:tcW w:w="513" w:type="dxa"/>
          </w:tcPr>
          <w:p w:rsidR="000A2803" w:rsidRDefault="000A2803" w:rsidP="001E1485">
            <w:r>
              <w:t>X</w:t>
            </w:r>
          </w:p>
        </w:tc>
        <w:tc>
          <w:tcPr>
            <w:tcW w:w="492" w:type="dxa"/>
          </w:tcPr>
          <w:p w:rsidR="000A2803" w:rsidRDefault="000A2803" w:rsidP="001E1485">
            <w:r>
              <w:t>X</w:t>
            </w:r>
          </w:p>
        </w:tc>
        <w:tc>
          <w:tcPr>
            <w:tcW w:w="540" w:type="dxa"/>
          </w:tcPr>
          <w:p w:rsidR="000A2803" w:rsidRDefault="000A2803" w:rsidP="001E1485">
            <w:r>
              <w:t>O</w:t>
            </w:r>
          </w:p>
        </w:tc>
        <w:tc>
          <w:tcPr>
            <w:tcW w:w="620" w:type="dxa"/>
          </w:tcPr>
          <w:p w:rsidR="000A2803" w:rsidRDefault="000A2803" w:rsidP="001E1485">
            <w:r>
              <w:t>O</w:t>
            </w:r>
          </w:p>
        </w:tc>
      </w:tr>
      <w:tr w:rsidR="000A2803" w:rsidTr="004F69BC">
        <w:trPr>
          <w:trHeight w:val="593"/>
          <w:jc w:val="center"/>
        </w:trPr>
        <w:tc>
          <w:tcPr>
            <w:tcW w:w="751" w:type="dxa"/>
            <w:vMerge/>
          </w:tcPr>
          <w:p w:rsidR="000A2803" w:rsidRDefault="000A2803" w:rsidP="001E1485"/>
        </w:tc>
        <w:tc>
          <w:tcPr>
            <w:tcW w:w="2055" w:type="dxa"/>
          </w:tcPr>
          <w:p w:rsidR="000A2803" w:rsidRDefault="000A2803" w:rsidP="001E1485">
            <w:r>
              <w:t>Working Demo</w:t>
            </w:r>
          </w:p>
        </w:tc>
        <w:tc>
          <w:tcPr>
            <w:tcW w:w="455" w:type="dxa"/>
          </w:tcPr>
          <w:p w:rsidR="000A2803" w:rsidRDefault="000A2803" w:rsidP="001E1485">
            <w:r>
              <w:t>X</w:t>
            </w:r>
          </w:p>
        </w:tc>
        <w:tc>
          <w:tcPr>
            <w:tcW w:w="606" w:type="dxa"/>
          </w:tcPr>
          <w:p w:rsidR="000A2803" w:rsidRDefault="000A2803" w:rsidP="001E1485">
            <w:r>
              <w:t>X</w:t>
            </w:r>
          </w:p>
        </w:tc>
        <w:tc>
          <w:tcPr>
            <w:tcW w:w="759" w:type="dxa"/>
          </w:tcPr>
          <w:p w:rsidR="000A2803" w:rsidRDefault="000A2803" w:rsidP="001E1485">
            <w:r>
              <w:t>X</w:t>
            </w:r>
          </w:p>
        </w:tc>
        <w:tc>
          <w:tcPr>
            <w:tcW w:w="531" w:type="dxa"/>
          </w:tcPr>
          <w:p w:rsidR="000A2803" w:rsidRDefault="000A2803" w:rsidP="001E1485">
            <w:r>
              <w:t>X</w:t>
            </w:r>
          </w:p>
        </w:tc>
        <w:tc>
          <w:tcPr>
            <w:tcW w:w="759" w:type="dxa"/>
          </w:tcPr>
          <w:p w:rsidR="000A2803" w:rsidRDefault="000A2803" w:rsidP="001E1485">
            <w:r>
              <w:t>X</w:t>
            </w:r>
          </w:p>
        </w:tc>
        <w:tc>
          <w:tcPr>
            <w:tcW w:w="606" w:type="dxa"/>
          </w:tcPr>
          <w:p w:rsidR="000A2803" w:rsidRDefault="000A2803" w:rsidP="001E1485">
            <w:r>
              <w:t>X</w:t>
            </w:r>
          </w:p>
        </w:tc>
        <w:tc>
          <w:tcPr>
            <w:tcW w:w="550" w:type="dxa"/>
          </w:tcPr>
          <w:p w:rsidR="000A2803" w:rsidRDefault="000A2803" w:rsidP="001E1485">
            <w:r>
              <w:t>X</w:t>
            </w:r>
          </w:p>
        </w:tc>
        <w:tc>
          <w:tcPr>
            <w:tcW w:w="424" w:type="dxa"/>
          </w:tcPr>
          <w:p w:rsidR="000A2803" w:rsidRDefault="000A2803" w:rsidP="001E1485">
            <w:r>
              <w:t>X</w:t>
            </w:r>
          </w:p>
        </w:tc>
        <w:tc>
          <w:tcPr>
            <w:tcW w:w="513" w:type="dxa"/>
          </w:tcPr>
          <w:p w:rsidR="000A2803" w:rsidRDefault="000A2803" w:rsidP="001E1485">
            <w:r>
              <w:t>X</w:t>
            </w:r>
          </w:p>
        </w:tc>
        <w:tc>
          <w:tcPr>
            <w:tcW w:w="492" w:type="dxa"/>
          </w:tcPr>
          <w:p w:rsidR="000A2803" w:rsidRDefault="000A2803" w:rsidP="001E1485">
            <w:r>
              <w:t>X</w:t>
            </w:r>
          </w:p>
        </w:tc>
        <w:tc>
          <w:tcPr>
            <w:tcW w:w="540" w:type="dxa"/>
            <w:tcBorders>
              <w:bottom w:val="single" w:sz="4" w:space="0" w:color="auto"/>
            </w:tcBorders>
          </w:tcPr>
          <w:p w:rsidR="000A2803" w:rsidRDefault="000A2803" w:rsidP="001E1485">
            <w:r>
              <w:t>O</w:t>
            </w:r>
          </w:p>
        </w:tc>
        <w:tc>
          <w:tcPr>
            <w:tcW w:w="620" w:type="dxa"/>
            <w:tcBorders>
              <w:bottom w:val="single" w:sz="4" w:space="0" w:color="auto"/>
            </w:tcBorders>
          </w:tcPr>
          <w:p w:rsidR="000A2803" w:rsidRDefault="000A2803" w:rsidP="001E1485">
            <w:r>
              <w:t>O</w:t>
            </w:r>
          </w:p>
        </w:tc>
      </w:tr>
      <w:tr w:rsidR="000A2803" w:rsidTr="004F69BC">
        <w:trPr>
          <w:trHeight w:val="344"/>
          <w:jc w:val="center"/>
        </w:trPr>
        <w:tc>
          <w:tcPr>
            <w:tcW w:w="751" w:type="dxa"/>
            <w:tcBorders>
              <w:bottom w:val="single" w:sz="4" w:space="0" w:color="auto"/>
            </w:tcBorders>
          </w:tcPr>
          <w:p w:rsidR="000A2803" w:rsidRDefault="000A2803" w:rsidP="001E1485"/>
        </w:tc>
        <w:tc>
          <w:tcPr>
            <w:tcW w:w="2055" w:type="dxa"/>
            <w:tcBorders>
              <w:bottom w:val="single" w:sz="4" w:space="0" w:color="auto"/>
            </w:tcBorders>
          </w:tcPr>
          <w:p w:rsidR="000A2803" w:rsidRDefault="000A2803" w:rsidP="001E1485">
            <w:r>
              <w:t>Units</w:t>
            </w:r>
          </w:p>
        </w:tc>
        <w:tc>
          <w:tcPr>
            <w:tcW w:w="455" w:type="dxa"/>
          </w:tcPr>
          <w:p w:rsidR="000A2803" w:rsidRDefault="000A2803" w:rsidP="001E1485">
            <w:r>
              <w:t>lbs</w:t>
            </w:r>
          </w:p>
        </w:tc>
        <w:tc>
          <w:tcPr>
            <w:tcW w:w="606" w:type="dxa"/>
          </w:tcPr>
          <w:p w:rsidR="000A2803" w:rsidRDefault="000A2803" w:rsidP="001E1485">
            <w:r>
              <w:t>$</w:t>
            </w:r>
          </w:p>
        </w:tc>
        <w:tc>
          <w:tcPr>
            <w:tcW w:w="759" w:type="dxa"/>
          </w:tcPr>
          <w:p w:rsidR="000A2803" w:rsidRDefault="000A2803" w:rsidP="001E1485">
            <w:r>
              <w:t>psi</w:t>
            </w:r>
          </w:p>
        </w:tc>
        <w:tc>
          <w:tcPr>
            <w:tcW w:w="531" w:type="dxa"/>
          </w:tcPr>
          <w:p w:rsidR="000A2803" w:rsidRDefault="000A2803" w:rsidP="001E1485">
            <w:r>
              <w:t>sec</w:t>
            </w:r>
          </w:p>
        </w:tc>
        <w:tc>
          <w:tcPr>
            <w:tcW w:w="759" w:type="dxa"/>
          </w:tcPr>
          <w:p w:rsidR="000A2803" w:rsidRDefault="000A2803" w:rsidP="001E1485"/>
        </w:tc>
        <w:tc>
          <w:tcPr>
            <w:tcW w:w="606" w:type="dxa"/>
          </w:tcPr>
          <w:p w:rsidR="000A2803" w:rsidRDefault="000A2803" w:rsidP="001E1485"/>
        </w:tc>
        <w:tc>
          <w:tcPr>
            <w:tcW w:w="550" w:type="dxa"/>
          </w:tcPr>
          <w:p w:rsidR="000A2803" w:rsidRDefault="000A2803" w:rsidP="001E1485">
            <w:proofErr w:type="spellStart"/>
            <w:r>
              <w:t>Mhz</w:t>
            </w:r>
            <w:proofErr w:type="spellEnd"/>
          </w:p>
        </w:tc>
        <w:tc>
          <w:tcPr>
            <w:tcW w:w="424" w:type="dxa"/>
          </w:tcPr>
          <w:p w:rsidR="000A2803" w:rsidRDefault="000A2803" w:rsidP="001E1485">
            <w:r>
              <w:t>W</w:t>
            </w:r>
          </w:p>
        </w:tc>
        <w:tc>
          <w:tcPr>
            <w:tcW w:w="513" w:type="dxa"/>
          </w:tcPr>
          <w:p w:rsidR="000A2803" w:rsidRDefault="000A2803" w:rsidP="001E1485">
            <w:proofErr w:type="spellStart"/>
            <w:r>
              <w:t>khz</w:t>
            </w:r>
            <w:proofErr w:type="spellEnd"/>
          </w:p>
        </w:tc>
        <w:tc>
          <w:tcPr>
            <w:tcW w:w="492" w:type="dxa"/>
            <w:vMerge w:val="restart"/>
            <w:textDirection w:val="btLr"/>
          </w:tcPr>
          <w:p w:rsidR="000A2803" w:rsidRDefault="000A2803" w:rsidP="001E1485">
            <w:pPr>
              <w:ind w:left="113" w:right="113"/>
            </w:pPr>
            <w:r>
              <w:t>Raptor Protocol</w:t>
            </w:r>
          </w:p>
        </w:tc>
        <w:tc>
          <w:tcPr>
            <w:tcW w:w="1160" w:type="dxa"/>
            <w:gridSpan w:val="2"/>
            <w:vMerge w:val="restart"/>
            <w:tcBorders>
              <w:bottom w:val="nil"/>
              <w:right w:val="nil"/>
            </w:tcBorders>
          </w:tcPr>
          <w:p w:rsidR="000A2803" w:rsidRDefault="000A2803" w:rsidP="001E1485"/>
        </w:tc>
      </w:tr>
      <w:tr w:rsidR="000A2803" w:rsidTr="004F69BC">
        <w:trPr>
          <w:trHeight w:val="535"/>
          <w:jc w:val="center"/>
        </w:trPr>
        <w:tc>
          <w:tcPr>
            <w:tcW w:w="2806" w:type="dxa"/>
            <w:gridSpan w:val="2"/>
            <w:vMerge w:val="restart"/>
            <w:tcBorders>
              <w:left w:val="nil"/>
              <w:bottom w:val="nil"/>
            </w:tcBorders>
          </w:tcPr>
          <w:p w:rsidR="000A2803" w:rsidRDefault="000A2803" w:rsidP="001E1485"/>
        </w:tc>
        <w:tc>
          <w:tcPr>
            <w:tcW w:w="455" w:type="dxa"/>
          </w:tcPr>
          <w:p w:rsidR="000A2803" w:rsidRDefault="000A2803" w:rsidP="001E1485">
            <w:r>
              <w:t>10</w:t>
            </w:r>
          </w:p>
        </w:tc>
        <w:tc>
          <w:tcPr>
            <w:tcW w:w="606" w:type="dxa"/>
          </w:tcPr>
          <w:p w:rsidR="000A2803" w:rsidRDefault="000A2803" w:rsidP="001E1485">
            <w:r>
              <w:t>2000</w:t>
            </w:r>
          </w:p>
        </w:tc>
        <w:tc>
          <w:tcPr>
            <w:tcW w:w="759" w:type="dxa"/>
          </w:tcPr>
          <w:p w:rsidR="000A2803" w:rsidRDefault="000A2803" w:rsidP="001E1485">
            <w:r>
              <w:t>30,000</w:t>
            </w:r>
          </w:p>
        </w:tc>
        <w:tc>
          <w:tcPr>
            <w:tcW w:w="531" w:type="dxa"/>
          </w:tcPr>
          <w:p w:rsidR="000A2803" w:rsidRDefault="000A2803" w:rsidP="001E1485">
            <w:r>
              <w:t>300</w:t>
            </w:r>
          </w:p>
        </w:tc>
        <w:tc>
          <w:tcPr>
            <w:tcW w:w="759" w:type="dxa"/>
          </w:tcPr>
          <w:p w:rsidR="000A2803" w:rsidRDefault="000A2803" w:rsidP="001E1485">
            <w:r>
              <w:t>38,000</w:t>
            </w:r>
          </w:p>
        </w:tc>
        <w:tc>
          <w:tcPr>
            <w:tcW w:w="606" w:type="dxa"/>
          </w:tcPr>
          <w:p w:rsidR="000A2803" w:rsidRDefault="000A2803" w:rsidP="001E1485">
            <w:r>
              <w:t>35.5</w:t>
            </w:r>
          </w:p>
        </w:tc>
        <w:tc>
          <w:tcPr>
            <w:tcW w:w="550" w:type="dxa"/>
          </w:tcPr>
          <w:p w:rsidR="000A2803" w:rsidRDefault="000A2803" w:rsidP="001E1485">
            <w:r>
              <w:t>500</w:t>
            </w:r>
          </w:p>
        </w:tc>
        <w:tc>
          <w:tcPr>
            <w:tcW w:w="424" w:type="dxa"/>
          </w:tcPr>
          <w:p w:rsidR="000A2803" w:rsidRDefault="000A2803" w:rsidP="001E1485">
            <w:r>
              <w:t>4</w:t>
            </w:r>
          </w:p>
        </w:tc>
        <w:tc>
          <w:tcPr>
            <w:tcW w:w="513" w:type="dxa"/>
          </w:tcPr>
          <w:p w:rsidR="000A2803" w:rsidRDefault="000A2803" w:rsidP="001E1485">
            <w:r>
              <w:t>60</w:t>
            </w:r>
          </w:p>
        </w:tc>
        <w:tc>
          <w:tcPr>
            <w:tcW w:w="492" w:type="dxa"/>
            <w:vMerge/>
          </w:tcPr>
          <w:p w:rsidR="000A2803" w:rsidRDefault="000A2803" w:rsidP="001E1485"/>
        </w:tc>
        <w:tc>
          <w:tcPr>
            <w:tcW w:w="1160" w:type="dxa"/>
            <w:gridSpan w:val="2"/>
            <w:vMerge/>
            <w:tcBorders>
              <w:bottom w:val="nil"/>
              <w:right w:val="nil"/>
            </w:tcBorders>
          </w:tcPr>
          <w:p w:rsidR="000A2803" w:rsidRDefault="000A2803" w:rsidP="001E1485"/>
        </w:tc>
      </w:tr>
      <w:tr w:rsidR="000A2803" w:rsidTr="004F69BC">
        <w:trPr>
          <w:trHeight w:val="293"/>
          <w:jc w:val="center"/>
        </w:trPr>
        <w:tc>
          <w:tcPr>
            <w:tcW w:w="2806" w:type="dxa"/>
            <w:gridSpan w:val="2"/>
            <w:vMerge/>
            <w:tcBorders>
              <w:left w:val="nil"/>
              <w:bottom w:val="nil"/>
            </w:tcBorders>
          </w:tcPr>
          <w:p w:rsidR="000A2803" w:rsidRDefault="000A2803" w:rsidP="001E1485"/>
        </w:tc>
        <w:tc>
          <w:tcPr>
            <w:tcW w:w="5696" w:type="dxa"/>
            <w:gridSpan w:val="10"/>
          </w:tcPr>
          <w:p w:rsidR="000A2803" w:rsidRDefault="000A2803" w:rsidP="001E1485">
            <w:r>
              <w:t>Engineering Target</w:t>
            </w:r>
          </w:p>
        </w:tc>
        <w:tc>
          <w:tcPr>
            <w:tcW w:w="1160" w:type="dxa"/>
            <w:gridSpan w:val="2"/>
            <w:vMerge/>
            <w:tcBorders>
              <w:bottom w:val="nil"/>
              <w:right w:val="nil"/>
            </w:tcBorders>
          </w:tcPr>
          <w:p w:rsidR="000A2803" w:rsidRDefault="000A2803" w:rsidP="001E1485"/>
        </w:tc>
      </w:tr>
    </w:tbl>
    <w:p w:rsidR="000A2803" w:rsidRDefault="000A2803" w:rsidP="000A2803">
      <w:pPr>
        <w:spacing w:line="360" w:lineRule="auto"/>
        <w:jc w:val="both"/>
      </w:pPr>
    </w:p>
    <w:p w:rsidR="00B04EF2" w:rsidRDefault="00B04EF2" w:rsidP="00B04EF2">
      <w:pPr>
        <w:pStyle w:val="Heading2"/>
        <w:rPr>
          <w:rFonts w:ascii="Times New Roman" w:eastAsia="Times New Roman" w:hAnsi="Times New Roman" w:cs="Times New Roman"/>
          <w:b w:val="0"/>
          <w:bCs w:val="0"/>
          <w:color w:val="auto"/>
          <w:sz w:val="24"/>
          <w:szCs w:val="24"/>
        </w:rPr>
      </w:pPr>
    </w:p>
    <w:p w:rsidR="00B04EF2" w:rsidRPr="00B04EF2" w:rsidRDefault="00B04EF2" w:rsidP="00B04EF2"/>
    <w:p w:rsidR="00B04EF2" w:rsidRDefault="00B04EF2" w:rsidP="00B04EF2">
      <w:pPr>
        <w:pStyle w:val="Heading2"/>
      </w:pPr>
    </w:p>
    <w:p w:rsidR="00B04EF2" w:rsidRDefault="00B04EF2" w:rsidP="00B04EF2"/>
    <w:p w:rsidR="00B04EF2" w:rsidRDefault="00B04EF2" w:rsidP="00B04EF2"/>
    <w:p w:rsidR="00B04EF2" w:rsidRDefault="00B04EF2" w:rsidP="00B04EF2"/>
    <w:p w:rsidR="00B04EF2" w:rsidRPr="00B04EF2" w:rsidRDefault="00B04EF2" w:rsidP="00B04EF2"/>
    <w:p w:rsidR="00B04EF2" w:rsidRDefault="00B04EF2" w:rsidP="00B04EF2">
      <w:pPr>
        <w:pStyle w:val="Heading2"/>
      </w:pPr>
    </w:p>
    <w:p w:rsidR="004F69BC" w:rsidRDefault="004F69BC" w:rsidP="004F69BC"/>
    <w:p w:rsidR="004F69BC" w:rsidRPr="004F69BC" w:rsidRDefault="004F69BC" w:rsidP="004F69BC"/>
    <w:p w:rsidR="00B04EF2" w:rsidRDefault="00B04EF2" w:rsidP="00B04EF2"/>
    <w:p w:rsidR="00B04EF2" w:rsidRPr="00B04EF2" w:rsidRDefault="00B04EF2" w:rsidP="00B04EF2"/>
    <w:p w:rsidR="00B04EF2" w:rsidRPr="00AD4A3C" w:rsidRDefault="00B04EF2" w:rsidP="00B04EF2">
      <w:pPr>
        <w:pStyle w:val="Heading2"/>
        <w:rPr>
          <w:sz w:val="24"/>
          <w:szCs w:val="24"/>
        </w:rPr>
      </w:pPr>
      <w:bookmarkStart w:id="11" w:name="_Toc321434204"/>
      <w:r w:rsidRPr="00AD4A3C">
        <w:rPr>
          <w:sz w:val="24"/>
          <w:szCs w:val="24"/>
        </w:rPr>
        <w:lastRenderedPageBreak/>
        <w:t>Project Plan</w:t>
      </w:r>
      <w:bookmarkEnd w:id="11"/>
    </w:p>
    <w:p w:rsidR="00B04EF2" w:rsidRDefault="00B04EF2" w:rsidP="00B04EF2"/>
    <w:p w:rsidR="00B04EF2" w:rsidRDefault="00B04EF2" w:rsidP="00B04EF2">
      <w:pPr>
        <w:rPr>
          <w:noProof/>
        </w:rPr>
      </w:pPr>
    </w:p>
    <w:p w:rsidR="00B04EF2" w:rsidRDefault="00A67727" w:rsidP="004F69BC">
      <w:pPr>
        <w:ind w:left="-1170"/>
        <w:jc w:val="right"/>
      </w:pPr>
      <w:r>
        <w:rPr>
          <w:noProof/>
        </w:rPr>
        <w:drawing>
          <wp:inline distT="0" distB="0" distL="0" distR="0">
            <wp:extent cx="5983418" cy="1678477"/>
            <wp:effectExtent l="1905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Plan.bmp"/>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28" t="11823" r="8457" b="61523"/>
                    <a:stretch/>
                  </pic:blipFill>
                  <pic:spPr bwMode="auto">
                    <a:xfrm>
                      <a:off x="0" y="0"/>
                      <a:ext cx="5997265" cy="16823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1485" w:rsidRPr="00B04EF2" w:rsidRDefault="001E1485" w:rsidP="001E1485">
      <w:pPr>
        <w:pStyle w:val="Caption"/>
        <w:jc w:val="center"/>
      </w:pPr>
      <w:bookmarkStart w:id="12" w:name="_Toc321434260"/>
      <w:r>
        <w:t xml:space="preserve">Figure </w:t>
      </w:r>
      <w:r w:rsidR="00207A54">
        <w:t xml:space="preserve">2 </w:t>
      </w:r>
      <w:proofErr w:type="gramStart"/>
      <w:r w:rsidR="00207A54">
        <w:t xml:space="preserve">- </w:t>
      </w:r>
      <w:r>
        <w:t xml:space="preserve"> Project</w:t>
      </w:r>
      <w:proofErr w:type="gramEnd"/>
      <w:r>
        <w:t xml:space="preserve"> Plan</w:t>
      </w:r>
      <w:bookmarkEnd w:id="12"/>
    </w:p>
    <w:p w:rsidR="00E221F1" w:rsidRPr="00E277EA" w:rsidRDefault="002D21E5" w:rsidP="00E277EA">
      <w:pPr>
        <w:pStyle w:val="Heading1"/>
      </w:pPr>
      <w:bookmarkStart w:id="13" w:name="_Toc321434205"/>
      <w:r w:rsidRPr="00E277EA">
        <w:t>Concept Generation</w:t>
      </w:r>
      <w:bookmarkEnd w:id="13"/>
    </w:p>
    <w:p w:rsidR="00981D60" w:rsidRPr="00AD4A3C" w:rsidRDefault="00165F4E" w:rsidP="00E277EA">
      <w:pPr>
        <w:pStyle w:val="Heading2"/>
        <w:rPr>
          <w:sz w:val="24"/>
          <w:szCs w:val="24"/>
        </w:rPr>
      </w:pPr>
      <w:bookmarkStart w:id="14" w:name="_Toc321434206"/>
      <w:r w:rsidRPr="00AD4A3C">
        <w:rPr>
          <w:rFonts w:eastAsiaTheme="minorEastAsia"/>
          <w:sz w:val="24"/>
          <w:szCs w:val="24"/>
        </w:rPr>
        <w:t>Pressure, Flow, and Compressor Concepts</w:t>
      </w:r>
      <w:bookmarkEnd w:id="14"/>
    </w:p>
    <w:p w:rsidR="003C3812" w:rsidRDefault="003C3812" w:rsidP="00B93196">
      <w:pPr>
        <w:pStyle w:val="ListParagraph"/>
        <w:spacing w:line="360" w:lineRule="auto"/>
        <w:ind w:left="0"/>
        <w:jc w:val="both"/>
      </w:pPr>
      <w:r w:rsidRPr="0076340B">
        <w:t xml:space="preserve">One </w:t>
      </w:r>
      <w:r w:rsidR="006B1B46">
        <w:t>of the most useful tools</w:t>
      </w:r>
      <w:r w:rsidRPr="0076340B">
        <w:t xml:space="preserve"> used when diagnosing a potentially-problematic HSR compressor is a P-V diagram.  This diagram shows the relationship of the pressure versus the volume in the cylinder, and it can unveil various problems that would contribute to the compressor failing to achieve its specified flow characteristics, including problematic valves, worn compression rings, etc.  Figure </w:t>
      </w:r>
      <w:r w:rsidR="00EC1F70">
        <w:t>2</w:t>
      </w:r>
      <w:r w:rsidRPr="0076340B">
        <w:t xml:space="preserve"> shows the various stages in compressor operation on a P-V diagram.  </w:t>
      </w:r>
    </w:p>
    <w:p w:rsidR="000A2803" w:rsidRPr="0076340B" w:rsidRDefault="000A2803" w:rsidP="000A2803">
      <w:pPr>
        <w:spacing w:line="360" w:lineRule="auto"/>
        <w:jc w:val="both"/>
      </w:pPr>
    </w:p>
    <w:p w:rsidR="003C3812" w:rsidRPr="0076340B" w:rsidRDefault="003C3812" w:rsidP="003C3812">
      <w:pPr>
        <w:pStyle w:val="ListParagraph"/>
        <w:keepNext/>
        <w:spacing w:line="360" w:lineRule="auto"/>
        <w:ind w:left="0"/>
      </w:pPr>
      <w:r w:rsidRPr="0076340B">
        <w:rPr>
          <w:noProof/>
        </w:rPr>
        <w:drawing>
          <wp:inline distT="0" distB="0" distL="0" distR="0">
            <wp:extent cx="1457325" cy="1900215"/>
            <wp:effectExtent l="19050" t="0" r="9525" b="0"/>
            <wp:docPr id="58" name="Picture 3" descr="P-V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3.bmp"/>
                    <pic:cNvPicPr/>
                  </pic:nvPicPr>
                  <pic:blipFill>
                    <a:blip r:embed="rId15" cstate="print"/>
                    <a:stretch>
                      <a:fillRect/>
                    </a:stretch>
                  </pic:blipFill>
                  <pic:spPr>
                    <a:xfrm>
                      <a:off x="0" y="0"/>
                      <a:ext cx="1457325" cy="1900215"/>
                    </a:xfrm>
                    <a:prstGeom prst="rect">
                      <a:avLst/>
                    </a:prstGeom>
                  </pic:spPr>
                </pic:pic>
              </a:graphicData>
            </a:graphic>
          </wp:inline>
        </w:drawing>
      </w:r>
      <w:r w:rsidRPr="0076340B">
        <w:rPr>
          <w:noProof/>
        </w:rPr>
        <w:drawing>
          <wp:inline distT="0" distB="0" distL="0" distR="0">
            <wp:extent cx="1432444" cy="1905000"/>
            <wp:effectExtent l="19050" t="0" r="0" b="0"/>
            <wp:docPr id="63" name="Picture 0" descr="P-V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2.bmp"/>
                    <pic:cNvPicPr/>
                  </pic:nvPicPr>
                  <pic:blipFill>
                    <a:blip r:embed="rId16" cstate="print"/>
                    <a:stretch>
                      <a:fillRect/>
                    </a:stretch>
                  </pic:blipFill>
                  <pic:spPr>
                    <a:xfrm>
                      <a:off x="0" y="0"/>
                      <a:ext cx="1443464" cy="1919655"/>
                    </a:xfrm>
                    <a:prstGeom prst="rect">
                      <a:avLst/>
                    </a:prstGeom>
                  </pic:spPr>
                </pic:pic>
              </a:graphicData>
            </a:graphic>
          </wp:inline>
        </w:drawing>
      </w:r>
      <w:r w:rsidRPr="0076340B">
        <w:rPr>
          <w:noProof/>
        </w:rPr>
        <w:drawing>
          <wp:inline distT="0" distB="0" distL="0" distR="0">
            <wp:extent cx="1370189" cy="1901197"/>
            <wp:effectExtent l="19050" t="0" r="1411" b="0"/>
            <wp:docPr id="65" name="Picture 1" descr="P-V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1.bmp"/>
                    <pic:cNvPicPr/>
                  </pic:nvPicPr>
                  <pic:blipFill>
                    <a:blip r:embed="rId17" cstate="print"/>
                    <a:stretch>
                      <a:fillRect/>
                    </a:stretch>
                  </pic:blipFill>
                  <pic:spPr>
                    <a:xfrm>
                      <a:off x="0" y="0"/>
                      <a:ext cx="1373406" cy="1905661"/>
                    </a:xfrm>
                    <a:prstGeom prst="rect">
                      <a:avLst/>
                    </a:prstGeom>
                  </pic:spPr>
                </pic:pic>
              </a:graphicData>
            </a:graphic>
          </wp:inline>
        </w:drawing>
      </w:r>
      <w:r w:rsidRPr="0076340B">
        <w:rPr>
          <w:noProof/>
        </w:rPr>
        <w:drawing>
          <wp:inline distT="0" distB="0" distL="0" distR="0">
            <wp:extent cx="1459358" cy="1901662"/>
            <wp:effectExtent l="19050" t="0" r="7492" b="0"/>
            <wp:docPr id="67" name="Picture 2" descr="P-V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4.bmp"/>
                    <pic:cNvPicPr/>
                  </pic:nvPicPr>
                  <pic:blipFill>
                    <a:blip r:embed="rId18" cstate="print"/>
                    <a:stretch>
                      <a:fillRect/>
                    </a:stretch>
                  </pic:blipFill>
                  <pic:spPr>
                    <a:xfrm>
                      <a:off x="0" y="0"/>
                      <a:ext cx="1459358" cy="1901662"/>
                    </a:xfrm>
                    <a:prstGeom prst="rect">
                      <a:avLst/>
                    </a:prstGeom>
                  </pic:spPr>
                </pic:pic>
              </a:graphicData>
            </a:graphic>
          </wp:inline>
        </w:drawing>
      </w:r>
    </w:p>
    <w:p w:rsidR="003C3812" w:rsidRPr="0076340B" w:rsidRDefault="003C3812" w:rsidP="00EC1F70">
      <w:pPr>
        <w:pStyle w:val="Caption"/>
        <w:spacing w:line="360" w:lineRule="auto"/>
        <w:jc w:val="center"/>
      </w:pPr>
      <w:bookmarkStart w:id="15" w:name="_Toc321434261"/>
      <w:r w:rsidRPr="0076340B">
        <w:t xml:space="preserve">Figure </w:t>
      </w:r>
      <w:r w:rsidR="00207A54">
        <w:t>3</w:t>
      </w:r>
      <w:r w:rsidRPr="0076340B">
        <w:t xml:space="preserve"> - P-V Curve of Typical Compressor</w:t>
      </w:r>
      <w:bookmarkEnd w:id="15"/>
    </w:p>
    <w:p w:rsidR="003C3812" w:rsidRDefault="003C3812" w:rsidP="00B93196">
      <w:pPr>
        <w:pStyle w:val="ListParagraph"/>
        <w:spacing w:line="360" w:lineRule="auto"/>
        <w:ind w:left="0"/>
        <w:jc w:val="both"/>
      </w:pPr>
      <w:r w:rsidRPr="0076340B">
        <w:t xml:space="preserve">The incoming gas is pulled into the cylinder through its vacuum-operated valve from the suction pipe by the vacuum created from the piston’s downward movement (toward Bottom Dead Center – BDC – point C in Fig. 1), where it is then compressed by the piston’s upward movement (toward Top Dead Center – TDC – point A) until a pressure-operated discharge valve opens at </w:t>
      </w:r>
      <w:r w:rsidRPr="0076340B">
        <w:lastRenderedPageBreak/>
        <w:t>point D and allows the compressed gas to escape through the discharge pipe.  A quick process of re-expansion occurs as the piston begins its motion back down from TDC while both valves are closed, until the suction valve opens again at point B, at which point the cycle repeats.</w:t>
      </w:r>
    </w:p>
    <w:p w:rsidR="003C3812" w:rsidRPr="0076340B" w:rsidRDefault="003C3812" w:rsidP="003C3812">
      <w:pPr>
        <w:pStyle w:val="ListParagraph"/>
        <w:spacing w:line="360" w:lineRule="auto"/>
        <w:ind w:left="0"/>
        <w:jc w:val="both"/>
      </w:pPr>
    </w:p>
    <w:p w:rsidR="003C3812" w:rsidRPr="0076340B" w:rsidRDefault="003C3812" w:rsidP="00B93196">
      <w:pPr>
        <w:pStyle w:val="ListParagraph"/>
        <w:spacing w:line="360" w:lineRule="auto"/>
        <w:ind w:left="0"/>
        <w:jc w:val="both"/>
      </w:pPr>
      <w:r w:rsidRPr="0076340B">
        <w:t xml:space="preserve">Our task is to generate a P-V diagram </w:t>
      </w:r>
      <w:r>
        <w:t xml:space="preserve">and measure volumetric flow rate </w:t>
      </w:r>
      <w:proofErr w:type="spellStart"/>
      <w:r w:rsidRPr="0076340B">
        <w:t>un</w:t>
      </w:r>
      <w:r>
        <w:t>intrusively</w:t>
      </w:r>
      <w:proofErr w:type="spellEnd"/>
      <w:r w:rsidRPr="0076340B">
        <w:t xml:space="preserve">, and currently the only feasible method to do this is by measuring the velocity of the fluid in the suction and discharge pipes via an ultrasonic method.  If velocity of the fluid is measured, the </w:t>
      </w:r>
      <w:r>
        <w:t>dynamic pressure</w:t>
      </w:r>
      <w:r w:rsidRPr="0076340B">
        <w:t xml:space="preserve"> can be calculated using:</w:t>
      </w:r>
    </w:p>
    <w:p w:rsidR="003C3812" w:rsidRPr="003C3812" w:rsidRDefault="003C3812" w:rsidP="003C3812">
      <w:pPr>
        <w:pStyle w:val="ListParagraph"/>
        <w:spacing w:line="360" w:lineRule="auto"/>
        <w:ind w:left="0"/>
        <w:jc w:val="center"/>
        <w:rPr>
          <w:rFonts w:eastAsiaTheme="minorEastAsia"/>
        </w:rPr>
      </w:pPr>
      <m:oMathPara>
        <m:oMath>
          <m:r>
            <w:rPr>
              <w:rFonts w:ascii="Cambria Math" w:hAnsi="Cambria Math"/>
            </w:rPr>
            <m:t xml:space="preserve">q=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3C3812" w:rsidRPr="003C3812" w:rsidRDefault="00F75041" w:rsidP="00A67727">
      <w:pPr>
        <w:pStyle w:val="Caption"/>
        <w:jc w:val="center"/>
      </w:pPr>
      <w:bookmarkStart w:id="16" w:name="_Toc321434262"/>
      <w:r>
        <w:t xml:space="preserve">Eq. </w:t>
      </w:r>
      <w:r w:rsidR="00A67727">
        <w:t>1</w:t>
      </w:r>
      <w:bookmarkEnd w:id="16"/>
    </w:p>
    <w:p w:rsidR="003C3812" w:rsidRDefault="003C3812" w:rsidP="003C3812">
      <w:pPr>
        <w:pStyle w:val="ListParagraph"/>
        <w:spacing w:line="360" w:lineRule="auto"/>
        <w:ind w:left="0"/>
        <w:jc w:val="both"/>
      </w:pPr>
    </w:p>
    <w:p w:rsidR="003C3812" w:rsidRDefault="0019581A" w:rsidP="00B93196">
      <w:pPr>
        <w:pStyle w:val="ListParagraph"/>
        <w:spacing w:line="360" w:lineRule="auto"/>
        <w:ind w:left="0"/>
        <w:jc w:val="both"/>
      </w:pPr>
      <w:r>
        <w:t>T</w:t>
      </w:r>
      <w:r w:rsidR="003C3812" w:rsidRPr="0076340B">
        <w:t xml:space="preserve">he relationship of density </w:t>
      </w:r>
      <w:r w:rsidR="003C3812" w:rsidRPr="003C3812">
        <w:rPr>
          <w:rFonts w:eastAsiaTheme="minorEastAsia"/>
        </w:rPr>
        <w:t xml:space="preserve">(ρ) </w:t>
      </w:r>
      <w:r w:rsidR="003C3812" w:rsidRPr="0076340B">
        <w:t>of air with respect to temperature and pressure is well established</w:t>
      </w:r>
      <w:r w:rsidR="003C3812">
        <w:t xml:space="preserve"> and can be found in a lookup chart</w:t>
      </w:r>
      <w:r w:rsidR="003C3812" w:rsidRPr="0076340B">
        <w:t xml:space="preserve">, and since the properties of natural gas are very similar to that of air, those values could be used here if measured.  </w:t>
      </w:r>
      <w:r w:rsidR="003C3812">
        <w:t>Since air is a compressible fluid, its density will change after being pumped through the compressor.  The action of compressing the air will increase its temperature, and since the temperature rise is due to nothing more than this compression, the relationship between densities can be considered:</w:t>
      </w:r>
    </w:p>
    <w:p w:rsidR="003C3812" w:rsidRPr="003C3812" w:rsidRDefault="007C31E6" w:rsidP="003C3812">
      <w:pPr>
        <w:pStyle w:val="ListParagraph"/>
        <w:spacing w:line="360" w:lineRule="auto"/>
        <w:ind w:left="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d</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num>
            <m:den>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γ-1</m:t>
                      </m:r>
                    </m:den>
                  </m:f>
                </m:sup>
              </m:sSup>
            </m:den>
          </m:f>
        </m:oMath>
      </m:oMathPara>
    </w:p>
    <w:p w:rsidR="003C3812" w:rsidRPr="003C3812" w:rsidRDefault="00F75041" w:rsidP="001E1485">
      <w:pPr>
        <w:pStyle w:val="Caption"/>
        <w:jc w:val="center"/>
      </w:pPr>
      <w:bookmarkStart w:id="17" w:name="_Toc321434263"/>
      <w:r>
        <w:t xml:space="preserve">Eq. </w:t>
      </w:r>
      <w:r w:rsidR="00A67727">
        <w:t>2</w:t>
      </w:r>
      <w:bookmarkEnd w:id="17"/>
    </w:p>
    <w:p w:rsidR="003C3812" w:rsidRDefault="003C3812" w:rsidP="003C3812">
      <w:pPr>
        <w:pStyle w:val="ListParagraph"/>
        <w:spacing w:line="360" w:lineRule="auto"/>
        <w:ind w:left="0"/>
        <w:jc w:val="both"/>
      </w:pPr>
    </w:p>
    <w:p w:rsidR="003C3812" w:rsidRDefault="003C3812" w:rsidP="00153568">
      <w:pPr>
        <w:pStyle w:val="ListParagraph"/>
        <w:spacing w:line="360" w:lineRule="auto"/>
        <w:ind w:left="0"/>
        <w:jc w:val="both"/>
      </w:pPr>
      <w:r>
        <w:t xml:space="preserve">Where </w:t>
      </w:r>
      <w:proofErr w:type="spellStart"/>
      <w:r>
        <w:t>ρ</w:t>
      </w:r>
      <w:r w:rsidRPr="003C3812">
        <w:rPr>
          <w:vertAlign w:val="subscript"/>
        </w:rPr>
        <w:t>s</w:t>
      </w:r>
      <w:proofErr w:type="spellEnd"/>
      <w:r>
        <w:t xml:space="preserve"> and </w:t>
      </w:r>
      <w:proofErr w:type="spellStart"/>
      <w:r>
        <w:t>ρ</w:t>
      </w:r>
      <w:r w:rsidRPr="003C3812">
        <w:rPr>
          <w:vertAlign w:val="subscript"/>
        </w:rPr>
        <w:t>d</w:t>
      </w:r>
      <w:proofErr w:type="spellEnd"/>
      <w:r>
        <w:t xml:space="preserve"> are air densities in the suction and discharge pipes, respectively, T</w:t>
      </w:r>
      <w:r w:rsidRPr="003C3812">
        <w:rPr>
          <w:vertAlign w:val="subscript"/>
        </w:rPr>
        <w:t>s</w:t>
      </w:r>
      <w:r>
        <w:t xml:space="preserve"> and T</w:t>
      </w:r>
      <w:r w:rsidRPr="003C3812">
        <w:rPr>
          <w:vertAlign w:val="subscript"/>
        </w:rPr>
        <w:t>d</w:t>
      </w:r>
      <w:r>
        <w:t xml:space="preserve"> are temperatures of the air in the suction and discharge pipes, respectively, and γ is the compressibility of air.  This relationship clearly shows the importance of temperature measurements of the suction and discharge gases in order to accurately measure the dynamic pressure.   This can be done </w:t>
      </w:r>
      <w:proofErr w:type="spellStart"/>
      <w:r>
        <w:t>unintrusively</w:t>
      </w:r>
      <w:proofErr w:type="spellEnd"/>
      <w:r>
        <w:t xml:space="preserve"> either by use of a thermocouple taped to the pipe, which would have the Application automatically calculate parameters that are based on temperature, or via handheld infrared thermometer and having the user input temperatures into the program.  For simplicity, lower cost, and considering the steady-state nature of a running compressor, this system will rely on the latter method.</w:t>
      </w:r>
    </w:p>
    <w:p w:rsidR="00B93196" w:rsidRDefault="00B93196" w:rsidP="00B93196">
      <w:pPr>
        <w:pStyle w:val="ListParagraph"/>
        <w:spacing w:line="360" w:lineRule="auto"/>
        <w:ind w:left="0"/>
        <w:jc w:val="both"/>
      </w:pPr>
    </w:p>
    <w:p w:rsidR="003C3812" w:rsidRPr="0076340B" w:rsidRDefault="003C3812" w:rsidP="00B93196">
      <w:pPr>
        <w:pStyle w:val="ListParagraph"/>
        <w:spacing w:line="360" w:lineRule="auto"/>
        <w:ind w:left="0"/>
        <w:jc w:val="both"/>
      </w:pPr>
      <w:r>
        <w:t>To use the dynamic pressure to model the P-V curve, we can consider Bernoulli’s Equation, expressing equal total pressure on both sides of the compressor stage</w:t>
      </w:r>
      <w:r w:rsidRPr="0076340B">
        <w:t>:</w:t>
      </w:r>
    </w:p>
    <w:p w:rsidR="003C3812" w:rsidRPr="003C3812" w:rsidRDefault="007C31E6" w:rsidP="003C3812">
      <w:pPr>
        <w:pStyle w:val="ListParagraph"/>
        <w:spacing w:line="360" w:lineRule="auto"/>
        <w:ind w:left="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total</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static</m:t>
              </m:r>
            </m:sub>
          </m:sSub>
          <m:r>
            <w:rPr>
              <w:rFonts w:ascii="Cambria Math" w:eastAsiaTheme="minorEastAsia" w:hAnsi="Cambria Math"/>
            </w:rPr>
            <m:t>+ q+Δp</m:t>
          </m:r>
        </m:oMath>
      </m:oMathPara>
    </w:p>
    <w:p w:rsidR="003C3812" w:rsidRPr="003C3812" w:rsidRDefault="00F75041" w:rsidP="001E1485">
      <w:pPr>
        <w:pStyle w:val="Caption"/>
        <w:jc w:val="center"/>
      </w:pPr>
      <w:bookmarkStart w:id="18" w:name="_Toc321434264"/>
      <w:r>
        <w:t xml:space="preserve">Eq. </w:t>
      </w:r>
      <w:r w:rsidR="00A67727">
        <w:t>3</w:t>
      </w:r>
      <w:bookmarkEnd w:id="18"/>
    </w:p>
    <w:p w:rsidR="003C3812" w:rsidRPr="003C3812" w:rsidRDefault="003C3812" w:rsidP="003C3812">
      <w:pPr>
        <w:pStyle w:val="ListParagraph"/>
        <w:spacing w:line="360" w:lineRule="auto"/>
        <w:ind w:left="0"/>
        <w:jc w:val="center"/>
        <w:rPr>
          <w:rFonts w:eastAsiaTheme="minorEastAsia"/>
        </w:rPr>
      </w:pPr>
      <w:r w:rsidRPr="003C3812">
        <w:rPr>
          <w:rFonts w:eastAsiaTheme="minorEastAsia"/>
        </w:rPr>
        <w:t>Bernoulli’s Equation</w:t>
      </w:r>
    </w:p>
    <w:p w:rsidR="003C3812" w:rsidRDefault="003C3812" w:rsidP="003C3812">
      <w:pPr>
        <w:pStyle w:val="ListParagraph"/>
        <w:spacing w:line="360" w:lineRule="auto"/>
        <w:ind w:left="0"/>
        <w:jc w:val="both"/>
        <w:rPr>
          <w:rFonts w:eastAsiaTheme="minorEastAsia"/>
        </w:rPr>
      </w:pPr>
    </w:p>
    <w:p w:rsidR="003C3812" w:rsidRPr="003C3812" w:rsidRDefault="003C3812" w:rsidP="0019581A">
      <w:pPr>
        <w:pStyle w:val="ListParagraph"/>
        <w:spacing w:line="360" w:lineRule="auto"/>
        <w:ind w:left="0"/>
        <w:jc w:val="both"/>
        <w:rPr>
          <w:rFonts w:eastAsiaTheme="minorEastAsia"/>
        </w:rPr>
      </w:pPr>
      <w:r w:rsidRPr="003C3812">
        <w:rPr>
          <w:rFonts w:eastAsiaTheme="minorEastAsia"/>
        </w:rPr>
        <w:t>So, it follows that:</w:t>
      </w:r>
    </w:p>
    <w:p w:rsidR="003C3812" w:rsidRPr="003C3812" w:rsidRDefault="007C31E6" w:rsidP="003C3812">
      <w:pPr>
        <w:pStyle w:val="ListParagraph"/>
        <w:spacing w:line="360" w:lineRule="auto"/>
        <w:ind w:left="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total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Δp</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Δp</m:t>
              </m:r>
            </m:e>
            <m:sub>
              <m:r>
                <w:rPr>
                  <w:rFonts w:ascii="Cambria Math" w:eastAsiaTheme="minorEastAsia" w:hAnsi="Cambria Math"/>
                </w:rPr>
                <m:t>d</m:t>
              </m:r>
            </m:sub>
          </m:sSub>
        </m:oMath>
      </m:oMathPara>
    </w:p>
    <w:p w:rsidR="003C3812" w:rsidRPr="003C3812" w:rsidRDefault="00F75041" w:rsidP="001E1485">
      <w:pPr>
        <w:pStyle w:val="Caption"/>
        <w:jc w:val="center"/>
      </w:pPr>
      <w:bookmarkStart w:id="19" w:name="_Toc321434265"/>
      <w:r>
        <w:t xml:space="preserve">Eq. </w:t>
      </w:r>
      <w:r w:rsidR="00A67727">
        <w:t>4</w:t>
      </w:r>
      <w:bookmarkEnd w:id="19"/>
    </w:p>
    <w:p w:rsidR="003C3812" w:rsidRDefault="003C3812" w:rsidP="003C3812">
      <w:pPr>
        <w:pStyle w:val="ListParagraph"/>
        <w:spacing w:line="360" w:lineRule="auto"/>
        <w:ind w:left="0"/>
        <w:jc w:val="both"/>
      </w:pPr>
    </w:p>
    <w:p w:rsidR="003C3812" w:rsidRDefault="003C3812" w:rsidP="003C3812">
      <w:pPr>
        <w:pStyle w:val="ListParagraph"/>
        <w:spacing w:line="360" w:lineRule="auto"/>
        <w:ind w:left="0"/>
        <w:jc w:val="both"/>
      </w:pPr>
      <w:r>
        <w:t xml:space="preserve">Where P is static pressure, q is dynamic pressure, and </w:t>
      </w:r>
      <w:proofErr w:type="spellStart"/>
      <w:proofErr w:type="gramStart"/>
      <w:r>
        <w:t>Δp</w:t>
      </w:r>
      <w:proofErr w:type="spellEnd"/>
      <w:proofErr w:type="gramEnd"/>
      <w:r>
        <w:t xml:space="preserve"> is the static pressure drop from the measurement location to the valve.  It becomes evident that one static pressure measurement will be necessary for a calculation with any level of accuracy.</w:t>
      </w:r>
      <w:r w:rsidRPr="0076340B">
        <w:t xml:space="preserve">  Some of the customers’ compressors have pressure gauges installed in some locations, but not between each stage in every compressor, and there is a chance that compressors without any pressure gauges at all will nee</w:t>
      </w:r>
      <w:r>
        <w:t>d to be diagnosed at some point.  In this case, an accurate P-V diagram will not be able to be plotted, unless a somewhat-reliable static suction pressure can be assumed.</w:t>
      </w:r>
      <w:r w:rsidRPr="0076340B">
        <w:t xml:space="preserve"> However, since the issues that our tool will be attempting to uncover stem from insufficient flow, </w:t>
      </w:r>
      <w:r>
        <w:t xml:space="preserve">any discrepancies </w:t>
      </w:r>
      <w:r w:rsidRPr="0076340B">
        <w:t xml:space="preserve">in </w:t>
      </w:r>
      <w:r>
        <w:t>volumetric flow rate</w:t>
      </w:r>
      <w:r w:rsidRPr="0076340B">
        <w:t xml:space="preserve"> are</w:t>
      </w:r>
      <w:r>
        <w:t xml:space="preserve"> the objects of higher interest.</w:t>
      </w:r>
      <w:r w:rsidRPr="0076340B">
        <w:t xml:space="preserve"> </w:t>
      </w:r>
      <w:r>
        <w:t xml:space="preserve"> </w:t>
      </w:r>
      <w:r w:rsidRPr="0076340B">
        <w:t xml:space="preserve">While this </w:t>
      </w:r>
      <w:r>
        <w:t>case would not completely fulfill the customer’s desires</w:t>
      </w:r>
      <w:r w:rsidRPr="0076340B">
        <w:t xml:space="preserve">, the scope of this preliminary diagnostic tool is to quickly detect an appreciative deviation from normal operational flow rates, and measuring only the </w:t>
      </w:r>
      <w:r>
        <w:t>fluid velocities</w:t>
      </w:r>
      <w:r w:rsidRPr="0076340B">
        <w:t xml:space="preserve"> will easily </w:t>
      </w:r>
      <w:r>
        <w:t>achieve this task.</w:t>
      </w:r>
    </w:p>
    <w:p w:rsidR="003C3812" w:rsidRPr="003C3812" w:rsidRDefault="007C31E6" w:rsidP="003C3812">
      <w:pPr>
        <w:pStyle w:val="ListParagraph"/>
        <w:spacing w:line="360" w:lineRule="auto"/>
        <w:ind w:left="0"/>
        <w:jc w:val="cente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fluid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pipe</m:t>
              </m:r>
            </m:sub>
          </m:sSub>
        </m:oMath>
      </m:oMathPara>
    </w:p>
    <w:p w:rsidR="003C3812" w:rsidRPr="003C3812" w:rsidRDefault="00F75041" w:rsidP="001E1485">
      <w:pPr>
        <w:pStyle w:val="Caption"/>
        <w:jc w:val="center"/>
      </w:pPr>
      <w:bookmarkStart w:id="20" w:name="_Toc321434266"/>
      <w:r>
        <w:t xml:space="preserve">Eq. </w:t>
      </w:r>
      <w:r w:rsidR="00A67727">
        <w:t>5</w:t>
      </w:r>
      <w:bookmarkEnd w:id="20"/>
    </w:p>
    <w:p w:rsidR="003C3812" w:rsidRPr="001230FB" w:rsidRDefault="003C3812" w:rsidP="003C3812">
      <w:pPr>
        <w:pStyle w:val="ListParagraph"/>
        <w:spacing w:line="360" w:lineRule="auto"/>
        <w:ind w:left="0"/>
        <w:jc w:val="center"/>
      </w:pPr>
      <w:r>
        <w:t>Volumetric Flow Rate</w:t>
      </w:r>
    </w:p>
    <w:p w:rsidR="00B93196" w:rsidRDefault="00B93196" w:rsidP="00B93196">
      <w:pPr>
        <w:pStyle w:val="ListParagraph"/>
        <w:spacing w:line="360" w:lineRule="auto"/>
        <w:ind w:left="0"/>
        <w:jc w:val="both"/>
      </w:pPr>
    </w:p>
    <w:p w:rsidR="003C3812" w:rsidRPr="0076340B" w:rsidRDefault="003C3812" w:rsidP="00B93196">
      <w:pPr>
        <w:pStyle w:val="ListParagraph"/>
        <w:spacing w:line="360" w:lineRule="auto"/>
        <w:ind w:left="0"/>
        <w:jc w:val="both"/>
      </w:pPr>
      <w:r w:rsidRPr="00672EA8">
        <w:t>In the case that one static pressure measurement can be taken – anywhere in the system, be it suction or discharge, before or after all stages, or between stages – a P-V diagram can be plotted.</w:t>
      </w:r>
      <w:r>
        <w:t xml:space="preserve">  Given the fact that the presence of a pressure gauge is questionable, its location relative to the valve is even more so.  Some units could have the gauge a few inches away from the valve; some </w:t>
      </w:r>
      <w:r>
        <w:lastRenderedPageBreak/>
        <w:t xml:space="preserve">could be multiple feet.  </w:t>
      </w:r>
      <w:r w:rsidRPr="0076340B">
        <w:t xml:space="preserve">Across a distance of this magnitude, the </w:t>
      </w:r>
      <w:r>
        <w:t xml:space="preserve">static </w:t>
      </w:r>
      <w:r w:rsidRPr="0076340B">
        <w:t xml:space="preserve">pressure drop due to frictional losses cannot be neglected.  </w:t>
      </w:r>
      <w:r>
        <w:t>S</w:t>
      </w:r>
      <w:r w:rsidRPr="0076340B">
        <w:t xml:space="preserve">ince the sizes and locations of bends in each pipe will likely vary between each compressor and each facility, </w:t>
      </w:r>
      <w:r w:rsidRPr="00672EA8">
        <w:t>resulting in unpredictable distances of the pressure gauge from the valve</w:t>
      </w:r>
      <w:r w:rsidRPr="0076340B">
        <w:t>, a method of normalizing the pressure readings to comparable values from compressor to compressor needs to be established.  This can be done simply by accounting for the frictional losses in the pipe, which is expressed as:</w:t>
      </w:r>
    </w:p>
    <w:p w:rsidR="003C3812" w:rsidRPr="003C3812" w:rsidRDefault="003C3812" w:rsidP="003C3812">
      <w:pPr>
        <w:pStyle w:val="ListParagraph"/>
        <w:spacing w:line="360" w:lineRule="auto"/>
        <w:ind w:left="0"/>
        <w:jc w:val="center"/>
        <w:rPr>
          <w:rFonts w:eastAsiaTheme="minorEastAsia"/>
        </w:rPr>
      </w:pPr>
      <m:oMathPara>
        <m:oMath>
          <m:r>
            <w:rPr>
              <w:rFonts w:ascii="Cambria Math" w:hAnsi="Cambria Math"/>
            </w:rPr>
            <m:t xml:space="preserve">∆p=f* </m:t>
          </m:r>
          <m:f>
            <m:fPr>
              <m:ctrlPr>
                <w:rPr>
                  <w:rFonts w:ascii="Cambria Math" w:hAnsi="Cambria Math"/>
                  <w:i/>
                </w:rPr>
              </m:ctrlPr>
            </m:fPr>
            <m:num>
              <m:r>
                <w:rPr>
                  <w:rFonts w:ascii="Cambria Math" w:hAnsi="Cambria Math"/>
                </w:rPr>
                <m:t>L</m:t>
              </m:r>
            </m:num>
            <m:den>
              <m:r>
                <w:rPr>
                  <w:rFonts w:ascii="Cambria Math" w:hAnsi="Cambria Math"/>
                </w:rPr>
                <m:t>D</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3C3812" w:rsidRPr="003C3812" w:rsidRDefault="003C3812" w:rsidP="001E1485">
      <w:pPr>
        <w:pStyle w:val="Caption"/>
        <w:jc w:val="center"/>
      </w:pPr>
      <w:bookmarkStart w:id="21" w:name="_Toc321434267"/>
      <w:r w:rsidRPr="003C3812">
        <w:t xml:space="preserve">Eq. </w:t>
      </w:r>
      <w:r w:rsidR="00A67727">
        <w:t>6</w:t>
      </w:r>
      <w:bookmarkEnd w:id="21"/>
    </w:p>
    <w:p w:rsidR="00B93196" w:rsidRDefault="00B93196" w:rsidP="00B93196">
      <w:pPr>
        <w:pStyle w:val="ListParagraph"/>
        <w:spacing w:line="360" w:lineRule="auto"/>
        <w:ind w:left="0"/>
        <w:jc w:val="both"/>
        <w:rPr>
          <w:rFonts w:eastAsiaTheme="minorEastAsia"/>
        </w:rPr>
      </w:pPr>
    </w:p>
    <w:p w:rsidR="003C3812" w:rsidRPr="003C3812" w:rsidRDefault="003C3812" w:rsidP="00B93196">
      <w:pPr>
        <w:pStyle w:val="ListParagraph"/>
        <w:spacing w:line="360" w:lineRule="auto"/>
        <w:ind w:left="0"/>
        <w:jc w:val="both"/>
        <w:rPr>
          <w:rFonts w:eastAsiaTheme="minorEastAsia"/>
        </w:rPr>
      </w:pPr>
      <w:r w:rsidRPr="003C3812">
        <w:rPr>
          <w:rFonts w:eastAsiaTheme="minorEastAsia"/>
        </w:rPr>
        <w:t>This considers the distance between the pressure gauge and the valve (L), hydraulic diameter of the pipe (D) and the Darcy friction factor (f).  The former two are easily measured, and the latter is dependent on the flow being turbulent or laminar.  In checking if the flow is turbulent or laminar, the Reynolds number needs to be calculated:</w:t>
      </w:r>
    </w:p>
    <w:p w:rsidR="003C3812" w:rsidRPr="003C3812" w:rsidRDefault="003C3812" w:rsidP="003C3812">
      <w:pPr>
        <w:pStyle w:val="ListParagraph"/>
        <w:spacing w:line="360" w:lineRule="auto"/>
        <w:ind w:left="0"/>
        <w:jc w:val="center"/>
        <w:rPr>
          <w:rFonts w:eastAsiaTheme="minorEastAsia"/>
        </w:rPr>
      </w:pPr>
      <m:oMathPara>
        <m:oMath>
          <m:r>
            <w:rPr>
              <w:rFonts w:ascii="Cambria Math" w:eastAsiaTheme="minorEastAsia" w:hAnsi="Cambria Math"/>
            </w:rPr>
            <m:t xml:space="preserve">Re= </m:t>
          </m:r>
          <m:f>
            <m:fPr>
              <m:ctrlPr>
                <w:rPr>
                  <w:rFonts w:ascii="Cambria Math" w:eastAsiaTheme="minorEastAsia" w:hAnsi="Cambria Math"/>
                  <w:i/>
                </w:rPr>
              </m:ctrlPr>
            </m:fPr>
            <m:num>
              <m:r>
                <w:rPr>
                  <w:rFonts w:ascii="Cambria Math" w:eastAsiaTheme="minorEastAsia" w:hAnsi="Cambria Math"/>
                </w:rPr>
                <m:t>ρVD</m:t>
              </m:r>
            </m:num>
            <m:den>
              <m:r>
                <w:rPr>
                  <w:rFonts w:ascii="Cambria Math" w:eastAsiaTheme="minorEastAsia" w:hAnsi="Cambria Math"/>
                </w:rPr>
                <m:t>µ</m:t>
              </m:r>
            </m:den>
          </m:f>
        </m:oMath>
      </m:oMathPara>
    </w:p>
    <w:p w:rsidR="003C3812" w:rsidRPr="001E1485" w:rsidRDefault="003C3812" w:rsidP="001E1485">
      <w:pPr>
        <w:pStyle w:val="Caption"/>
        <w:jc w:val="center"/>
      </w:pPr>
      <w:bookmarkStart w:id="22" w:name="_Toc321434268"/>
      <w:r w:rsidRPr="001E1485">
        <w:t xml:space="preserve">Eq. </w:t>
      </w:r>
      <w:r w:rsidR="00A67727">
        <w:t>7</w:t>
      </w:r>
      <w:bookmarkEnd w:id="22"/>
    </w:p>
    <w:p w:rsidR="003C3812" w:rsidRDefault="003C3812" w:rsidP="00B93196">
      <w:pPr>
        <w:pStyle w:val="ListParagraph"/>
        <w:spacing w:line="360" w:lineRule="auto"/>
        <w:ind w:left="0"/>
        <w:jc w:val="both"/>
        <w:rPr>
          <w:rFonts w:eastAsiaTheme="minorEastAsia"/>
        </w:rPr>
      </w:pPr>
      <w:r w:rsidRPr="003C3812">
        <w:rPr>
          <w:rFonts w:eastAsiaTheme="minorEastAsia"/>
        </w:rPr>
        <w:t>Using the properties of air and measured temperature, the density (ρ) and dynamic viscosity (µ) are known, the hydraulic diameter is measured, and the fluid velocity is measured by our ultrasonic instrumentation.  Over the given range of fluid velocities that are expected, flow is actually found to be turbulent.  This creates a problem for operational convenience since a Moody diagram would need to be employed to accurately determine the Darcy friction factor.  However, once again considering the scope of this tool’s use, a hard pressure value is not necessary; it is mostly the change in flow that is of interest.  So since we are only using the pressure drop to normalize for differences in pressure gauge locations, we can model it using the assumption for laminar flow for simplified calculation and operation.  Assuming laminar flow in this case is just a simpler method to achieve the same goal of normalizing flow measurements to comparable values at any pipe lengths from the valve.  Thus, for laminar flow:</w:t>
      </w:r>
    </w:p>
    <w:p w:rsidR="004D5F0E" w:rsidRPr="003C3812" w:rsidRDefault="004D5F0E" w:rsidP="003C3812">
      <w:pPr>
        <w:pStyle w:val="ListParagraph"/>
        <w:spacing w:line="360" w:lineRule="auto"/>
        <w:ind w:left="0"/>
        <w:jc w:val="both"/>
        <w:rPr>
          <w:rFonts w:eastAsiaTheme="minorEastAsia"/>
        </w:rPr>
      </w:pPr>
    </w:p>
    <w:p w:rsidR="003C3812" w:rsidRPr="003C3812" w:rsidRDefault="003C3812" w:rsidP="003C3812">
      <w:pPr>
        <w:pStyle w:val="ListParagraph"/>
        <w:spacing w:line="360" w:lineRule="auto"/>
        <w:ind w:left="0"/>
        <w:jc w:val="center"/>
        <w:rPr>
          <w:rFonts w:eastAsiaTheme="minorEastAsia"/>
        </w:rPr>
      </w:pPr>
      <m:oMathPara>
        <m:oMath>
          <m:r>
            <w:rPr>
              <w:rFonts w:ascii="Cambria Math" w:eastAsiaTheme="minorEastAsia" w:hAnsi="Cambria Math"/>
            </w:rPr>
            <m:t xml:space="preserve">f= </m:t>
          </m:r>
          <m:f>
            <m:fPr>
              <m:ctrlPr>
                <w:rPr>
                  <w:rFonts w:ascii="Cambria Math" w:eastAsiaTheme="minorEastAsia" w:hAnsi="Cambria Math"/>
                  <w:i/>
                </w:rPr>
              </m:ctrlPr>
            </m:fPr>
            <m:num>
              <m:r>
                <w:rPr>
                  <w:rFonts w:ascii="Cambria Math" w:eastAsiaTheme="minorEastAsia" w:hAnsi="Cambria Math"/>
                </w:rPr>
                <m:t>64</m:t>
              </m:r>
            </m:num>
            <m:den>
              <m:r>
                <w:rPr>
                  <w:rFonts w:ascii="Cambria Math" w:eastAsiaTheme="minorEastAsia" w:hAnsi="Cambria Math"/>
                </w:rPr>
                <m:t>Re</m:t>
              </m:r>
            </m:den>
          </m:f>
        </m:oMath>
      </m:oMathPara>
    </w:p>
    <w:p w:rsidR="003C3812" w:rsidRPr="003C3812" w:rsidRDefault="003C3812" w:rsidP="001E1485">
      <w:pPr>
        <w:pStyle w:val="Caption"/>
        <w:jc w:val="center"/>
      </w:pPr>
      <w:bookmarkStart w:id="23" w:name="_Toc321434269"/>
      <w:r w:rsidRPr="003C3812">
        <w:t xml:space="preserve">Eq. </w:t>
      </w:r>
      <w:r w:rsidR="00A67727">
        <w:t>8</w:t>
      </w:r>
      <w:bookmarkEnd w:id="23"/>
    </w:p>
    <w:p w:rsidR="004D5F0E" w:rsidRDefault="004D5F0E" w:rsidP="003C3812">
      <w:pPr>
        <w:pStyle w:val="ListParagraph"/>
        <w:spacing w:line="360" w:lineRule="auto"/>
        <w:ind w:left="0"/>
        <w:jc w:val="both"/>
        <w:rPr>
          <w:rFonts w:eastAsiaTheme="minorEastAsia"/>
        </w:rPr>
      </w:pPr>
    </w:p>
    <w:p w:rsidR="004D5F0E" w:rsidRDefault="004D5F0E" w:rsidP="003C3812">
      <w:pPr>
        <w:pStyle w:val="ListParagraph"/>
        <w:spacing w:line="360" w:lineRule="auto"/>
        <w:ind w:left="0"/>
        <w:jc w:val="both"/>
        <w:rPr>
          <w:rFonts w:eastAsiaTheme="minorEastAsia"/>
        </w:rPr>
      </w:pPr>
    </w:p>
    <w:p w:rsidR="003C3812" w:rsidRPr="003C3812" w:rsidRDefault="003C3812" w:rsidP="003C3812">
      <w:pPr>
        <w:pStyle w:val="ListParagraph"/>
        <w:spacing w:line="360" w:lineRule="auto"/>
        <w:ind w:left="0"/>
        <w:jc w:val="both"/>
        <w:rPr>
          <w:rFonts w:eastAsiaTheme="minorEastAsia"/>
        </w:rPr>
      </w:pPr>
      <w:r w:rsidRPr="003C3812">
        <w:rPr>
          <w:rFonts w:eastAsiaTheme="minorEastAsia"/>
        </w:rPr>
        <w:t>Resolving pressure drop in the pipe:</w:t>
      </w:r>
    </w:p>
    <w:p w:rsidR="003C3812" w:rsidRPr="003C3812" w:rsidRDefault="003C3812" w:rsidP="003C3812">
      <w:pPr>
        <w:pStyle w:val="ListParagraph"/>
        <w:spacing w:line="360" w:lineRule="auto"/>
        <w:ind w:left="0"/>
        <w:jc w:val="center"/>
        <w:rPr>
          <w:rFonts w:eastAsiaTheme="minorEastAsia"/>
        </w:rPr>
      </w:pPr>
      <m:oMathPara>
        <m:oMath>
          <m:r>
            <w:rPr>
              <w:rFonts w:ascii="Cambria Math" w:eastAsiaTheme="minorEastAsia" w:hAnsi="Cambria Math"/>
            </w:rPr>
            <m:t xml:space="preserve">∆p= </m:t>
          </m:r>
          <m:f>
            <m:fPr>
              <m:ctrlPr>
                <w:rPr>
                  <w:rFonts w:ascii="Cambria Math" w:eastAsiaTheme="minorEastAsia" w:hAnsi="Cambria Math"/>
                  <w:i/>
                </w:rPr>
              </m:ctrlPr>
            </m:fPr>
            <m:num>
              <m:r>
                <w:rPr>
                  <w:rFonts w:ascii="Cambria Math" w:eastAsiaTheme="minorEastAsia" w:hAnsi="Cambria Math"/>
                </w:rPr>
                <m:t>32µLV</m:t>
              </m:r>
            </m:num>
            <m:den>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en>
          </m:f>
        </m:oMath>
      </m:oMathPara>
    </w:p>
    <w:p w:rsidR="003C3812" w:rsidRPr="003C3812" w:rsidRDefault="003C3812" w:rsidP="001E1485">
      <w:pPr>
        <w:pStyle w:val="Caption"/>
        <w:jc w:val="center"/>
      </w:pPr>
      <w:bookmarkStart w:id="24" w:name="_Toc321434270"/>
      <w:r w:rsidRPr="003C3812">
        <w:t xml:space="preserve">Eq. </w:t>
      </w:r>
      <w:r w:rsidR="00A67727">
        <w:t>9</w:t>
      </w:r>
      <w:bookmarkEnd w:id="24"/>
    </w:p>
    <w:p w:rsidR="00737676" w:rsidRDefault="00737676" w:rsidP="003C3812">
      <w:pPr>
        <w:pStyle w:val="ListParagraph"/>
        <w:spacing w:line="360" w:lineRule="auto"/>
        <w:ind w:left="0"/>
        <w:jc w:val="both"/>
        <w:rPr>
          <w:rFonts w:eastAsiaTheme="minorEastAsia"/>
        </w:rPr>
      </w:pPr>
    </w:p>
    <w:p w:rsidR="003C3812" w:rsidRPr="003C3812" w:rsidRDefault="003C3812" w:rsidP="00B93196">
      <w:pPr>
        <w:pStyle w:val="ListParagraph"/>
        <w:spacing w:line="360" w:lineRule="auto"/>
        <w:ind w:left="0"/>
        <w:jc w:val="both"/>
        <w:rPr>
          <w:rFonts w:eastAsiaTheme="minorEastAsia"/>
        </w:rPr>
      </w:pPr>
      <w:r w:rsidRPr="003C3812">
        <w:rPr>
          <w:rFonts w:eastAsiaTheme="minorEastAsia"/>
        </w:rPr>
        <w:t>Using Bernoulli’s principal, total suction pressure will equal total discharge pressure, and static pressure in the discharge pipe will resolve to the general equation:</w:t>
      </w:r>
    </w:p>
    <w:p w:rsidR="003C3812" w:rsidRPr="003C3812" w:rsidRDefault="007C31E6" w:rsidP="003C3812">
      <w:pPr>
        <w:pStyle w:val="ListParagraph"/>
        <w:spacing w:line="360" w:lineRule="auto"/>
        <w:ind w:left="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d</m:t>
                  </m:r>
                </m:sub>
              </m:sSub>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d</m:t>
                  </m:r>
                </m:sub>
                <m:sup>
                  <m:r>
                    <w:rPr>
                      <w:rFonts w:ascii="Cambria Math" w:eastAsiaTheme="minorEastAsia" w:hAnsi="Cambria Math"/>
                    </w:rPr>
                    <m:t>2</m:t>
                  </m:r>
                </m:sup>
              </m:sSubSup>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32µLV</m:t>
              </m:r>
            </m:num>
            <m:den>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en>
          </m:f>
        </m:oMath>
      </m:oMathPara>
    </w:p>
    <w:p w:rsidR="003C3812" w:rsidRPr="003C3812" w:rsidRDefault="003C3812" w:rsidP="001E1485">
      <w:pPr>
        <w:pStyle w:val="Caption"/>
        <w:jc w:val="center"/>
      </w:pPr>
      <w:bookmarkStart w:id="25" w:name="_Toc321434271"/>
      <w:r w:rsidRPr="003C3812">
        <w:t xml:space="preserve">Eq. </w:t>
      </w:r>
      <w:r w:rsidR="00A67727">
        <w:t>10</w:t>
      </w:r>
      <w:bookmarkEnd w:id="25"/>
    </w:p>
    <w:p w:rsidR="004D5F0E" w:rsidRDefault="004D5F0E" w:rsidP="003C3812">
      <w:pPr>
        <w:pStyle w:val="ListParagraph"/>
        <w:spacing w:line="360" w:lineRule="auto"/>
        <w:ind w:left="0"/>
        <w:jc w:val="both"/>
        <w:rPr>
          <w:rFonts w:eastAsiaTheme="minorEastAsia"/>
        </w:rPr>
      </w:pPr>
    </w:p>
    <w:p w:rsidR="003C3812" w:rsidRPr="003C3812" w:rsidRDefault="003C3812" w:rsidP="00B93196">
      <w:pPr>
        <w:pStyle w:val="ListParagraph"/>
        <w:spacing w:line="360" w:lineRule="auto"/>
        <w:ind w:left="0"/>
        <w:jc w:val="both"/>
        <w:rPr>
          <w:rFonts w:eastAsiaTheme="minorEastAsia"/>
        </w:rPr>
      </w:pPr>
      <w:r w:rsidRPr="003C3812">
        <w:rPr>
          <w:rFonts w:eastAsiaTheme="minorEastAsia"/>
        </w:rPr>
        <w:t>However, when generating qualification and demonstration data based on data gathered from a real compressor, an unexplainable error occurred, where an unrealistically large suction velocity and flow rate were required to achieve static discharge pressure near the value that it should be.  It could still be estimated with this method even with this problem, but a better method exists.</w:t>
      </w:r>
    </w:p>
    <w:p w:rsidR="003C3812" w:rsidRDefault="003C3812" w:rsidP="003C3812">
      <w:pPr>
        <w:pStyle w:val="ListParagraph"/>
        <w:spacing w:line="360" w:lineRule="auto"/>
        <w:ind w:left="0"/>
        <w:jc w:val="both"/>
        <w:rPr>
          <w:rFonts w:eastAsiaTheme="minorEastAsia"/>
        </w:rPr>
      </w:pPr>
    </w:p>
    <w:p w:rsidR="003C3812" w:rsidRPr="003C3812" w:rsidRDefault="003C3812" w:rsidP="00B93196">
      <w:pPr>
        <w:pStyle w:val="ListParagraph"/>
        <w:spacing w:line="360" w:lineRule="auto"/>
        <w:ind w:left="0"/>
        <w:jc w:val="both"/>
        <w:rPr>
          <w:rFonts w:eastAsiaTheme="minorEastAsia"/>
        </w:rPr>
      </w:pPr>
      <w:r w:rsidRPr="003C3812">
        <w:rPr>
          <w:rFonts w:eastAsiaTheme="minorEastAsia"/>
        </w:rPr>
        <w:t>Using only static pressure, suction and discharge temperatures, and the compressibility of air, the static pressure in the discharge pipe can be calculated:</w:t>
      </w:r>
    </w:p>
    <w:p w:rsidR="003C3812" w:rsidRPr="003C3812" w:rsidRDefault="007C31E6" w:rsidP="003C3812">
      <w:pPr>
        <w:pStyle w:val="ListParagraph"/>
        <w:spacing w:line="360" w:lineRule="auto"/>
        <w:ind w:left="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num>
            <m:den>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den>
                      </m:f>
                    </m:e>
                  </m:d>
                </m:e>
                <m:sup>
                  <m:f>
                    <m:fPr>
                      <m:ctrlPr>
                        <w:rPr>
                          <w:rFonts w:ascii="Cambria Math" w:eastAsiaTheme="minorEastAsia" w:hAnsi="Cambria Math"/>
                          <w:i/>
                        </w:rPr>
                      </m:ctrlPr>
                    </m:fPr>
                    <m:num>
                      <m:r>
                        <w:rPr>
                          <w:rFonts w:ascii="Cambria Math" w:eastAsiaTheme="minorEastAsia" w:hAnsi="Cambria Math"/>
                        </w:rPr>
                        <m:t>γ</m:t>
                      </m:r>
                    </m:num>
                    <m:den>
                      <m:r>
                        <w:rPr>
                          <w:rFonts w:ascii="Cambria Math" w:eastAsiaTheme="minorEastAsia" w:hAnsi="Cambria Math"/>
                        </w:rPr>
                        <m:t>γ-1</m:t>
                      </m:r>
                    </m:den>
                  </m:f>
                </m:sup>
              </m:sSup>
            </m:den>
          </m:f>
        </m:oMath>
      </m:oMathPara>
    </w:p>
    <w:p w:rsidR="003C3812" w:rsidRPr="003C3812" w:rsidRDefault="00F75041" w:rsidP="001E1485">
      <w:pPr>
        <w:pStyle w:val="Caption"/>
        <w:jc w:val="center"/>
      </w:pPr>
      <w:bookmarkStart w:id="26" w:name="_Toc321434272"/>
      <w:r>
        <w:t>Eq.</w:t>
      </w:r>
      <w:r w:rsidR="001E1485">
        <w:t xml:space="preserve"> 1</w:t>
      </w:r>
      <w:r w:rsidR="00A67727">
        <w:t>1</w:t>
      </w:r>
      <w:bookmarkEnd w:id="26"/>
    </w:p>
    <w:p w:rsidR="003C3812" w:rsidRDefault="003C3812" w:rsidP="003C3812">
      <w:pPr>
        <w:pStyle w:val="ListParagraph"/>
        <w:spacing w:line="360" w:lineRule="auto"/>
        <w:ind w:left="0"/>
        <w:jc w:val="both"/>
        <w:rPr>
          <w:rFonts w:eastAsiaTheme="minorEastAsia"/>
        </w:rPr>
      </w:pPr>
    </w:p>
    <w:p w:rsidR="003C3812" w:rsidRPr="003C3812" w:rsidRDefault="003C3812" w:rsidP="00B93196">
      <w:pPr>
        <w:pStyle w:val="ListParagraph"/>
        <w:spacing w:line="360" w:lineRule="auto"/>
        <w:ind w:left="0"/>
        <w:jc w:val="both"/>
        <w:rPr>
          <w:rFonts w:eastAsiaTheme="minorEastAsia"/>
        </w:rPr>
      </w:pPr>
      <w:r w:rsidRPr="003C3812">
        <w:rPr>
          <w:rFonts w:eastAsiaTheme="minorEastAsia"/>
        </w:rPr>
        <w:t>As previously stated, the temperature rise is only due to compression in the stage, thus this is a valid calculation to use (see Appendix for sample calculations and comparison between methods).  It is also much simpler than the method using Bernoulli’s equation, with less than half as many variables, and will therefore contain less stacked error.</w:t>
      </w:r>
    </w:p>
    <w:p w:rsidR="003C3812" w:rsidRDefault="003C3812" w:rsidP="003C3812">
      <w:pPr>
        <w:pStyle w:val="ListParagraph"/>
        <w:spacing w:line="360" w:lineRule="auto"/>
        <w:ind w:left="0"/>
        <w:jc w:val="both"/>
        <w:rPr>
          <w:rFonts w:eastAsiaTheme="minorEastAsia"/>
        </w:rPr>
      </w:pPr>
    </w:p>
    <w:p w:rsidR="003C3812" w:rsidRPr="003C3812" w:rsidRDefault="003C3812" w:rsidP="00B93196">
      <w:pPr>
        <w:pStyle w:val="ListParagraph"/>
        <w:spacing w:line="360" w:lineRule="auto"/>
        <w:ind w:left="0"/>
        <w:jc w:val="both"/>
        <w:rPr>
          <w:rFonts w:eastAsiaTheme="minorEastAsia"/>
        </w:rPr>
      </w:pPr>
      <w:r w:rsidRPr="003C3812">
        <w:rPr>
          <w:rFonts w:eastAsiaTheme="minorEastAsia"/>
        </w:rPr>
        <w:t xml:space="preserve">The method we are using to measure these pressures will not facilitate a comprehensive generation of every point on the P-V </w:t>
      </w:r>
      <w:r w:rsidR="00A67727" w:rsidRPr="003C3812">
        <w:rPr>
          <w:rFonts w:eastAsiaTheme="minorEastAsia"/>
        </w:rPr>
        <w:t>curve;</w:t>
      </w:r>
      <w:r w:rsidRPr="003C3812">
        <w:rPr>
          <w:rFonts w:eastAsiaTheme="minorEastAsia"/>
        </w:rPr>
        <w:t xml:space="preserve"> rather we are measuring and plotting the pressure </w:t>
      </w:r>
      <w:r w:rsidRPr="003C3812">
        <w:rPr>
          <w:rFonts w:eastAsiaTheme="minorEastAsia"/>
        </w:rPr>
        <w:lastRenderedPageBreak/>
        <w:t>during only the gas intake and gas discharge phases, separately.  The operator will attach the ultrasonic sensors to the suction pipe, take measurements, then remove them and repeat the process for the discharge pipe in order to obtain one complete P-V curve for that particular compressor stage.  Figure 2 partially shows how the pressures will be plotted – suction pressure will be the horizontal line through points B and C, and discharge pressure will be a horizontal line through points D and A.</w:t>
      </w:r>
    </w:p>
    <w:p w:rsidR="003C3812" w:rsidRPr="0076340B" w:rsidRDefault="003C3812" w:rsidP="003C3812">
      <w:pPr>
        <w:pStyle w:val="ListParagraph"/>
        <w:keepNext/>
        <w:spacing w:line="360" w:lineRule="auto"/>
        <w:ind w:left="0"/>
        <w:jc w:val="center"/>
      </w:pPr>
      <w:r>
        <w:rPr>
          <w:noProof/>
        </w:rPr>
        <w:drawing>
          <wp:inline distT="0" distB="0" distL="0" distR="0">
            <wp:extent cx="2001795" cy="2777578"/>
            <wp:effectExtent l="19050" t="0" r="0" b="0"/>
            <wp:docPr id="15" name="Picture 14" descr="P-V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1.bmp"/>
                    <pic:cNvPicPr/>
                  </pic:nvPicPr>
                  <pic:blipFill>
                    <a:blip r:embed="rId19" cstate="print"/>
                    <a:stretch>
                      <a:fillRect/>
                    </a:stretch>
                  </pic:blipFill>
                  <pic:spPr>
                    <a:xfrm>
                      <a:off x="0" y="0"/>
                      <a:ext cx="2002132" cy="2778045"/>
                    </a:xfrm>
                    <a:prstGeom prst="rect">
                      <a:avLst/>
                    </a:prstGeom>
                  </pic:spPr>
                </pic:pic>
              </a:graphicData>
            </a:graphic>
          </wp:inline>
        </w:drawing>
      </w:r>
      <w:r>
        <w:rPr>
          <w:noProof/>
        </w:rPr>
        <w:drawing>
          <wp:inline distT="0" distB="0" distL="0" distR="0">
            <wp:extent cx="2131026" cy="2778655"/>
            <wp:effectExtent l="19050" t="0" r="2574" b="0"/>
            <wp:docPr id="16" name="Picture 15" descr="P-V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3.bmp"/>
                    <pic:cNvPicPr/>
                  </pic:nvPicPr>
                  <pic:blipFill>
                    <a:blip r:embed="rId20" cstate="print"/>
                    <a:stretch>
                      <a:fillRect/>
                    </a:stretch>
                  </pic:blipFill>
                  <pic:spPr>
                    <a:xfrm>
                      <a:off x="0" y="0"/>
                      <a:ext cx="2133394" cy="2781743"/>
                    </a:xfrm>
                    <a:prstGeom prst="rect">
                      <a:avLst/>
                    </a:prstGeom>
                  </pic:spPr>
                </pic:pic>
              </a:graphicData>
            </a:graphic>
          </wp:inline>
        </w:drawing>
      </w:r>
    </w:p>
    <w:p w:rsidR="003C3812" w:rsidRPr="0076340B" w:rsidRDefault="003C3812" w:rsidP="003C3812">
      <w:pPr>
        <w:pStyle w:val="Caption"/>
        <w:spacing w:line="360" w:lineRule="auto"/>
        <w:jc w:val="center"/>
      </w:pPr>
      <w:bookmarkStart w:id="27" w:name="_Toc321434273"/>
      <w:r w:rsidRPr="0076340B">
        <w:t xml:space="preserve">Figure </w:t>
      </w:r>
      <w:r w:rsidR="00207A54">
        <w:t>4</w:t>
      </w:r>
      <w:r w:rsidRPr="0076340B">
        <w:t xml:space="preserve"> </w:t>
      </w:r>
      <w:r>
        <w:t>–</w:t>
      </w:r>
      <w:r w:rsidRPr="0076340B">
        <w:t xml:space="preserve"> </w:t>
      </w:r>
      <w:r>
        <w:t>Constant-</w:t>
      </w:r>
      <w:r w:rsidRPr="0076340B">
        <w:t xml:space="preserve">Pressure </w:t>
      </w:r>
      <w:r>
        <w:t>Phases Plotted</w:t>
      </w:r>
      <w:bookmarkEnd w:id="27"/>
    </w:p>
    <w:p w:rsidR="003C3812" w:rsidRPr="003C3812" w:rsidRDefault="003C3812" w:rsidP="00B93196">
      <w:pPr>
        <w:pStyle w:val="ListParagraph"/>
        <w:spacing w:line="360" w:lineRule="auto"/>
        <w:ind w:left="0"/>
        <w:jc w:val="both"/>
        <w:rPr>
          <w:rFonts w:eastAsiaTheme="minorEastAsia"/>
        </w:rPr>
      </w:pPr>
      <w:r w:rsidRPr="003C3812">
        <w:rPr>
          <w:rFonts w:eastAsiaTheme="minorEastAsia"/>
        </w:rPr>
        <w:t>These measurements can be compared with the ideal suction and discharge flow rates for each compressor stage to determine a rough approximate efficiency:</w:t>
      </w:r>
    </w:p>
    <w:p w:rsidR="003C3812" w:rsidRPr="003C3812" w:rsidRDefault="003C3812" w:rsidP="003C3812">
      <w:pPr>
        <w:pStyle w:val="ListParagraph"/>
        <w:spacing w:line="360" w:lineRule="auto"/>
        <w:ind w:left="0"/>
        <w:jc w:val="center"/>
        <w:rPr>
          <w:rFonts w:eastAsiaTheme="minorEastAsia"/>
        </w:rPr>
      </w:pPr>
      <m:oMathPara>
        <m:oMath>
          <m:r>
            <w:rPr>
              <w:rFonts w:ascii="Cambria Math" w:eastAsiaTheme="minorEastAsia" w:hAnsi="Cambria Math"/>
            </w:rPr>
            <m:t>η=</m:t>
          </m:r>
          <m:f>
            <m:fPr>
              <m:ctrlPr>
                <w:rPr>
                  <w:rFonts w:ascii="Cambria Math" w:eastAsiaTheme="minorEastAsia" w:hAnsi="Cambria Math"/>
                  <w:i/>
                </w:rPr>
              </m:ctrlPr>
            </m:fPr>
            <m:num>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avg measured</m:t>
                  </m:r>
                </m:sub>
              </m:sSub>
            </m:num>
            <m:den>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bore</m:t>
                  </m:r>
                </m:e>
                <m:sup>
                  <m:r>
                    <w:rPr>
                      <w:rFonts w:ascii="Cambria Math" w:eastAsiaTheme="minorEastAsia" w:hAnsi="Cambria Math"/>
                    </w:rPr>
                    <m:t>2</m:t>
                  </m:r>
                </m:sup>
              </m:sSup>
              <m:r>
                <w:rPr>
                  <w:rFonts w:ascii="Cambria Math" w:eastAsiaTheme="minorEastAsia" w:hAnsi="Cambria Math"/>
                </w:rPr>
                <m:t>*stroke*rotational speed</m:t>
              </m:r>
            </m:den>
          </m:f>
        </m:oMath>
      </m:oMathPara>
    </w:p>
    <w:p w:rsidR="003C3812" w:rsidRPr="003C3812" w:rsidRDefault="00F75041" w:rsidP="001E1485">
      <w:pPr>
        <w:pStyle w:val="Caption"/>
        <w:jc w:val="center"/>
      </w:pPr>
      <w:bookmarkStart w:id="28" w:name="_Toc321434274"/>
      <w:r>
        <w:t>Eq. 1</w:t>
      </w:r>
      <w:r w:rsidR="00A67727">
        <w:t>2</w:t>
      </w:r>
      <w:bookmarkEnd w:id="28"/>
    </w:p>
    <w:p w:rsidR="003C3812" w:rsidRDefault="003C3812" w:rsidP="003C3812">
      <w:pPr>
        <w:pStyle w:val="ListParagraph"/>
        <w:spacing w:line="360" w:lineRule="auto"/>
        <w:ind w:left="0"/>
        <w:jc w:val="both"/>
        <w:rPr>
          <w:rFonts w:eastAsiaTheme="minorEastAsia"/>
        </w:rPr>
      </w:pPr>
    </w:p>
    <w:p w:rsidR="003C3812" w:rsidRPr="003C3812" w:rsidRDefault="003C3812" w:rsidP="003C3812">
      <w:pPr>
        <w:pStyle w:val="ListParagraph"/>
        <w:spacing w:line="360" w:lineRule="auto"/>
        <w:ind w:left="0"/>
        <w:jc w:val="both"/>
        <w:rPr>
          <w:rFonts w:eastAsiaTheme="minorEastAsia"/>
        </w:rPr>
      </w:pPr>
      <w:r w:rsidRPr="003C3812">
        <w:rPr>
          <w:rFonts w:eastAsiaTheme="minorEastAsia"/>
        </w:rPr>
        <w:t>Resolving to common units:</w:t>
      </w:r>
    </w:p>
    <w:p w:rsidR="003C3812" w:rsidRPr="003C3812" w:rsidRDefault="003C3812" w:rsidP="003C3812">
      <w:pPr>
        <w:pStyle w:val="ListParagraph"/>
        <w:spacing w:line="360" w:lineRule="auto"/>
        <w:ind w:left="0"/>
        <w:jc w:val="center"/>
        <w:rPr>
          <w:rFonts w:eastAsiaTheme="minorEastAsia"/>
        </w:rPr>
      </w:pPr>
      <m:oMathPara>
        <m:oMath>
          <m:r>
            <w:rPr>
              <w:rFonts w:ascii="Cambria Math" w:eastAsiaTheme="minorEastAsia" w:hAnsi="Cambria Math"/>
            </w:rPr>
            <m:t>η=</m:t>
          </m:r>
          <m:f>
            <m:fPr>
              <m:ctrlPr>
                <w:rPr>
                  <w:rFonts w:ascii="Cambria Math" w:eastAsiaTheme="minorEastAsia" w:hAnsi="Cambria Math"/>
                  <w:i/>
                </w:rPr>
              </m:ctrlPr>
            </m:fPr>
            <m:num>
              <m:r>
                <w:rPr>
                  <w:rFonts w:ascii="Cambria Math" w:eastAsiaTheme="minorEastAsia" w:hAnsi="Cambria Math"/>
                </w:rPr>
                <m:t>207360*</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avg measured</m:t>
                  </m:r>
                </m:sub>
              </m:sSub>
            </m:num>
            <m:den>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bore</m:t>
                  </m:r>
                </m:e>
                <m:sup>
                  <m:r>
                    <w:rPr>
                      <w:rFonts w:ascii="Cambria Math" w:eastAsiaTheme="minorEastAsia" w:hAnsi="Cambria Math"/>
                    </w:rPr>
                    <m:t>2</m:t>
                  </m:r>
                </m:sup>
              </m:sSup>
              <m:r>
                <w:rPr>
                  <w:rFonts w:ascii="Cambria Math" w:eastAsiaTheme="minorEastAsia" w:hAnsi="Cambria Math"/>
                </w:rPr>
                <m:t>*stroke*rotational speed</m:t>
              </m:r>
            </m:den>
          </m:f>
        </m:oMath>
      </m:oMathPara>
    </w:p>
    <w:p w:rsidR="003C3812" w:rsidRPr="003C3812" w:rsidRDefault="00F75041" w:rsidP="001E1485">
      <w:pPr>
        <w:pStyle w:val="Caption"/>
        <w:jc w:val="center"/>
      </w:pPr>
      <w:bookmarkStart w:id="29" w:name="_Toc321434275"/>
      <w:r>
        <w:t>Eq. 1</w:t>
      </w:r>
      <w:r w:rsidR="00A67727">
        <w:t>3</w:t>
      </w:r>
      <w:bookmarkEnd w:id="29"/>
    </w:p>
    <w:p w:rsidR="003C3812" w:rsidRDefault="003C3812" w:rsidP="003C3812">
      <w:pPr>
        <w:pStyle w:val="ListParagraph"/>
        <w:spacing w:line="360" w:lineRule="auto"/>
        <w:ind w:left="0"/>
        <w:jc w:val="both"/>
        <w:rPr>
          <w:rFonts w:eastAsiaTheme="minorEastAsia"/>
        </w:rPr>
      </w:pPr>
    </w:p>
    <w:p w:rsidR="003C3812" w:rsidRPr="003C3812" w:rsidRDefault="003C3812" w:rsidP="003C3812">
      <w:pPr>
        <w:pStyle w:val="ListParagraph"/>
        <w:spacing w:line="360" w:lineRule="auto"/>
        <w:ind w:left="0"/>
        <w:jc w:val="both"/>
        <w:rPr>
          <w:rFonts w:eastAsiaTheme="minorEastAsia"/>
        </w:rPr>
      </w:pPr>
      <w:r w:rsidRPr="003C3812">
        <w:rPr>
          <w:rFonts w:eastAsiaTheme="minorEastAsia"/>
        </w:rPr>
        <w:lastRenderedPageBreak/>
        <w:t xml:space="preserve">Where bore and stroke are in inches, rotational speed is in RPM, and </w:t>
      </w:r>
      <w:r w:rsidRPr="003C3812">
        <w:rPr>
          <w:rFonts w:ascii="Cambria Math" w:eastAsiaTheme="minorEastAsia" w:hAnsi="Cambria Math"/>
        </w:rPr>
        <w:br/>
      </w:r>
      <m:oMath>
        <m:acc>
          <m:accPr>
            <m:chr m:val="̇"/>
            <m:ctrlPr>
              <w:rPr>
                <w:rFonts w:ascii="Cambria Math" w:eastAsiaTheme="minorEastAsia" w:hAnsi="Cambria Math"/>
                <w:i/>
              </w:rPr>
            </m:ctrlPr>
          </m:accPr>
          <m:e>
            <m:r>
              <w:rPr>
                <w:rFonts w:ascii="Cambria Math" w:eastAsiaTheme="minorEastAsia" w:hAnsi="Cambria Math"/>
              </w:rPr>
              <m:t>V</m:t>
            </m:r>
          </m:e>
        </m:acc>
      </m:oMath>
      <w:r w:rsidRPr="003C3812">
        <w:rPr>
          <w:rFonts w:eastAsiaTheme="minorEastAsia"/>
        </w:rPr>
        <w:t xml:space="preserve"> is </w:t>
      </w:r>
      <w:proofErr w:type="gramStart"/>
      <w:r w:rsidRPr="003C3812">
        <w:rPr>
          <w:rFonts w:eastAsiaTheme="minorEastAsia"/>
        </w:rPr>
        <w:t xml:space="preserve">in </w:t>
      </w:r>
      <m:oMath>
        <w:proofErr w:type="gramEnd"/>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ft</m:t>
                </m:r>
              </m:e>
              <m:sup>
                <m:r>
                  <w:rPr>
                    <w:rFonts w:ascii="Cambria Math" w:eastAsiaTheme="minorEastAsia" w:hAnsi="Cambria Math"/>
                    <w:sz w:val="28"/>
                    <w:szCs w:val="28"/>
                  </w:rPr>
                  <m:t>3</m:t>
                </m:r>
              </m:sup>
            </m:sSup>
          </m:num>
          <m:den>
            <m:r>
              <w:rPr>
                <w:rFonts w:ascii="Cambria Math" w:eastAsiaTheme="minorEastAsia" w:hAnsi="Cambria Math"/>
                <w:sz w:val="28"/>
                <w:szCs w:val="28"/>
              </w:rPr>
              <m:t>s</m:t>
            </m:r>
          </m:den>
        </m:f>
      </m:oMath>
      <w:r w:rsidRPr="003C3812">
        <w:rPr>
          <w:rFonts w:eastAsiaTheme="minorEastAsia"/>
        </w:rPr>
        <w:t>.</w:t>
      </w:r>
    </w:p>
    <w:p w:rsidR="003C3812" w:rsidRDefault="003C3812" w:rsidP="003C3812">
      <w:pPr>
        <w:pStyle w:val="ListParagraph"/>
        <w:spacing w:line="360" w:lineRule="auto"/>
        <w:ind w:left="0"/>
        <w:jc w:val="both"/>
        <w:rPr>
          <w:rFonts w:eastAsiaTheme="minorEastAsia"/>
        </w:rPr>
      </w:pPr>
    </w:p>
    <w:p w:rsidR="003C3812" w:rsidRPr="003C3812" w:rsidRDefault="003C3812" w:rsidP="00B93196">
      <w:pPr>
        <w:pStyle w:val="ListParagraph"/>
        <w:spacing w:line="360" w:lineRule="auto"/>
        <w:ind w:left="0"/>
        <w:jc w:val="both"/>
        <w:rPr>
          <w:rFonts w:eastAsiaTheme="minorEastAsia"/>
        </w:rPr>
      </w:pPr>
      <w:r w:rsidRPr="003C3812">
        <w:rPr>
          <w:rFonts w:eastAsiaTheme="minorEastAsia"/>
        </w:rPr>
        <w:t>Also, the volumes in the graph can be found using the displacement and compression ratio of that compressor stage:</w:t>
      </w:r>
    </w:p>
    <w:p w:rsidR="003C3812" w:rsidRPr="003C3812" w:rsidRDefault="007C31E6" w:rsidP="003C3812">
      <w:pPr>
        <w:pStyle w:val="ListParagraph"/>
        <w:spacing w:line="360" w:lineRule="auto"/>
        <w:ind w:left="0"/>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Vol</m:t>
              </m:r>
            </m:e>
            <m:sub>
              <m:r>
                <w:rPr>
                  <w:rFonts w:ascii="Cambria Math" w:eastAsiaTheme="minorEastAsia" w:hAnsi="Cambria Math"/>
                </w:rPr>
                <m:t>displacement</m:t>
              </m:r>
            </m:sub>
          </m:sSub>
          <m:r>
            <w:rPr>
              <w:rFonts w:ascii="Cambria Math" w:eastAsiaTheme="minorEastAsia"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*bor</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*stroke</m:t>
          </m:r>
        </m:oMath>
      </m:oMathPara>
    </w:p>
    <w:p w:rsidR="003C3812" w:rsidRPr="00B335C4" w:rsidRDefault="003C3812" w:rsidP="001E1485">
      <w:pPr>
        <w:pStyle w:val="Caption"/>
        <w:jc w:val="center"/>
      </w:pPr>
      <w:bookmarkStart w:id="30" w:name="_Toc321434276"/>
      <w:r w:rsidRPr="003C3812">
        <w:t>Eq. 1</w:t>
      </w:r>
      <w:r w:rsidR="00A67727">
        <w:t>4</w:t>
      </w:r>
      <w:bookmarkEnd w:id="30"/>
    </w:p>
    <w:p w:rsidR="00B335C4" w:rsidRPr="003C3812" w:rsidRDefault="00B335C4" w:rsidP="00B335C4">
      <w:pPr>
        <w:pStyle w:val="ListParagraph"/>
        <w:spacing w:line="360" w:lineRule="auto"/>
        <w:ind w:left="0"/>
        <w:rPr>
          <w:rFonts w:eastAsiaTheme="minorEastAsia"/>
        </w:rPr>
      </w:pPr>
    </w:p>
    <w:p w:rsidR="003C3812" w:rsidRPr="003C3812" w:rsidRDefault="007C31E6" w:rsidP="003C3812">
      <w:pPr>
        <w:pStyle w:val="ListParagraph"/>
        <w:spacing w:line="360" w:lineRule="auto"/>
        <w:ind w:left="0"/>
        <w:jc w:val="center"/>
        <w:rPr>
          <w:rFonts w:eastAsiaTheme="minorEastAsia"/>
        </w:rPr>
      </w:pPr>
      <m:oMathPara>
        <m:oMath>
          <m:sSub>
            <m:sSubPr>
              <m:ctrlPr>
                <w:rPr>
                  <w:rFonts w:ascii="Cambria Math" w:hAnsi="Cambria Math"/>
                  <w:i/>
                </w:rPr>
              </m:ctrlPr>
            </m:sSubPr>
            <m:e>
              <m:r>
                <w:rPr>
                  <w:rFonts w:ascii="Cambria Math" w:hAnsi="Cambria Math"/>
                </w:rPr>
                <m:t>Vol</m:t>
              </m:r>
            </m:e>
            <m:sub>
              <m:r>
                <w:rPr>
                  <w:rFonts w:ascii="Cambria Math" w:hAnsi="Cambria Math"/>
                </w:rPr>
                <m:t>BDC</m:t>
              </m:r>
            </m:sub>
          </m:sSub>
          <m:r>
            <w:rPr>
              <w:rFonts w:ascii="Cambria Math" w:hAnsi="Cambria Math"/>
            </w:rPr>
            <m:t>=</m:t>
          </m:r>
          <m:sSub>
            <m:sSubPr>
              <m:ctrlPr>
                <w:rPr>
                  <w:rFonts w:ascii="Cambria Math" w:hAnsi="Cambria Math"/>
                  <w:i/>
                </w:rPr>
              </m:ctrlPr>
            </m:sSubPr>
            <m:e>
              <m:r>
                <w:rPr>
                  <w:rFonts w:ascii="Cambria Math" w:hAnsi="Cambria Math"/>
                </w:rPr>
                <m:t>Vol</m:t>
              </m:r>
            </m:e>
            <m:sub>
              <m:r>
                <w:rPr>
                  <w:rFonts w:ascii="Cambria Math" w:hAnsi="Cambria Math"/>
                </w:rPr>
                <m:t>TDC</m:t>
              </m:r>
            </m:sub>
          </m:sSub>
          <m:r>
            <w:rPr>
              <w:rFonts w:ascii="Cambria Math" w:hAnsi="Cambria Math"/>
            </w:rPr>
            <m:t>+</m:t>
          </m:r>
          <m:sSub>
            <m:sSubPr>
              <m:ctrlPr>
                <w:rPr>
                  <w:rFonts w:ascii="Cambria Math" w:hAnsi="Cambria Math"/>
                  <w:i/>
                </w:rPr>
              </m:ctrlPr>
            </m:sSubPr>
            <m:e>
              <m:r>
                <w:rPr>
                  <w:rFonts w:ascii="Cambria Math" w:hAnsi="Cambria Math"/>
                </w:rPr>
                <m:t>Vol</m:t>
              </m:r>
            </m:e>
            <m:sub>
              <m:r>
                <w:rPr>
                  <w:rFonts w:ascii="Cambria Math" w:hAnsi="Cambria Math"/>
                </w:rPr>
                <m:t>displacement</m:t>
              </m:r>
            </m:sub>
          </m:sSub>
        </m:oMath>
      </m:oMathPara>
    </w:p>
    <w:p w:rsidR="003C3812" w:rsidRDefault="003C3812" w:rsidP="001E1485">
      <w:pPr>
        <w:pStyle w:val="Caption"/>
        <w:jc w:val="center"/>
      </w:pPr>
      <w:bookmarkStart w:id="31" w:name="_Toc321434277"/>
      <w:r w:rsidRPr="003C3812">
        <w:t xml:space="preserve">Eq. </w:t>
      </w:r>
      <w:r w:rsidR="001E1485">
        <w:t>1</w:t>
      </w:r>
      <w:r w:rsidR="00A67727">
        <w:t>5</w:t>
      </w:r>
      <w:bookmarkEnd w:id="31"/>
    </w:p>
    <w:p w:rsidR="003C3812" w:rsidRPr="003C3812" w:rsidRDefault="003C3812" w:rsidP="003C3812">
      <w:pPr>
        <w:pStyle w:val="ListParagraph"/>
        <w:spacing w:line="360" w:lineRule="auto"/>
        <w:ind w:left="0"/>
        <w:jc w:val="center"/>
        <w:rPr>
          <w:sz w:val="16"/>
          <w:szCs w:val="16"/>
        </w:rPr>
      </w:pPr>
    </w:p>
    <w:p w:rsidR="003C3812" w:rsidRPr="003C3812" w:rsidRDefault="007C31E6" w:rsidP="003C3812">
      <w:pPr>
        <w:pStyle w:val="ListParagraph"/>
        <w:spacing w:line="360" w:lineRule="auto"/>
        <w:ind w:left="0"/>
        <w:jc w:val="center"/>
        <w:rPr>
          <w:rFonts w:eastAsiaTheme="minorEastAsia"/>
        </w:rPr>
      </w:pPr>
      <m:oMathPara>
        <m:oMath>
          <m:sSub>
            <m:sSubPr>
              <m:ctrlPr>
                <w:rPr>
                  <w:rFonts w:ascii="Cambria Math" w:hAnsi="Cambria Math"/>
                  <w:i/>
                </w:rPr>
              </m:ctrlPr>
            </m:sSubPr>
            <m:e>
              <m:r>
                <w:rPr>
                  <w:rFonts w:ascii="Cambria Math" w:hAnsi="Cambria Math"/>
                </w:rPr>
                <m:t>Vol</m:t>
              </m:r>
            </m:e>
            <m:sub>
              <m:r>
                <w:rPr>
                  <w:rFonts w:ascii="Cambria Math" w:hAnsi="Cambria Math"/>
                </w:rPr>
                <m:t>TDC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Vol</m:t>
                  </m:r>
                </m:e>
                <m:sub>
                  <m:r>
                    <w:rPr>
                      <w:rFonts w:ascii="Cambria Math" w:hAnsi="Cambria Math"/>
                    </w:rPr>
                    <m:t>displacement</m:t>
                  </m:r>
                </m:sub>
              </m:sSub>
            </m:num>
            <m:den>
              <m:r>
                <w:rPr>
                  <w:rFonts w:ascii="Cambria Math" w:hAnsi="Cambria Math"/>
                </w:rPr>
                <m:t>compression ratio-1</m:t>
              </m:r>
            </m:den>
          </m:f>
        </m:oMath>
      </m:oMathPara>
    </w:p>
    <w:p w:rsidR="003C3812" w:rsidRPr="003C3812" w:rsidRDefault="00F75041" w:rsidP="001E1485">
      <w:pPr>
        <w:pStyle w:val="Caption"/>
        <w:jc w:val="center"/>
      </w:pPr>
      <w:bookmarkStart w:id="32" w:name="_Toc321434278"/>
      <w:r>
        <w:t xml:space="preserve">Eq. </w:t>
      </w:r>
      <w:r w:rsidR="001E1485">
        <w:t>1</w:t>
      </w:r>
      <w:r w:rsidR="00A67727">
        <w:t>6</w:t>
      </w:r>
      <w:bookmarkEnd w:id="32"/>
    </w:p>
    <w:p w:rsidR="003C3812" w:rsidRDefault="003C3812" w:rsidP="003C3812">
      <w:pPr>
        <w:pStyle w:val="ListParagraph"/>
        <w:spacing w:line="360" w:lineRule="auto"/>
        <w:ind w:left="0"/>
        <w:jc w:val="both"/>
        <w:rPr>
          <w:rFonts w:eastAsiaTheme="minorEastAsia" w:cstheme="minorHAnsi"/>
        </w:rPr>
      </w:pPr>
    </w:p>
    <w:p w:rsidR="00153568" w:rsidRPr="003C3812" w:rsidRDefault="00153568" w:rsidP="00153568">
      <w:pPr>
        <w:pStyle w:val="ListParagraph"/>
        <w:spacing w:line="360" w:lineRule="auto"/>
        <w:ind w:left="0"/>
        <w:jc w:val="both"/>
        <w:rPr>
          <w:rFonts w:eastAsiaTheme="minorEastAsia" w:cstheme="minorHAnsi"/>
        </w:rPr>
      </w:pPr>
      <w:r w:rsidRPr="00153568">
        <w:rPr>
          <w:rFonts w:eastAsiaTheme="minorEastAsia" w:cstheme="minorHAnsi"/>
        </w:rPr>
        <w:t>Points A and C will not change, as they are direct inputs of compressor dimensions, but points B and D would ideally be plotted live.  To find the volume at point D in Figure 3, we can use the measured volumetric flow rate in the discharge pipe and the operating speed of the compressor.  The horizontal distance between points A and D on the graph indicate the volume of gas being pumped out of the compressor every individual cycle, so:</w:t>
      </w:r>
    </w:p>
    <w:p w:rsidR="003C3812" w:rsidRPr="003C3812" w:rsidRDefault="007C31E6" w:rsidP="003C3812">
      <w:pPr>
        <w:pStyle w:val="ListParagraph"/>
        <w:spacing w:line="360" w:lineRule="auto"/>
        <w:ind w:left="0"/>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Vol</m:t>
              </m:r>
            </m:e>
            <m:sub>
              <m:r>
                <w:rPr>
                  <w:rFonts w:ascii="Cambria Math" w:eastAsiaTheme="minorEastAsia" w:hAnsi="Cambria Math" w:cstheme="minorHAnsi"/>
                </w:rPr>
                <m:t>discharge</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V</m:t>
                      </m:r>
                    </m:e>
                  </m:acc>
                </m:e>
                <m:sub>
                  <m:r>
                    <w:rPr>
                      <w:rFonts w:ascii="Cambria Math" w:eastAsiaTheme="minorEastAsia" w:hAnsi="Cambria Math" w:cstheme="minorHAnsi"/>
                    </w:rPr>
                    <m:t>d</m:t>
                  </m:r>
                </m:sub>
              </m:sSub>
            </m:num>
            <m:den>
              <m:r>
                <w:rPr>
                  <w:rFonts w:ascii="Cambria Math" w:eastAsiaTheme="minorEastAsia" w:hAnsi="Cambria Math" w:cstheme="minorHAnsi"/>
                </w:rPr>
                <m:t>rotational speed</m:t>
              </m:r>
            </m:den>
          </m:f>
        </m:oMath>
      </m:oMathPara>
    </w:p>
    <w:p w:rsidR="003C3812" w:rsidRPr="001E1485" w:rsidRDefault="00F75041" w:rsidP="001E1485">
      <w:pPr>
        <w:pStyle w:val="Caption"/>
        <w:jc w:val="center"/>
      </w:pPr>
      <w:bookmarkStart w:id="33" w:name="_Toc321434279"/>
      <w:r>
        <w:t xml:space="preserve">Eq. </w:t>
      </w:r>
      <w:r w:rsidR="001E1485">
        <w:t>1</w:t>
      </w:r>
      <w:r w:rsidR="00A67727">
        <w:t>7</w:t>
      </w:r>
      <w:bookmarkEnd w:id="33"/>
    </w:p>
    <w:p w:rsidR="003C3812" w:rsidRPr="003C3812" w:rsidRDefault="003C3812" w:rsidP="003C3812">
      <w:pPr>
        <w:pStyle w:val="ListParagraph"/>
        <w:spacing w:line="360" w:lineRule="auto"/>
        <w:ind w:left="0"/>
        <w:jc w:val="both"/>
        <w:rPr>
          <w:rFonts w:eastAsiaTheme="minorEastAsia" w:cstheme="minorHAnsi"/>
        </w:rPr>
      </w:pPr>
      <w:r>
        <w:rPr>
          <w:rFonts w:eastAsiaTheme="minorEastAsia" w:cstheme="minorHAnsi"/>
        </w:rPr>
        <w:t>A</w:t>
      </w:r>
      <w:r w:rsidRPr="003C3812">
        <w:rPr>
          <w:rFonts w:eastAsiaTheme="minorEastAsia" w:cstheme="minorHAnsi"/>
        </w:rPr>
        <w:t>nd so, volume at point D:</w:t>
      </w:r>
    </w:p>
    <w:p w:rsidR="003C3812" w:rsidRDefault="007C31E6" w:rsidP="003C3812">
      <w:pPr>
        <w:pStyle w:val="ListParagraph"/>
        <w:spacing w:line="360" w:lineRule="auto"/>
        <w:ind w:left="0"/>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V</m:t>
              </m:r>
              <m:r>
                <w:rPr>
                  <w:rFonts w:ascii="Cambria Math" w:eastAsiaTheme="minorEastAsia" w:hAnsi="Cambria Math" w:cstheme="minorHAnsi"/>
                </w:rPr>
                <m:t>ol</m:t>
              </m:r>
            </m:e>
            <m:sub>
              <m:r>
                <w:rPr>
                  <w:rFonts w:ascii="Cambria Math" w:eastAsiaTheme="minorEastAsia" w:hAnsi="Cambria Math" w:cstheme="minorHAnsi"/>
                </w:rPr>
                <m:t>D</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Vol</m:t>
              </m:r>
            </m:e>
            <m:sub>
              <m:r>
                <w:rPr>
                  <w:rFonts w:ascii="Cambria Math" w:eastAsiaTheme="minorEastAsia" w:hAnsi="Cambria Math" w:cstheme="minorHAnsi"/>
                </w:rPr>
                <m:t>TDC</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Vol</m:t>
              </m:r>
            </m:e>
            <m:sub>
              <m:r>
                <w:rPr>
                  <w:rFonts w:ascii="Cambria Math" w:eastAsiaTheme="minorEastAsia" w:hAnsi="Cambria Math" w:cstheme="minorHAnsi"/>
                </w:rPr>
                <m:t>discharge</m:t>
              </m:r>
            </m:sub>
          </m:sSub>
        </m:oMath>
      </m:oMathPara>
    </w:p>
    <w:p w:rsidR="003C3812" w:rsidRPr="003C3812" w:rsidRDefault="00F75041" w:rsidP="001E1485">
      <w:pPr>
        <w:pStyle w:val="Caption"/>
        <w:jc w:val="center"/>
      </w:pPr>
      <w:bookmarkStart w:id="34" w:name="_Toc321434280"/>
      <w:r>
        <w:t>Eq.</w:t>
      </w:r>
      <w:r w:rsidR="001E1485">
        <w:t xml:space="preserve"> 1</w:t>
      </w:r>
      <w:r w:rsidR="00A67727">
        <w:t>8</w:t>
      </w:r>
      <w:bookmarkEnd w:id="34"/>
    </w:p>
    <w:p w:rsidR="003C3812" w:rsidRDefault="003C3812" w:rsidP="003C3812">
      <w:pPr>
        <w:pStyle w:val="ListParagraph"/>
        <w:spacing w:line="360" w:lineRule="auto"/>
        <w:ind w:left="0"/>
        <w:jc w:val="both"/>
        <w:rPr>
          <w:rFonts w:eastAsiaTheme="minorEastAsia" w:cstheme="minorHAnsi"/>
        </w:rPr>
      </w:pPr>
    </w:p>
    <w:p w:rsidR="00153568" w:rsidRDefault="00153568" w:rsidP="00153568">
      <w:pPr>
        <w:pStyle w:val="ListParagraph"/>
        <w:spacing w:line="360" w:lineRule="auto"/>
        <w:ind w:left="0"/>
        <w:jc w:val="both"/>
        <w:rPr>
          <w:rFonts w:eastAsiaTheme="minorEastAsia" w:cstheme="minorHAnsi"/>
        </w:rPr>
      </w:pPr>
      <w:r w:rsidRPr="00153568">
        <w:rPr>
          <w:rFonts w:eastAsiaTheme="minorEastAsia" w:cstheme="minorHAnsi"/>
        </w:rPr>
        <w:t xml:space="preserve">Point B should be able to be calculated in a similar fashion in theory, using the volumetric flow rate in the suction pipe and the speed of the compressor.  However, this goes back to the aforementioned calculation error that is still unexplained, and so we will not calculate it in the </w:t>
      </w:r>
      <w:r w:rsidRPr="00153568">
        <w:rPr>
          <w:rFonts w:eastAsiaTheme="minorEastAsia" w:cstheme="minorHAnsi"/>
        </w:rPr>
        <w:lastRenderedPageBreak/>
        <w:t>same manner here.  Also, the re-expansion slope does not match that of the compression phase, most likely because of the difference in density.  More research can be done to define this parameter if it is later found to be necessary, but the main focus of this tool is the discharge flow rate, since it indicates the work that is being done by the compressor, thus the output it delivers its customer.  In that light, a simple ratio seems to graphically appear close to the real value, and should suffice since this is not yet a critical parameter in the development of this tool:</w:t>
      </w:r>
    </w:p>
    <w:p w:rsidR="003C3812" w:rsidRDefault="003C3812" w:rsidP="00B93196">
      <w:pPr>
        <w:pStyle w:val="ListParagraph"/>
        <w:spacing w:line="360" w:lineRule="auto"/>
        <w:ind w:left="0"/>
        <w:jc w:val="both"/>
        <w:rPr>
          <w:rFonts w:eastAsiaTheme="minorEastAsia" w:cstheme="minorHAnsi"/>
        </w:rPr>
      </w:pPr>
    </w:p>
    <w:p w:rsidR="00270707" w:rsidRPr="003C3812" w:rsidRDefault="00270707" w:rsidP="003C3812">
      <w:pPr>
        <w:pStyle w:val="ListParagraph"/>
        <w:spacing w:line="360" w:lineRule="auto"/>
        <w:ind w:left="0"/>
        <w:jc w:val="both"/>
        <w:rPr>
          <w:rFonts w:eastAsiaTheme="minorEastAsia" w:cstheme="minorHAnsi"/>
        </w:rPr>
      </w:pPr>
    </w:p>
    <w:p w:rsidR="003C3812" w:rsidRDefault="007C31E6" w:rsidP="003C3812">
      <w:pPr>
        <w:pStyle w:val="ListParagraph"/>
        <w:spacing w:line="360" w:lineRule="auto"/>
        <w:ind w:left="0"/>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Vol</m:t>
              </m:r>
            </m:e>
            <m:sub>
              <m:r>
                <w:rPr>
                  <w:rFonts w:ascii="Cambria Math" w:eastAsiaTheme="minorEastAsia" w:hAnsi="Cambria Math" w:cstheme="minorHAnsi"/>
                </w:rPr>
                <m:t>B</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Vol</m:t>
                  </m:r>
                </m:e>
                <m:sub>
                  <m:r>
                    <w:rPr>
                      <w:rFonts w:ascii="Cambria Math" w:eastAsiaTheme="minorEastAsia" w:hAnsi="Cambria Math" w:cstheme="minorHAnsi"/>
                    </w:rPr>
                    <m:t>BDC</m:t>
                  </m:r>
                </m:sub>
              </m:sSub>
              <m:sSub>
                <m:sSubPr>
                  <m:ctrlPr>
                    <w:rPr>
                      <w:rFonts w:ascii="Cambria Math" w:eastAsiaTheme="minorEastAsia" w:hAnsi="Cambria Math" w:cstheme="minorHAnsi"/>
                      <w:i/>
                    </w:rPr>
                  </m:ctrlPr>
                </m:sSubPr>
                <m:e>
                  <m:r>
                    <w:rPr>
                      <w:rFonts w:ascii="Cambria Math" w:eastAsiaTheme="minorEastAsia" w:hAnsi="Cambria Math" w:cstheme="minorHAnsi"/>
                    </w:rPr>
                    <m:t>Vol</m:t>
                  </m:r>
                </m:e>
                <m:sub>
                  <m:r>
                    <w:rPr>
                      <w:rFonts w:ascii="Cambria Math" w:eastAsiaTheme="minorEastAsia" w:hAnsi="Cambria Math" w:cstheme="minorHAnsi"/>
                    </w:rPr>
                    <m:t>TDC</m:t>
                  </m:r>
                </m:sub>
              </m:sSub>
              <m:r>
                <w:rPr>
                  <w:rFonts w:ascii="Cambria Math" w:eastAsiaTheme="minorEastAsia" w:hAnsi="Cambria Math" w:cstheme="minorHAnsi"/>
                </w:rPr>
                <m:t>*rotational speed</m:t>
              </m:r>
            </m:num>
            <m:den>
              <m:sSub>
                <m:sSubPr>
                  <m:ctrlPr>
                    <w:rPr>
                      <w:rFonts w:ascii="Cambria Math" w:eastAsiaTheme="minorEastAsia" w:hAnsi="Cambria Math" w:cstheme="minorHAnsi"/>
                      <w: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V</m:t>
                      </m:r>
                    </m:e>
                  </m:acc>
                </m:e>
                <m:sub>
                  <m:r>
                    <w:rPr>
                      <w:rFonts w:ascii="Cambria Math" w:eastAsiaTheme="minorEastAsia" w:hAnsi="Cambria Math" w:cstheme="minorHAnsi"/>
                    </w:rPr>
                    <m:t>d</m:t>
                  </m:r>
                </m:sub>
              </m:sSub>
            </m:den>
          </m:f>
        </m:oMath>
      </m:oMathPara>
    </w:p>
    <w:p w:rsidR="003C3812" w:rsidRPr="003C3812" w:rsidRDefault="00F75041" w:rsidP="001E1485">
      <w:pPr>
        <w:pStyle w:val="Caption"/>
        <w:jc w:val="center"/>
      </w:pPr>
      <w:bookmarkStart w:id="35" w:name="_Toc321434281"/>
      <w:r>
        <w:t xml:space="preserve">Eq. </w:t>
      </w:r>
      <w:r w:rsidR="001E1485">
        <w:t>1</w:t>
      </w:r>
      <w:r w:rsidR="00A67727">
        <w:t>9</w:t>
      </w:r>
      <w:bookmarkEnd w:id="35"/>
    </w:p>
    <w:p w:rsidR="003C3812" w:rsidRDefault="003C3812" w:rsidP="003C3812">
      <w:pPr>
        <w:pStyle w:val="ListParagraph"/>
        <w:spacing w:line="360" w:lineRule="auto"/>
        <w:ind w:left="0"/>
        <w:jc w:val="both"/>
        <w:rPr>
          <w:rFonts w:eastAsiaTheme="minorEastAsia" w:cstheme="minorHAnsi"/>
        </w:rPr>
      </w:pPr>
    </w:p>
    <w:p w:rsidR="00165F4E" w:rsidRDefault="003C3812" w:rsidP="003C3812">
      <w:pPr>
        <w:pStyle w:val="ListParagraph"/>
        <w:spacing w:line="360" w:lineRule="auto"/>
        <w:ind w:left="0"/>
        <w:jc w:val="both"/>
        <w:rPr>
          <w:rFonts w:eastAsiaTheme="minorEastAsia" w:cstheme="minorHAnsi"/>
        </w:rPr>
      </w:pPr>
      <w:r w:rsidRPr="003C3812">
        <w:rPr>
          <w:rFonts w:eastAsiaTheme="minorEastAsia" w:cstheme="minorHAnsi"/>
        </w:rPr>
        <w:t xml:space="preserve">Where a nominal specified flow rate is input </w:t>
      </w:r>
      <w:proofErr w:type="gramStart"/>
      <w:r w:rsidRPr="003C3812">
        <w:rPr>
          <w:rFonts w:eastAsiaTheme="minorEastAsia" w:cstheme="minorHAnsi"/>
        </w:rPr>
        <w:t xml:space="preserve">for </w:t>
      </w:r>
      <m:oMath>
        <w:proofErr w:type="gramEnd"/>
        <m:sSub>
          <m:sSubPr>
            <m:ctrlPr>
              <w:rPr>
                <w:rFonts w:ascii="Cambria Math" w:eastAsiaTheme="minorEastAsia" w:hAnsi="Cambria Math" w:cstheme="minorHAnsi"/>
                <w:i/>
              </w:rPr>
            </m:ctrlPr>
          </m:sSubPr>
          <m:e>
            <m:acc>
              <m:accPr>
                <m:chr m:val="̇"/>
                <m:ctrlPr>
                  <w:rPr>
                    <w:rFonts w:ascii="Cambria Math" w:eastAsiaTheme="minorEastAsia" w:hAnsi="Cambria Math" w:cstheme="minorHAnsi"/>
                    <w:i/>
                  </w:rPr>
                </m:ctrlPr>
              </m:accPr>
              <m:e>
                <m:r>
                  <w:rPr>
                    <w:rFonts w:ascii="Cambria Math" w:eastAsiaTheme="minorEastAsia" w:hAnsi="Cambria Math" w:cstheme="minorHAnsi"/>
                  </w:rPr>
                  <m:t>V</m:t>
                </m:r>
              </m:e>
            </m:acc>
          </m:e>
          <m:sub>
            <m:r>
              <w:rPr>
                <w:rFonts w:ascii="Cambria Math" w:eastAsiaTheme="minorEastAsia" w:hAnsi="Cambria Math" w:cstheme="minorHAnsi"/>
              </w:rPr>
              <m:t>d</m:t>
            </m:r>
          </m:sub>
        </m:sSub>
      </m:oMath>
      <w:r w:rsidRPr="003C3812">
        <w:rPr>
          <w:rFonts w:eastAsiaTheme="minorEastAsia" w:cstheme="minorHAnsi"/>
        </w:rPr>
        <w:t>.</w:t>
      </w:r>
    </w:p>
    <w:p w:rsidR="00D03877" w:rsidRPr="00AD4A3C" w:rsidRDefault="00D03877" w:rsidP="00D03877">
      <w:pPr>
        <w:pStyle w:val="Heading2"/>
        <w:rPr>
          <w:rFonts w:ascii="Times New Roman" w:hAnsi="Times New Roman" w:cs="Times New Roman"/>
          <w:sz w:val="24"/>
          <w:szCs w:val="24"/>
        </w:rPr>
      </w:pPr>
      <w:bookmarkStart w:id="36" w:name="_Toc184929883"/>
      <w:bookmarkStart w:id="37" w:name="_Toc321434207"/>
      <w:r w:rsidRPr="00AD4A3C">
        <w:rPr>
          <w:rFonts w:ascii="Times New Roman" w:hAnsi="Times New Roman" w:cs="Times New Roman"/>
          <w:sz w:val="24"/>
          <w:szCs w:val="24"/>
        </w:rPr>
        <w:t>Ultrasonic Transducers</w:t>
      </w:r>
      <w:bookmarkEnd w:id="36"/>
      <w:bookmarkEnd w:id="37"/>
    </w:p>
    <w:p w:rsidR="00D03877" w:rsidRDefault="00D03877" w:rsidP="00B93196">
      <w:pPr>
        <w:spacing w:line="360" w:lineRule="auto"/>
        <w:jc w:val="both"/>
      </w:pPr>
      <w:r w:rsidRPr="00727F61">
        <w:t>The principle we are using for our non-intrusive flow measurement technique takes advantage of ultrasonic sensors, or ultrasonic transducers when they both send and receive information.  Piezoelectric crystals in the sensor change size with an applied voltage, so by applying an alternating current (AC) they induce high frequency vibrations.  The frequency at which the sensors vibrate can be tuned by the manufacturers, most of which are intended for hobbyists and are tuned to 40 kHz.  They are available in analog and digital circuitry, the main difference being the information sent to and received by the sensors. Digital sensors will have onboard computation to change the analog data measured from the environment into 1’s and 0’s.  This onboard calculation is useful for simple distance acquisition but in the case of flow velocity measurement the analysis must be done elsewhere.</w:t>
      </w:r>
    </w:p>
    <w:p w:rsidR="008421AC" w:rsidRPr="00727F61" w:rsidRDefault="008421AC" w:rsidP="00B93196">
      <w:pPr>
        <w:spacing w:line="360" w:lineRule="auto"/>
        <w:jc w:val="both"/>
      </w:pPr>
    </w:p>
    <w:p w:rsidR="00D03877" w:rsidRPr="00727F61" w:rsidRDefault="00D03877" w:rsidP="00D03877">
      <w:pPr>
        <w:jc w:val="center"/>
      </w:pPr>
      <w:r w:rsidRPr="00727F61">
        <w:rPr>
          <w:noProof/>
        </w:rPr>
        <w:lastRenderedPageBreak/>
        <w:drawing>
          <wp:inline distT="0" distB="0" distL="0" distR="0">
            <wp:extent cx="2438400" cy="1905000"/>
            <wp:effectExtent l="1905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905000"/>
                    </a:xfrm>
                    <a:prstGeom prst="rect">
                      <a:avLst/>
                    </a:prstGeom>
                    <a:noFill/>
                    <a:ln w="9525">
                      <a:noFill/>
                      <a:miter lim="800000"/>
                      <a:headEnd/>
                      <a:tailEnd/>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D03877" w:rsidRPr="00727F61" w:rsidRDefault="00D03877" w:rsidP="00D03877">
      <w:pPr>
        <w:pStyle w:val="Caption"/>
        <w:jc w:val="center"/>
        <w:rPr>
          <w:rFonts w:ascii="Times New Roman" w:hAnsi="Times New Roman" w:cs="Times New Roman"/>
        </w:rPr>
      </w:pPr>
      <w:bookmarkStart w:id="38" w:name="_Toc321434282"/>
      <w:r w:rsidRPr="00727F61">
        <w:rPr>
          <w:rFonts w:ascii="Times New Roman" w:hAnsi="Times New Roman" w:cs="Times New Roman"/>
        </w:rPr>
        <w:t xml:space="preserve">Figure </w:t>
      </w:r>
      <w:r w:rsidR="00207A54">
        <w:rPr>
          <w:rFonts w:ascii="Times New Roman" w:hAnsi="Times New Roman" w:cs="Times New Roman"/>
        </w:rPr>
        <w:t>5</w:t>
      </w:r>
      <w:r w:rsidRPr="00727F61">
        <w:rPr>
          <w:rFonts w:ascii="Times New Roman" w:hAnsi="Times New Roman" w:cs="Times New Roman"/>
        </w:rPr>
        <w:t xml:space="preserve"> – Example Ultrasonic Flow Meter w/ Transducers</w:t>
      </w:r>
      <w:bookmarkEnd w:id="38"/>
    </w:p>
    <w:p w:rsidR="00D03877" w:rsidRPr="00727F61" w:rsidRDefault="00D03877" w:rsidP="00D03877">
      <w:pPr>
        <w:jc w:val="both"/>
      </w:pPr>
    </w:p>
    <w:p w:rsidR="00D03877" w:rsidRPr="00727F61" w:rsidRDefault="00D03877" w:rsidP="00B93196">
      <w:pPr>
        <w:spacing w:line="360" w:lineRule="auto"/>
        <w:jc w:val="both"/>
      </w:pPr>
      <w:r w:rsidRPr="00727F61">
        <w:t xml:space="preserve">We will be using analog ultrasonic transducers, located proximal to each other on an adjustable track to compensate for differences in pipe diameter.  This adjustable track will then be attached to our clamping mechanism which is described later on in detail.   During our experimental data acquisition it became apparent that the distance the ultrasonic transducers are spaced has a great impact on the measured velocity of the fluid.  This is because ultrasonic sensors generate a sound pressure field, or an area where their vibration is radiated.  The location at which a transducer focuses the sound can be determined by the active transducer area and shape, the ultrasound frequency, and the sound velocity of the propagation medium.  The operation manual for the FUJI </w:t>
      </w:r>
      <w:proofErr w:type="spellStart"/>
      <w:r w:rsidRPr="00727F61">
        <w:t>Portaflow</w:t>
      </w:r>
      <w:proofErr w:type="spellEnd"/>
      <w:r w:rsidRPr="00727F61">
        <w:t xml:space="preserve"> X ultrasonic flow manual dictates a transducer spacing length equal to the pipe diameter.</w:t>
      </w:r>
    </w:p>
    <w:p w:rsidR="00D03877" w:rsidRPr="00727F61" w:rsidRDefault="007C31E6" w:rsidP="00D03877">
      <w:pPr>
        <w:jc w:val="both"/>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trans</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pipe</m:t>
              </m:r>
            </m:sub>
          </m:sSub>
        </m:oMath>
      </m:oMathPara>
    </w:p>
    <w:p w:rsidR="00D03877" w:rsidRPr="00727F61" w:rsidRDefault="00D03877" w:rsidP="00A67727">
      <w:pPr>
        <w:pStyle w:val="Caption"/>
        <w:jc w:val="center"/>
      </w:pPr>
      <w:bookmarkStart w:id="39" w:name="_Toc321434283"/>
      <w:r w:rsidRPr="00727F61">
        <w:t xml:space="preserve">Eq. </w:t>
      </w:r>
      <w:r w:rsidR="00A67727">
        <w:t>20</w:t>
      </w:r>
      <w:bookmarkEnd w:id="39"/>
    </w:p>
    <w:p w:rsidR="00D03877" w:rsidRPr="00727F61" w:rsidRDefault="00D03877" w:rsidP="00B93196">
      <w:pPr>
        <w:spacing w:line="360" w:lineRule="auto"/>
        <w:jc w:val="both"/>
      </w:pPr>
      <w:r w:rsidRPr="00727F61">
        <w:t>This gives a semi-accurate representation of the location of the signal inflection point, but more can be done to improve accuracy and reduce the error given by incorrect transducer placement.  By giving the transducer surface a spherical curvature, the sound pressure field can be greatly decreased.  Fig. 4 is an illustration of the sound pressure field generated by an ultrasonic sensor in water.  Fig. 5 is of the same sensor in the same medium with an affixed spherical curvature on the transducer head.</w:t>
      </w:r>
    </w:p>
    <w:p w:rsidR="00D03877" w:rsidRPr="00727F61" w:rsidRDefault="00D03877" w:rsidP="00D03877">
      <w:pPr>
        <w:jc w:val="both"/>
      </w:pPr>
      <w:r w:rsidRPr="00727F61">
        <w:rPr>
          <w:noProof/>
        </w:rPr>
        <w:lastRenderedPageBreak/>
        <w:drawing>
          <wp:inline distT="0" distB="0" distL="0" distR="0">
            <wp:extent cx="5943600" cy="1386703"/>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1386703"/>
                    </a:xfrm>
                    <a:prstGeom prst="rect">
                      <a:avLst/>
                    </a:prstGeom>
                    <a:noFill/>
                    <a:ln w="9525">
                      <a:noFill/>
                      <a:miter lim="800000"/>
                      <a:headEnd/>
                      <a:tailEnd/>
                    </a:ln>
                  </pic:spPr>
                </pic:pic>
              </a:graphicData>
            </a:graphic>
          </wp:inline>
        </w:drawing>
      </w:r>
    </w:p>
    <w:p w:rsidR="00D03877" w:rsidRPr="00727F61" w:rsidRDefault="00D03877" w:rsidP="00D03877">
      <w:pPr>
        <w:jc w:val="both"/>
      </w:pPr>
      <w:r w:rsidRPr="00727F61">
        <w:rPr>
          <w:noProof/>
        </w:rPr>
        <w:drawing>
          <wp:inline distT="0" distB="0" distL="0" distR="0">
            <wp:extent cx="5943600" cy="1190839"/>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943600" cy="1190839"/>
                    </a:xfrm>
                    <a:prstGeom prst="rect">
                      <a:avLst/>
                    </a:prstGeom>
                    <a:noFill/>
                    <a:ln w="9525">
                      <a:noFill/>
                      <a:miter lim="800000"/>
                      <a:headEnd/>
                      <a:tailEnd/>
                    </a:ln>
                  </pic:spPr>
                </pic:pic>
              </a:graphicData>
            </a:graphic>
          </wp:inline>
        </w:drawing>
      </w:r>
    </w:p>
    <w:p w:rsidR="00D03877" w:rsidRPr="00727F61" w:rsidRDefault="00D03877" w:rsidP="00207A54">
      <w:pPr>
        <w:pStyle w:val="Caption"/>
        <w:jc w:val="center"/>
        <w:rPr>
          <w:rFonts w:ascii="Times New Roman" w:hAnsi="Times New Roman" w:cs="Times New Roman"/>
        </w:rPr>
      </w:pPr>
      <w:bookmarkStart w:id="40" w:name="_Toc321434284"/>
      <w:r w:rsidRPr="00727F61">
        <w:rPr>
          <w:rFonts w:ascii="Times New Roman" w:hAnsi="Times New Roman" w:cs="Times New Roman"/>
        </w:rPr>
        <w:t>Fig</w:t>
      </w:r>
      <w:r w:rsidR="00207A54">
        <w:rPr>
          <w:rFonts w:ascii="Times New Roman" w:hAnsi="Times New Roman" w:cs="Times New Roman"/>
        </w:rPr>
        <w:t xml:space="preserve">ure 6 - </w:t>
      </w:r>
      <w:r w:rsidR="00207A54" w:rsidRPr="00727F61">
        <w:rPr>
          <w:rFonts w:ascii="Times New Roman" w:hAnsi="Times New Roman" w:cs="Times New Roman"/>
        </w:rPr>
        <w:t xml:space="preserve">Non-Focused </w:t>
      </w:r>
      <w:r w:rsidR="00207A54">
        <w:rPr>
          <w:rFonts w:ascii="Times New Roman" w:hAnsi="Times New Roman" w:cs="Times New Roman"/>
        </w:rPr>
        <w:t>and Focused Sound Pressure F</w:t>
      </w:r>
      <w:r w:rsidRPr="00727F61">
        <w:rPr>
          <w:rFonts w:ascii="Times New Roman" w:hAnsi="Times New Roman" w:cs="Times New Roman"/>
        </w:rPr>
        <w:t>ield</w:t>
      </w:r>
      <w:r w:rsidR="00207A54">
        <w:rPr>
          <w:rFonts w:ascii="Times New Roman" w:hAnsi="Times New Roman" w:cs="Times New Roman"/>
        </w:rPr>
        <w:t xml:space="preserve"> (top to bottom)</w:t>
      </w:r>
      <w:bookmarkEnd w:id="40"/>
    </w:p>
    <w:p w:rsidR="00D03877" w:rsidRPr="00727F61" w:rsidRDefault="00D03877" w:rsidP="00B93196">
      <w:pPr>
        <w:spacing w:line="360" w:lineRule="auto"/>
        <w:jc w:val="both"/>
      </w:pPr>
      <w:r w:rsidRPr="00727F61">
        <w:t>Adjusting the transducer surface curvature is out of the scope of our project, but should be a consideration for future GE design teams.</w:t>
      </w:r>
    </w:p>
    <w:p w:rsidR="00D03877" w:rsidRPr="00727F61" w:rsidRDefault="00D03877" w:rsidP="00D03877">
      <w:pPr>
        <w:jc w:val="center"/>
      </w:pPr>
    </w:p>
    <w:p w:rsidR="00D03877" w:rsidRPr="00AD4A3C" w:rsidRDefault="00D03877" w:rsidP="00D03877">
      <w:pPr>
        <w:pStyle w:val="Heading2"/>
        <w:rPr>
          <w:rFonts w:ascii="Times New Roman" w:hAnsi="Times New Roman" w:cs="Times New Roman"/>
          <w:sz w:val="24"/>
          <w:szCs w:val="24"/>
        </w:rPr>
      </w:pPr>
      <w:bookmarkStart w:id="41" w:name="_Toc184929884"/>
      <w:bookmarkStart w:id="42" w:name="_Toc321434208"/>
      <w:r w:rsidRPr="00AD4A3C">
        <w:rPr>
          <w:rFonts w:ascii="Times New Roman" w:hAnsi="Times New Roman" w:cs="Times New Roman"/>
          <w:sz w:val="24"/>
          <w:szCs w:val="24"/>
        </w:rPr>
        <w:t>Transit Time Flow Analysis</w:t>
      </w:r>
      <w:bookmarkEnd w:id="41"/>
      <w:bookmarkEnd w:id="42"/>
    </w:p>
    <w:p w:rsidR="00D03877" w:rsidRPr="00727F61" w:rsidRDefault="00D03877" w:rsidP="00B93196">
      <w:pPr>
        <w:spacing w:line="360" w:lineRule="auto"/>
        <w:jc w:val="both"/>
      </w:pPr>
      <w:r w:rsidRPr="00727F61">
        <w:t>There are several methods of obtaining fluid velocity with ultrasonic transducers.  Several of these methods have a minimum particulate size restriction, usually around 100 PPM or 100 microns in size.  Since we are measuring the velocity of natural gas there will be no particulate in the flow (natural gas is a ‘clean’ fluid).  Others require that your fluid have a higher density than that of natural gas.  Transit time flow analysis has no density requirement and works with clean fluids, as it doesn’t require particles to reflect vibrations into the receiver.   Looking at Fig. 6, ultrasonic vibrations are sent from transducer A., the signal bounces off the inflection point located on the inside of the rear of the pipe and into transducer B and the transit</w:t>
      </w:r>
      <w:r w:rsidRPr="00727F61">
        <w:rPr>
          <w:color w:val="000000"/>
        </w:rPr>
        <w:t xml:space="preserve"> time is recorded.  The same process is repeated, sending signal from transducer B to transducer A and the transit time is again recorded.  The theory states that the transit time from the signal sent opposite of the direction of flow is longer than that of the direction of the flow.  This </w:t>
      </w:r>
      <w:proofErr w:type="spellStart"/>
      <w:proofErr w:type="gramStart"/>
      <w:r w:rsidRPr="00727F61">
        <w:rPr>
          <w:b/>
          <w:color w:val="000000"/>
        </w:rPr>
        <w:t>Δ</w:t>
      </w:r>
      <w:r w:rsidRPr="00727F61">
        <w:rPr>
          <w:color w:val="000000"/>
        </w:rPr>
        <w:t>t</w:t>
      </w:r>
      <w:proofErr w:type="spellEnd"/>
      <w:proofErr w:type="gramEnd"/>
      <w:r w:rsidRPr="00727F61">
        <w:rPr>
          <w:color w:val="000000"/>
        </w:rPr>
        <w:t xml:space="preserve"> is directly proportional to fluid velocity (eq.1). </w:t>
      </w:r>
    </w:p>
    <w:p w:rsidR="00D03877" w:rsidRPr="00727F61" w:rsidRDefault="00D03877" w:rsidP="00D03877">
      <w:pPr>
        <w:jc w:val="center"/>
      </w:pPr>
      <w:r w:rsidRPr="00727F61">
        <w:rPr>
          <w:noProof/>
        </w:rPr>
        <w:lastRenderedPageBreak/>
        <w:drawing>
          <wp:inline distT="0" distB="0" distL="0" distR="0">
            <wp:extent cx="3429000" cy="243014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2-02 at 2.18.03 AM.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9000" cy="243014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E749B" w:rsidRDefault="00D03877" w:rsidP="008421AC">
      <w:pPr>
        <w:pStyle w:val="Caption"/>
        <w:jc w:val="center"/>
        <w:rPr>
          <w:rFonts w:ascii="Times New Roman" w:hAnsi="Times New Roman" w:cs="Times New Roman"/>
        </w:rPr>
      </w:pPr>
      <w:bookmarkStart w:id="43" w:name="_Toc321434285"/>
      <w:r w:rsidRPr="00727F61">
        <w:rPr>
          <w:rFonts w:ascii="Times New Roman" w:hAnsi="Times New Roman" w:cs="Times New Roman"/>
        </w:rPr>
        <w:t xml:space="preserve">Figure </w:t>
      </w:r>
      <w:r w:rsidR="001E1485">
        <w:rPr>
          <w:rFonts w:ascii="Times New Roman" w:hAnsi="Times New Roman" w:cs="Times New Roman"/>
        </w:rPr>
        <w:t>7</w:t>
      </w:r>
      <w:r w:rsidRPr="00727F61">
        <w:rPr>
          <w:rFonts w:ascii="Times New Roman" w:hAnsi="Times New Roman" w:cs="Times New Roman"/>
        </w:rPr>
        <w:t xml:space="preserve"> – Transducer Setup on Pipe</w:t>
      </w:r>
      <w:bookmarkStart w:id="44" w:name="_Toc184929885"/>
      <w:bookmarkEnd w:id="43"/>
    </w:p>
    <w:p w:rsidR="00AE749B" w:rsidRPr="00AE749B" w:rsidRDefault="00AE749B" w:rsidP="00AE749B"/>
    <w:p w:rsidR="00D03877" w:rsidRPr="00AD4A3C" w:rsidRDefault="00D03877" w:rsidP="00D03877">
      <w:pPr>
        <w:pStyle w:val="Heading2"/>
        <w:rPr>
          <w:rFonts w:ascii="Times New Roman" w:hAnsi="Times New Roman" w:cs="Times New Roman"/>
          <w:sz w:val="24"/>
          <w:szCs w:val="24"/>
        </w:rPr>
      </w:pPr>
      <w:bookmarkStart w:id="45" w:name="_Toc321434209"/>
      <w:r w:rsidRPr="00AD4A3C">
        <w:rPr>
          <w:rFonts w:ascii="Times New Roman" w:hAnsi="Times New Roman" w:cs="Times New Roman"/>
          <w:sz w:val="24"/>
          <w:szCs w:val="24"/>
        </w:rPr>
        <w:t>Transit Time Analysis Calculations</w:t>
      </w:r>
      <w:bookmarkEnd w:id="44"/>
      <w:bookmarkEnd w:id="45"/>
    </w:p>
    <w:p w:rsidR="00D03877" w:rsidRPr="00727F61" w:rsidRDefault="00D03877" w:rsidP="00D03877">
      <w:pPr>
        <w:rPr>
          <w:b/>
          <w:u w:val="single"/>
        </w:rPr>
      </w:pPr>
    </w:p>
    <w:p w:rsidR="00D03877" w:rsidRPr="001E1485" w:rsidRDefault="00D03877" w:rsidP="00D03877">
      <w:pPr>
        <w:rPr>
          <w:rFonts w:eastAsiaTheme="minorEastAsia"/>
        </w:rPr>
      </w:pPr>
      <m:oMathPara>
        <m:oMathParaPr>
          <m:jc m:val="center"/>
        </m:oMathParaPr>
        <m:oMath>
          <m:r>
            <m:rPr>
              <m:sty m:val="bi"/>
            </m:rP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ax</m:t>
              </m:r>
            </m:sub>
          </m:sSub>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r>
            <w:rPr>
              <w:rFonts w:ascii="Cambria Math" w:hAnsi="Cambria Math"/>
            </w:rPr>
            <m:t>×</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up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down</m:t>
                  </m:r>
                </m:sub>
              </m:sSub>
            </m:den>
          </m:f>
        </m:oMath>
      </m:oMathPara>
    </w:p>
    <w:p w:rsidR="00D03877" w:rsidRPr="001E1485" w:rsidRDefault="00D03877" w:rsidP="001E1485">
      <w:pPr>
        <w:pStyle w:val="Caption"/>
        <w:jc w:val="center"/>
        <w:rPr>
          <w:b w:val="0"/>
        </w:rPr>
      </w:pPr>
      <w:bookmarkStart w:id="46" w:name="_Toc321434286"/>
      <w:r w:rsidRPr="001E1485">
        <w:rPr>
          <w:b w:val="0"/>
        </w:rPr>
        <w:t xml:space="preserve">Eq. </w:t>
      </w:r>
      <w:r w:rsidR="00A67727">
        <w:rPr>
          <w:b w:val="0"/>
        </w:rPr>
        <w:t>21</w:t>
      </w:r>
      <w:bookmarkEnd w:id="46"/>
    </w:p>
    <w:p w:rsidR="00D03877" w:rsidRPr="001E1485" w:rsidRDefault="00D03877" w:rsidP="00D03877">
      <w:pPr>
        <w:rPr>
          <w:rFonts w:eastAsiaTheme="minorEastAsia"/>
        </w:rPr>
      </w:pPr>
      <w:r w:rsidRPr="001E1485">
        <w:rPr>
          <w:rFonts w:eastAsiaTheme="minorEastAsia"/>
        </w:rPr>
        <w:tab/>
      </w:r>
      <w:r w:rsidRPr="001E1485">
        <w:rPr>
          <w:rFonts w:eastAsiaTheme="minorEastAsia"/>
        </w:rPr>
        <w:tab/>
        <w:t>Where:</w:t>
      </w:r>
    </w:p>
    <w:p w:rsidR="00D03877" w:rsidRPr="001E1485" w:rsidRDefault="00D03877" w:rsidP="00D03877">
      <w:pPr>
        <w:rPr>
          <w:rFonts w:eastAsiaTheme="minorEastAsia"/>
        </w:rPr>
      </w:pPr>
      <w:r w:rsidRPr="001E1485">
        <w:rPr>
          <w:rFonts w:eastAsiaTheme="minorEastAsia"/>
        </w:rPr>
        <w:tab/>
      </w:r>
      <w:r w:rsidRPr="001E1485">
        <w:rPr>
          <w:rFonts w:eastAsiaTheme="minorEastAsia"/>
        </w:rPr>
        <w:tab/>
      </w:r>
      <m:oMath>
        <m:sSub>
          <m:sSubPr>
            <m:ctrlPr>
              <w:rPr>
                <w:rFonts w:ascii="Cambria Math" w:hAnsi="Cambria Math"/>
                <w:i/>
              </w:rPr>
            </m:ctrlPr>
          </m:sSubPr>
          <m:e>
            <m:r>
              <w:rPr>
                <w:rFonts w:ascii="Cambria Math" w:hAnsi="Cambria Math"/>
              </w:rPr>
              <m:t>V</m:t>
            </m:r>
          </m:e>
          <m:sub>
            <m:r>
              <w:rPr>
                <w:rFonts w:ascii="Cambria Math" w:hAnsi="Cambria Math"/>
              </w:rPr>
              <m:t>ax</m:t>
            </m:r>
          </m:sub>
        </m:sSub>
        <m:r>
          <w:rPr>
            <w:rFonts w:ascii="Cambria Math" w:hAnsi="Cambria Math"/>
          </w:rPr>
          <m:t>=the axial liquid velocity along the acoustic path</m:t>
        </m:r>
      </m:oMath>
    </w:p>
    <w:p w:rsidR="00D03877" w:rsidRPr="001E1485" w:rsidRDefault="00D03877" w:rsidP="00D03877">
      <w:pPr>
        <w:rPr>
          <w:rFonts w:eastAsiaTheme="minorEastAsia"/>
        </w:rPr>
      </w:pPr>
      <w:r w:rsidRPr="001E1485">
        <w:rPr>
          <w:rFonts w:eastAsiaTheme="minorEastAsia"/>
        </w:rPr>
        <w:tab/>
      </w:r>
      <w:r w:rsidRPr="001E1485">
        <w:rPr>
          <w:rFonts w:eastAsiaTheme="minorEastAsia"/>
        </w:rPr>
        <w:tab/>
      </w:r>
      <m:oMath>
        <m:r>
          <w:rPr>
            <w:rFonts w:ascii="Cambria Math" w:hAnsi="Cambria Math"/>
          </w:rPr>
          <m:t xml:space="preserve">L=straight line distance between the centers of the            </m:t>
        </m:r>
      </m:oMath>
    </w:p>
    <w:p w:rsidR="00D03877" w:rsidRPr="001E1485" w:rsidRDefault="001E1485" w:rsidP="00D03877">
      <w:pPr>
        <w:rPr>
          <w:rFonts w:eastAsiaTheme="minorEastAsia"/>
        </w:rPr>
      </w:pPr>
      <m:oMathPara>
        <m:oMath>
          <m:r>
            <w:rPr>
              <w:rFonts w:ascii="Cambria Math" w:hAnsi="Cambria Math"/>
            </w:rPr>
            <m:t xml:space="preserve">         faces of the upstream and downstream transducers</m:t>
          </m:r>
        </m:oMath>
      </m:oMathPara>
    </w:p>
    <w:p w:rsidR="00D03877" w:rsidRPr="001E1485" w:rsidRDefault="00D03877" w:rsidP="00D03877">
      <w:pPr>
        <w:rPr>
          <w:rFonts w:eastAsiaTheme="minorEastAsia"/>
        </w:rPr>
      </w:pPr>
      <w:r w:rsidRPr="001E1485">
        <w:rPr>
          <w:rFonts w:eastAsiaTheme="minorEastAsia"/>
        </w:rPr>
        <w:tab/>
      </w:r>
      <w:r w:rsidRPr="001E1485">
        <w:rPr>
          <w:rFonts w:eastAsiaTheme="minorEastAsia"/>
        </w:rPr>
        <w:tab/>
      </w:r>
      <m:oMath>
        <m:r>
          <w:rPr>
            <w:rFonts w:ascii="Cambria Math" w:hAnsi="Cambria Math"/>
          </w:rPr>
          <m:t>θ=the path angle of transmission relative to the fluid at rest</m:t>
        </m:r>
      </m:oMath>
    </w:p>
    <w:p w:rsidR="00D03877" w:rsidRPr="001E1485" w:rsidRDefault="00D03877" w:rsidP="00D03877">
      <w:pPr>
        <w:rPr>
          <w:rFonts w:eastAsiaTheme="minorEastAsia"/>
        </w:rPr>
      </w:pPr>
      <w:r w:rsidRPr="001E1485">
        <w:rPr>
          <w:rFonts w:eastAsiaTheme="minorEastAsia"/>
        </w:rPr>
        <w:tab/>
      </w:r>
      <w:r w:rsidRPr="001E1485">
        <w:rPr>
          <w:rFonts w:eastAsiaTheme="minorEastAsia"/>
        </w:rPr>
        <w:tab/>
      </w:r>
      <m:oMath>
        <m:sSub>
          <m:sSubPr>
            <m:ctrlPr>
              <w:rPr>
                <w:rFonts w:ascii="Cambria Math" w:hAnsi="Cambria Math"/>
                <w:i/>
              </w:rPr>
            </m:ctrlPr>
          </m:sSubPr>
          <m:e>
            <m:r>
              <w:rPr>
                <w:rFonts w:ascii="Cambria Math" w:hAnsi="Cambria Math"/>
              </w:rPr>
              <m:t>T</m:t>
            </m:r>
          </m:e>
          <m:sub>
            <m:r>
              <w:rPr>
                <w:rFonts w:ascii="Cambria Math" w:hAnsi="Cambria Math"/>
              </w:rPr>
              <m:t>up</m:t>
            </m:r>
          </m:sub>
        </m:sSub>
        <m:r>
          <w:rPr>
            <w:rFonts w:ascii="Cambria Math" w:hAnsi="Cambria Math"/>
          </w:rPr>
          <m:t>=the upstream transit-time</m:t>
        </m:r>
      </m:oMath>
    </w:p>
    <w:p w:rsidR="00D03877" w:rsidRPr="001E1485" w:rsidRDefault="00D03877" w:rsidP="00D03877">
      <w:pPr>
        <w:rPr>
          <w:rFonts w:eastAsiaTheme="minorEastAsia"/>
        </w:rPr>
      </w:pPr>
      <w:r w:rsidRPr="001E1485">
        <w:rPr>
          <w:rFonts w:eastAsiaTheme="minorEastAsia"/>
        </w:rPr>
        <w:tab/>
      </w:r>
      <w:r w:rsidRPr="001E1485">
        <w:rPr>
          <w:rFonts w:eastAsiaTheme="minorEastAsia"/>
        </w:rPr>
        <w:tab/>
      </w:r>
      <m:oMath>
        <m:sSub>
          <m:sSubPr>
            <m:ctrlPr>
              <w:rPr>
                <w:rFonts w:ascii="Cambria Math" w:hAnsi="Cambria Math"/>
                <w:i/>
              </w:rPr>
            </m:ctrlPr>
          </m:sSubPr>
          <m:e>
            <m:r>
              <w:rPr>
                <w:rFonts w:ascii="Cambria Math" w:hAnsi="Cambria Math"/>
              </w:rPr>
              <m:t>T</m:t>
            </m:r>
          </m:e>
          <m:sub>
            <m:r>
              <w:rPr>
                <w:rFonts w:ascii="Cambria Math" w:hAnsi="Cambria Math"/>
              </w:rPr>
              <m:t>down</m:t>
            </m:r>
          </m:sub>
        </m:sSub>
        <m:r>
          <w:rPr>
            <w:rFonts w:ascii="Cambria Math" w:hAnsi="Cambria Math"/>
          </w:rPr>
          <m:t>=the downstream transit-time</m:t>
        </m:r>
      </m:oMath>
    </w:p>
    <w:p w:rsidR="00D03877" w:rsidRPr="001E1485" w:rsidRDefault="00D03877" w:rsidP="00D03877">
      <w:pPr>
        <w:rPr>
          <w:rFonts w:eastAsiaTheme="minorEastAsia"/>
        </w:rPr>
      </w:pPr>
      <w:r w:rsidRPr="001E1485">
        <w:rPr>
          <w:rFonts w:eastAsiaTheme="minorEastAsia"/>
        </w:rPr>
        <w:tab/>
      </w:r>
      <w:r w:rsidRPr="001E1485">
        <w:rPr>
          <w:rFonts w:eastAsiaTheme="minorEastAsia"/>
        </w:rPr>
        <w:tab/>
      </w:r>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up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down</m:t>
                </m:r>
              </m:sub>
            </m:sSub>
          </m:e>
        </m:d>
        <m:r>
          <w:rPr>
            <w:rFonts w:ascii="Cambria Math" w:hAnsi="Cambria Math"/>
          </w:rPr>
          <m:t>= the differential transit time</m:t>
        </m:r>
      </m:oMath>
    </w:p>
    <w:p w:rsidR="00D03877" w:rsidRPr="00727F61" w:rsidRDefault="00D03877" w:rsidP="00D03877"/>
    <w:p w:rsidR="00D03877" w:rsidRPr="00727F61" w:rsidRDefault="00D03877" w:rsidP="00D03877"/>
    <w:p w:rsidR="00D03877" w:rsidRPr="00AD4A3C" w:rsidRDefault="00D03877" w:rsidP="00D03877">
      <w:pPr>
        <w:pStyle w:val="Heading2"/>
        <w:rPr>
          <w:rFonts w:ascii="Times New Roman" w:hAnsi="Times New Roman" w:cs="Times New Roman"/>
          <w:sz w:val="24"/>
          <w:szCs w:val="24"/>
        </w:rPr>
      </w:pPr>
      <w:bookmarkStart w:id="47" w:name="_Toc184929886"/>
      <w:bookmarkStart w:id="48" w:name="_Toc321434210"/>
      <w:r w:rsidRPr="00AD4A3C">
        <w:rPr>
          <w:rFonts w:ascii="Times New Roman" w:hAnsi="Times New Roman" w:cs="Times New Roman"/>
          <w:sz w:val="24"/>
          <w:szCs w:val="24"/>
        </w:rPr>
        <w:t>Signal Burst Method</w:t>
      </w:r>
      <w:bookmarkEnd w:id="47"/>
      <w:bookmarkEnd w:id="48"/>
    </w:p>
    <w:p w:rsidR="00D03877" w:rsidRPr="00727F61" w:rsidRDefault="00D03877" w:rsidP="00B93196">
      <w:pPr>
        <w:spacing w:line="360" w:lineRule="auto"/>
        <w:jc w:val="both"/>
      </w:pPr>
      <w:r w:rsidRPr="00727F61">
        <w:t xml:space="preserve">Transit time flow analysis explains how we derive the flow velocity, but it does not explicitly govern the method of transducer signal generation to deduce transit time.  There are several considerations to be made in regards to signal generation, most notably is controller hardware which will be later discussed in further detail.  Among the options, signal burst generation had the most ideal combination of characteristics that allowed us to maintain a moderate </w:t>
      </w:r>
      <w:proofErr w:type="spellStart"/>
      <w:r w:rsidRPr="00727F61">
        <w:t>bitrate</w:t>
      </w:r>
      <w:proofErr w:type="spellEnd"/>
      <w:r w:rsidRPr="00727F61">
        <w:t xml:space="preserve"> for our A/D converter and provide a high level of accuracy.  We experimentally found that flow meters on the market also generate their signal using a burst method, which gave us confidence to continue with this signal generation method.</w:t>
      </w:r>
    </w:p>
    <w:p w:rsidR="00B93196" w:rsidRDefault="00B93196" w:rsidP="00B93196">
      <w:pPr>
        <w:spacing w:line="360" w:lineRule="auto"/>
        <w:jc w:val="both"/>
      </w:pPr>
    </w:p>
    <w:p w:rsidR="00D03877" w:rsidRPr="00727F61" w:rsidRDefault="00D03877" w:rsidP="00B93196">
      <w:pPr>
        <w:spacing w:line="360" w:lineRule="auto"/>
        <w:jc w:val="both"/>
      </w:pPr>
      <w:r w:rsidRPr="00727F61">
        <w:t>Signal burst generation is accomplished by sending a short period square wave from a function generator to a transducer.  The transducer generates the frequency at which it is tuned for a period equivalent to that of the function generator.  The microprocessor timestamps when the signal is sent, and again when the signal is first read by the opposite transducer.  This method eliminates the need for waveform reconstruction and analysis to deduce the transit time, and greatly simplifies the required hardware, which will be highlighted in further detail.  Fig. 4 illustrates the error vs. sampling rate at a sample frequency of 150 kHz.  Because of the simplicity of sample burst generation we were able to implement some circuitry that will greatly simplify the sampling process.  We will go into further detail in a later section.</w:t>
      </w:r>
    </w:p>
    <w:p w:rsidR="00D03877" w:rsidRPr="00727F61" w:rsidRDefault="00D03877" w:rsidP="00D03877">
      <w:pPr>
        <w:jc w:val="center"/>
      </w:pPr>
      <w:r w:rsidRPr="00727F61">
        <w:rPr>
          <w:noProof/>
        </w:rPr>
        <w:drawing>
          <wp:inline distT="0" distB="0" distL="0" distR="0">
            <wp:extent cx="3428316" cy="2689909"/>
            <wp:effectExtent l="19050" t="0" r="684"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2-02 at 2.06.55 AM.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8316" cy="2689909"/>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D03877" w:rsidRPr="00727F61" w:rsidRDefault="00D03877" w:rsidP="00D03877">
      <w:pPr>
        <w:pStyle w:val="Caption"/>
        <w:jc w:val="center"/>
        <w:rPr>
          <w:rFonts w:ascii="Times New Roman" w:hAnsi="Times New Roman" w:cs="Times New Roman"/>
        </w:rPr>
      </w:pPr>
      <w:bookmarkStart w:id="49" w:name="_Toc321434287"/>
      <w:r w:rsidRPr="00727F61">
        <w:rPr>
          <w:rFonts w:ascii="Times New Roman" w:hAnsi="Times New Roman" w:cs="Times New Roman"/>
        </w:rPr>
        <w:t>Figure</w:t>
      </w:r>
      <w:r w:rsidR="001E1485">
        <w:rPr>
          <w:rFonts w:ascii="Times New Roman" w:hAnsi="Times New Roman" w:cs="Times New Roman"/>
        </w:rPr>
        <w:t xml:space="preserve"> 8</w:t>
      </w:r>
      <w:r w:rsidRPr="00727F61">
        <w:rPr>
          <w:rFonts w:ascii="Times New Roman" w:hAnsi="Times New Roman" w:cs="Times New Roman"/>
        </w:rPr>
        <w:t xml:space="preserve"> – Sampling Rate VS % Error</w:t>
      </w:r>
      <w:bookmarkEnd w:id="49"/>
    </w:p>
    <w:p w:rsidR="00B93196" w:rsidRDefault="00B93196" w:rsidP="00B93196">
      <w:pPr>
        <w:spacing w:line="360" w:lineRule="auto"/>
        <w:jc w:val="both"/>
        <w:rPr>
          <w:rFonts w:asciiTheme="majorHAnsi" w:eastAsiaTheme="majorEastAsia" w:hAnsiTheme="majorHAnsi" w:cstheme="majorBidi"/>
          <w:b/>
          <w:bCs/>
          <w:color w:val="4F81BD" w:themeColor="accent1"/>
          <w:sz w:val="26"/>
          <w:szCs w:val="26"/>
        </w:rPr>
      </w:pPr>
    </w:p>
    <w:p w:rsidR="00CF0E5E" w:rsidRDefault="00CF0E5E" w:rsidP="00B93196">
      <w:pPr>
        <w:spacing w:line="360" w:lineRule="auto"/>
        <w:jc w:val="both"/>
        <w:rPr>
          <w:rFonts w:cstheme="minorHAnsi"/>
        </w:rPr>
      </w:pPr>
      <w:r w:rsidRPr="002D21E5">
        <w:rPr>
          <w:rFonts w:cstheme="minorHAnsi"/>
        </w:rPr>
        <w:t>In order to justify using the signal burst method it needed to be verified that the transit time difference was large enough that digital equipment could realistically time stamp and calculate.  The difference in upstream and downstream transit times will be smallest in the case where fluid velocity is closest to zero, which will be true when using the largest diameter pipe, lowest flow rate, and highest speed of sound (which is due to a higher temperature).  This combination will never happen because the temperature will be lower where the flow rate is lowest, so this is quite a conservative calculated verification.  The length between the transducers is recommended by the manufacturer to be the same as the outer pipe diameter, so L = D and the incident angle is 63.435°.</w:t>
      </w:r>
    </w:p>
    <w:p w:rsidR="00CF0E5E" w:rsidRPr="00981D60" w:rsidRDefault="00CF0E5E" w:rsidP="00CF0E5E">
      <w:pPr>
        <w:spacing w:line="360" w:lineRule="auto"/>
        <w:jc w:val="both"/>
        <w:rPr>
          <w:rFonts w:cstheme="minorHAnsi"/>
        </w:rPr>
      </w:pPr>
    </w:p>
    <w:p w:rsidR="00CF0E5E" w:rsidRPr="002D21E5" w:rsidRDefault="00CF0E5E" w:rsidP="00CF0E5E">
      <w:pPr>
        <w:pStyle w:val="ListParagraph"/>
        <w:spacing w:line="360" w:lineRule="auto"/>
        <w:ind w:left="0"/>
        <w:jc w:val="center"/>
        <w:rPr>
          <w:rFonts w:cstheme="minorHAnsi"/>
        </w:rPr>
      </w:pPr>
      <w:r w:rsidRPr="002D21E5">
        <w:rPr>
          <w:rFonts w:cstheme="minorHAnsi"/>
        </w:rPr>
        <w:t>Volumetric Flow Rate:</w:t>
      </w:r>
    </w:p>
    <w:p w:rsidR="00CF0E5E" w:rsidRDefault="007C31E6" w:rsidP="00CF0E5E">
      <w:pPr>
        <w:pStyle w:val="ListParagraph"/>
        <w:spacing w:line="360" w:lineRule="auto"/>
        <w:ind w:left="0"/>
        <w:jc w:val="center"/>
        <w:rPr>
          <w:rFonts w:eastAsiaTheme="minorEastAsia" w:cstheme="minorHAnsi"/>
        </w:rPr>
      </w:pPr>
      <m:oMathPara>
        <m:oMath>
          <m:acc>
            <m:accPr>
              <m:chr m:val="̇"/>
              <m:ctrlPr>
                <w:rPr>
                  <w:rFonts w:ascii="Cambria Math" w:hAnsi="Cambria Math" w:cstheme="minorHAnsi"/>
                  <w:i/>
                </w:rPr>
              </m:ctrlPr>
            </m:accPr>
            <m:e>
              <m:r>
                <w:rPr>
                  <w:rFonts w:ascii="Cambria Math" w:hAnsi="Cambria Math" w:cstheme="minorHAnsi"/>
                </w:rPr>
                <m:t>V</m:t>
              </m:r>
            </m:e>
          </m:acc>
          <m:r>
            <w:rPr>
              <w:rFonts w:ascii="Cambria Math" w:cstheme="minorHAnsi"/>
            </w:rPr>
            <m:t xml:space="preserve">=0.327 </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ft</m:t>
                  </m:r>
                </m:e>
                <m:sup>
                  <m:r>
                    <w:rPr>
                      <w:rFonts w:ascii="Cambria Math" w:cstheme="minorHAnsi"/>
                    </w:rPr>
                    <m:t>3</m:t>
                  </m:r>
                </m:sup>
              </m:sSup>
            </m:num>
            <m:den>
              <m:r>
                <w:rPr>
                  <w:rFonts w:ascii="Cambria Math" w:hAnsi="Cambria Math" w:cstheme="minorHAnsi"/>
                </w:rPr>
                <m:t>s</m:t>
              </m:r>
            </m:den>
          </m:f>
        </m:oMath>
      </m:oMathPara>
    </w:p>
    <w:p w:rsidR="00CF0E5E" w:rsidRPr="001E1485" w:rsidRDefault="001E1485" w:rsidP="001E1485">
      <w:pPr>
        <w:pStyle w:val="Caption"/>
        <w:jc w:val="center"/>
      </w:pPr>
      <w:bookmarkStart w:id="50" w:name="_Toc321434288"/>
      <w:r w:rsidRPr="002D21E5">
        <w:t xml:space="preserve">Eq. </w:t>
      </w:r>
      <w:r w:rsidR="00A67727">
        <w:t>22</w:t>
      </w:r>
      <w:bookmarkEnd w:id="50"/>
    </w:p>
    <w:p w:rsidR="00CF0E5E" w:rsidRPr="001E1485" w:rsidRDefault="007C31E6" w:rsidP="00CF0E5E">
      <w:pPr>
        <w:pStyle w:val="ListParagraph"/>
        <w:spacing w:line="360" w:lineRule="auto"/>
        <w:ind w:left="0"/>
        <w:jc w:val="center"/>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pipe</m:t>
              </m:r>
            </m:sub>
          </m:sSub>
          <m:r>
            <w:rPr>
              <w:rFonts w:ascii="Cambria Math" w:eastAsiaTheme="minorEastAsia"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L</m:t>
              </m:r>
            </m:e>
            <m:sub>
              <m:r>
                <w:rPr>
                  <w:rFonts w:ascii="Cambria Math" w:eastAsiaTheme="minorEastAsia" w:hAnsi="Cambria Math" w:cstheme="minorHAnsi"/>
                </w:rPr>
                <m:t>transducers</m:t>
              </m:r>
            </m:sub>
          </m:sSub>
          <m:r>
            <w:rPr>
              <w:rFonts w:ascii="Cambria Math" w:eastAsiaTheme="minorEastAsia" w:cstheme="minorHAnsi"/>
            </w:rPr>
            <m:t xml:space="preserve">=12 </m:t>
          </m:r>
          <m:r>
            <w:rPr>
              <w:rFonts w:ascii="Cambria Math" w:eastAsiaTheme="minorEastAsia" w:hAnsi="Cambria Math" w:cstheme="minorHAnsi"/>
            </w:rPr>
            <m:t>in</m:t>
          </m:r>
        </m:oMath>
      </m:oMathPara>
    </w:p>
    <w:p w:rsidR="00CF0E5E" w:rsidRPr="001E1485" w:rsidRDefault="001E1485" w:rsidP="001E1485">
      <w:pPr>
        <w:pStyle w:val="Caption"/>
        <w:jc w:val="center"/>
        <w:rPr>
          <w:rFonts w:eastAsia="Times New Roman" w:cs="Times New Roman"/>
        </w:rPr>
      </w:pPr>
      <w:bookmarkStart w:id="51" w:name="_Toc321434289"/>
      <w:r w:rsidRPr="002D21E5">
        <w:t xml:space="preserve">Eq. </w:t>
      </w:r>
      <w:r w:rsidR="00A67727">
        <w:t>23</w:t>
      </w:r>
      <w:bookmarkEnd w:id="51"/>
    </w:p>
    <w:p w:rsidR="00CF0E5E" w:rsidRPr="002D21E5" w:rsidRDefault="007C31E6" w:rsidP="00CF0E5E">
      <w:pPr>
        <w:pStyle w:val="ListParagraph"/>
        <w:spacing w:line="360" w:lineRule="auto"/>
        <w:ind w:left="0"/>
        <w:jc w:val="center"/>
        <w:rPr>
          <w:rFonts w:eastAsiaTheme="minorEastAsia"/>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pipe</m:t>
              </m:r>
            </m:sub>
          </m:sSub>
          <m:r>
            <w:rPr>
              <w:rFonts w:ascii="Cambria Math" w:eastAsiaTheme="minorEastAsia"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cstheme="minorHAnsi"/>
                </w:rPr>
                <m:t>4</m:t>
              </m:r>
            </m:den>
          </m:f>
          <m:sSup>
            <m:sSupPr>
              <m:ctrlPr>
                <w:rPr>
                  <w:rFonts w:ascii="Cambria Math" w:eastAsiaTheme="minorEastAsia" w:hAnsi="Cambria Math" w:cstheme="minorHAnsi"/>
                  <w:i/>
                </w:rPr>
              </m:ctrlPr>
            </m:sSupPr>
            <m:e>
              <m:sSub>
                <m:sSubPr>
                  <m:ctrlPr>
                    <w:rPr>
                      <w:rFonts w:ascii="Cambria Math" w:eastAsiaTheme="minorEastAsia" w:hAnsi="Cambria Math" w:cstheme="minorHAnsi"/>
                      <w:i/>
                    </w:rPr>
                  </m:ctrlPr>
                </m:sSubPr>
                <m:e>
                  <m:r>
                    <w:rPr>
                      <w:rFonts w:ascii="Cambria Math" w:eastAsiaTheme="minorEastAsia" w:hAnsi="Cambria Math" w:cstheme="minorHAnsi"/>
                    </w:rPr>
                    <m:t>D</m:t>
                  </m:r>
                </m:e>
                <m:sub>
                  <m:r>
                    <w:rPr>
                      <w:rFonts w:ascii="Cambria Math" w:eastAsiaTheme="minorEastAsia" w:hAnsi="Cambria Math" w:cstheme="minorHAnsi"/>
                    </w:rPr>
                    <m:t>pipe</m:t>
                  </m:r>
                </m:sub>
              </m:sSub>
            </m:e>
            <m:sup>
              <m:r>
                <w:rPr>
                  <w:rFonts w:ascii="Cambria Math" w:eastAsiaTheme="minorEastAsia" w:cstheme="minorHAnsi"/>
                </w:rPr>
                <m:t>2</m:t>
              </m:r>
            </m:sup>
          </m:sSup>
          <m:r>
            <w:rPr>
              <w:rFonts w:ascii="Cambria Math" w:eastAsiaTheme="minorEastAsia" w:cstheme="minorHAnsi"/>
            </w:rPr>
            <m:t xml:space="preserve">=113.097 </m:t>
          </m:r>
          <m:r>
            <w:rPr>
              <w:rFonts w:ascii="Cambria Math" w:eastAsiaTheme="minorEastAsia" w:hAnsi="Cambria Math" w:cstheme="minorHAnsi"/>
            </w:rPr>
            <m:t>i</m:t>
          </m:r>
          <m:sSup>
            <m:sSupPr>
              <m:ctrlPr>
                <w:rPr>
                  <w:rFonts w:ascii="Cambria Math" w:eastAsiaTheme="minorEastAsia" w:hAnsi="Cambria Math" w:cstheme="minorHAnsi"/>
                  <w:i/>
                </w:rPr>
              </m:ctrlPr>
            </m:sSupPr>
            <m:e>
              <m:r>
                <w:rPr>
                  <w:rFonts w:ascii="Cambria Math" w:eastAsiaTheme="minorEastAsia" w:hAnsi="Cambria Math" w:cstheme="minorHAnsi"/>
                </w:rPr>
                <m:t>n</m:t>
              </m:r>
            </m:e>
            <m:sup>
              <m:r>
                <w:rPr>
                  <w:rFonts w:ascii="Cambria Math" w:eastAsiaTheme="minorEastAsia" w:cstheme="minorHAnsi"/>
                </w:rPr>
                <m:t>2</m:t>
              </m:r>
            </m:sup>
          </m:sSup>
        </m:oMath>
      </m:oMathPara>
    </w:p>
    <w:p w:rsidR="00CF0E5E" w:rsidRPr="001E1485" w:rsidRDefault="00CF0E5E" w:rsidP="001E1485">
      <w:pPr>
        <w:pStyle w:val="Caption"/>
        <w:jc w:val="center"/>
      </w:pPr>
      <w:bookmarkStart w:id="52" w:name="_Toc321434290"/>
      <w:r w:rsidRPr="002D21E5">
        <w:t xml:space="preserve">Eq. </w:t>
      </w:r>
      <w:r w:rsidR="001E1485">
        <w:t>2</w:t>
      </w:r>
      <w:r w:rsidR="00A67727">
        <w:t>4</w:t>
      </w:r>
      <w:bookmarkEnd w:id="52"/>
    </w:p>
    <w:p w:rsidR="00CF0E5E" w:rsidRPr="002D21E5" w:rsidRDefault="007C31E6" w:rsidP="00CF0E5E">
      <w:pPr>
        <w:pStyle w:val="ListParagraph"/>
        <w:spacing w:line="360" w:lineRule="auto"/>
        <w:ind w:left="0"/>
        <w:jc w:val="center"/>
        <w:rPr>
          <w:rFonts w:eastAsiaTheme="minorEastAsia"/>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fluid</m:t>
              </m:r>
            </m:sub>
          </m:sSub>
          <m:r>
            <w:rPr>
              <w:rFonts w:ascii="Cambria Math" w:eastAsiaTheme="minorEastAsia" w:cstheme="minorHAnsi"/>
            </w:rPr>
            <m:t>=</m:t>
          </m:r>
          <m:f>
            <m:fPr>
              <m:ctrlPr>
                <w:rPr>
                  <w:rFonts w:ascii="Cambria Math" w:eastAsiaTheme="minorEastAsia" w:hAnsi="Cambria Math" w:cstheme="minorHAnsi"/>
                  <w:i/>
                </w:rPr>
              </m:ctrlPr>
            </m:fPr>
            <m:num>
              <m:acc>
                <m:accPr>
                  <m:chr m:val="̇"/>
                  <m:ctrlPr>
                    <w:rPr>
                      <w:rFonts w:ascii="Cambria Math" w:eastAsiaTheme="minorEastAsia" w:hAnsi="Cambria Math" w:cstheme="minorHAnsi"/>
                      <w:i/>
                    </w:rPr>
                  </m:ctrlPr>
                </m:accPr>
                <m:e>
                  <m:r>
                    <w:rPr>
                      <w:rFonts w:ascii="Cambria Math" w:eastAsiaTheme="minorEastAsia" w:hAnsi="Cambria Math" w:cstheme="minorHAnsi"/>
                    </w:rPr>
                    <m:t>V</m:t>
                  </m:r>
                </m:e>
              </m:acc>
            </m:num>
            <m:den>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pipe</m:t>
                  </m:r>
                </m:sub>
              </m:sSub>
            </m:den>
          </m:f>
          <m:r>
            <w:rPr>
              <w:rFonts w:ascii="Cambria Math" w:eastAsiaTheme="minorEastAsia" w:cstheme="minorHAnsi"/>
            </w:rPr>
            <m:t>=0.416</m:t>
          </m:r>
          <m:f>
            <m:fPr>
              <m:ctrlPr>
                <w:rPr>
                  <w:rFonts w:ascii="Cambria Math" w:eastAsiaTheme="minorEastAsia" w:hAnsi="Cambria Math" w:cstheme="minorHAnsi"/>
                  <w:i/>
                </w:rPr>
              </m:ctrlPr>
            </m:fPr>
            <m:num>
              <m:r>
                <w:rPr>
                  <w:rFonts w:ascii="Cambria Math" w:eastAsiaTheme="minorEastAsia" w:hAnsi="Cambria Math" w:cstheme="minorHAnsi"/>
                </w:rPr>
                <m:t>ft</m:t>
              </m:r>
            </m:num>
            <m:den>
              <m:r>
                <w:rPr>
                  <w:rFonts w:ascii="Cambria Math" w:eastAsiaTheme="minorEastAsia" w:hAnsi="Cambria Math" w:cstheme="minorHAnsi"/>
                </w:rPr>
                <m:t>s</m:t>
              </m:r>
            </m:den>
          </m:f>
        </m:oMath>
      </m:oMathPara>
    </w:p>
    <w:p w:rsidR="00CF0E5E" w:rsidRPr="002D21E5" w:rsidRDefault="00CF0E5E" w:rsidP="001E1485">
      <w:pPr>
        <w:pStyle w:val="Caption"/>
        <w:jc w:val="center"/>
      </w:pPr>
      <w:bookmarkStart w:id="53" w:name="_Toc321434291"/>
      <w:r>
        <w:t>Eq. 2</w:t>
      </w:r>
      <w:r w:rsidR="00A67727">
        <w:t>5</w:t>
      </w:r>
      <w:bookmarkEnd w:id="53"/>
    </w:p>
    <w:p w:rsidR="00CF0E5E" w:rsidRPr="002D21E5" w:rsidRDefault="00CF0E5E" w:rsidP="00CF0E5E">
      <w:pPr>
        <w:pStyle w:val="ListParagraph"/>
        <w:spacing w:line="360" w:lineRule="auto"/>
        <w:ind w:left="0"/>
        <w:jc w:val="center"/>
        <w:rPr>
          <w:rFonts w:eastAsiaTheme="minorEastAsia" w:cstheme="minorHAnsi"/>
        </w:rPr>
      </w:pPr>
    </w:p>
    <w:p w:rsidR="00CF0E5E" w:rsidRDefault="00CF0E5E" w:rsidP="00CF0E5E">
      <w:pPr>
        <w:pStyle w:val="ListParagraph"/>
        <w:keepNext/>
        <w:spacing w:line="360" w:lineRule="auto"/>
        <w:ind w:left="0"/>
        <w:jc w:val="center"/>
      </w:pPr>
      <w:r>
        <w:rPr>
          <w:noProof/>
        </w:rPr>
        <w:drawing>
          <wp:inline distT="0" distB="0" distL="0" distR="0">
            <wp:extent cx="4352925" cy="2047875"/>
            <wp:effectExtent l="19050" t="19050" r="28575" b="28575"/>
            <wp:docPr id="3" name="Picture 30" descr="ShitStainSal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tStainSalad.bmp"/>
                    <pic:cNvPicPr/>
                  </pic:nvPicPr>
                  <pic:blipFill>
                    <a:blip r:embed="rId26" cstate="print"/>
                    <a:stretch>
                      <a:fillRect/>
                    </a:stretch>
                  </pic:blipFill>
                  <pic:spPr>
                    <a:xfrm>
                      <a:off x="0" y="0"/>
                      <a:ext cx="4352925" cy="2047875"/>
                    </a:xfrm>
                    <a:prstGeom prst="rect">
                      <a:avLst/>
                    </a:prstGeom>
                    <a:ln w="3175">
                      <a:solidFill>
                        <a:schemeClr val="tx1"/>
                      </a:solidFill>
                    </a:ln>
                  </pic:spPr>
                </pic:pic>
              </a:graphicData>
            </a:graphic>
          </wp:inline>
        </w:drawing>
      </w:r>
    </w:p>
    <w:p w:rsidR="00CF0E5E" w:rsidRPr="001E1485" w:rsidRDefault="00CF0E5E" w:rsidP="001E1485">
      <w:pPr>
        <w:pStyle w:val="Caption"/>
        <w:spacing w:line="360" w:lineRule="auto"/>
        <w:jc w:val="center"/>
        <w:rPr>
          <w:rFonts w:cstheme="minorHAnsi"/>
          <w:sz w:val="24"/>
          <w:szCs w:val="24"/>
        </w:rPr>
      </w:pPr>
      <w:bookmarkStart w:id="54" w:name="_Toc321434292"/>
      <w:r>
        <w:t xml:space="preserve">Figure </w:t>
      </w:r>
      <w:r w:rsidR="001E1485">
        <w:t>9</w:t>
      </w:r>
      <w:r>
        <w:t xml:space="preserve"> - Pipe Dimensions</w:t>
      </w:r>
      <w:bookmarkEnd w:id="54"/>
    </w:p>
    <w:p w:rsidR="00CF0E5E" w:rsidRPr="002D21E5" w:rsidRDefault="00CF0E5E" w:rsidP="00CF0E5E">
      <w:pPr>
        <w:pStyle w:val="ListParagraph"/>
        <w:spacing w:line="360" w:lineRule="auto"/>
        <w:ind w:left="0"/>
        <w:rPr>
          <w:rFonts w:cstheme="minorHAnsi"/>
        </w:rPr>
      </w:pPr>
      <w:r w:rsidRPr="002D21E5">
        <w:rPr>
          <w:rFonts w:eastAsiaTheme="minorEastAsia" w:cstheme="minorHAnsi"/>
        </w:rPr>
        <w:t>Speed of Sound in Air at 400</w:t>
      </w:r>
      <w:r w:rsidRPr="002D21E5">
        <w:rPr>
          <w:rFonts w:cstheme="minorHAnsi"/>
        </w:rPr>
        <w:t>°F:</w:t>
      </w:r>
    </w:p>
    <w:p w:rsidR="00CF0E5E" w:rsidRPr="001E1485" w:rsidRDefault="00CF0E5E" w:rsidP="00CF0E5E">
      <w:pPr>
        <w:pStyle w:val="ListParagraph"/>
        <w:spacing w:line="360" w:lineRule="auto"/>
        <w:ind w:left="0"/>
        <w:rPr>
          <w:rFonts w:eastAsiaTheme="minorEastAsia" w:cstheme="minorHAnsi"/>
        </w:rPr>
      </w:pPr>
      <m:oMathPara>
        <m:oMathParaPr>
          <m:jc m:val="center"/>
        </m:oMathParaPr>
        <m:oMath>
          <m:r>
            <w:rPr>
              <w:rFonts w:ascii="Cambria Math" w:eastAsiaTheme="minorEastAsia" w:hAnsi="Cambria Math" w:cstheme="minorHAnsi"/>
            </w:rPr>
            <m:t>c</m:t>
          </m:r>
          <m:r>
            <w:rPr>
              <w:rFonts w:ascii="Cambria Math" w:eastAsiaTheme="minorEastAsia" w:cstheme="minorHAnsi"/>
            </w:rPr>
            <m:t>=1339</m:t>
          </m:r>
          <m:f>
            <m:fPr>
              <m:ctrlPr>
                <w:rPr>
                  <w:rFonts w:ascii="Cambria Math" w:eastAsiaTheme="minorEastAsia" w:hAnsi="Cambria Math" w:cstheme="minorHAnsi"/>
                  <w:i/>
                </w:rPr>
              </m:ctrlPr>
            </m:fPr>
            <m:num>
              <m:r>
                <w:rPr>
                  <w:rFonts w:ascii="Cambria Math" w:eastAsiaTheme="minorEastAsia" w:hAnsi="Cambria Math" w:cstheme="minorHAnsi"/>
                </w:rPr>
                <m:t>ft</m:t>
              </m:r>
            </m:num>
            <m:den>
              <m:r>
                <w:rPr>
                  <w:rFonts w:ascii="Cambria Math" w:eastAsiaTheme="minorEastAsia" w:hAnsi="Cambria Math" w:cstheme="minorHAnsi"/>
                </w:rPr>
                <m:t>s</m:t>
              </m:r>
            </m:den>
          </m:f>
        </m:oMath>
      </m:oMathPara>
    </w:p>
    <w:p w:rsidR="00CF0E5E" w:rsidRPr="001E1485" w:rsidRDefault="001E1485" w:rsidP="001E1485">
      <w:pPr>
        <w:pStyle w:val="Caption"/>
        <w:jc w:val="center"/>
      </w:pPr>
      <w:bookmarkStart w:id="55" w:name="_Toc321434293"/>
      <w:r>
        <w:t>Eq. 2</w:t>
      </w:r>
      <w:r w:rsidR="00A67727">
        <w:t>6</w:t>
      </w:r>
      <w:bookmarkEnd w:id="55"/>
    </w:p>
    <w:p w:rsidR="00CF0E5E" w:rsidRPr="002D21E5" w:rsidRDefault="00CF0E5E" w:rsidP="00CF0E5E">
      <w:pPr>
        <w:pStyle w:val="ListParagraph"/>
        <w:spacing w:line="360" w:lineRule="auto"/>
        <w:ind w:left="0"/>
        <w:rPr>
          <w:rFonts w:cstheme="minorHAnsi"/>
        </w:rPr>
      </w:pPr>
      <w:r w:rsidRPr="002D21E5">
        <w:rPr>
          <w:rFonts w:cstheme="minorHAnsi"/>
        </w:rPr>
        <w:t>Transit Time:</w:t>
      </w:r>
    </w:p>
    <w:p w:rsidR="00CF0E5E" w:rsidRPr="002D21E5" w:rsidRDefault="00CF0E5E" w:rsidP="00CF0E5E">
      <w:pPr>
        <w:pStyle w:val="ListParagraph"/>
        <w:spacing w:line="360" w:lineRule="auto"/>
        <w:ind w:left="0"/>
        <w:rPr>
          <w:rFonts w:eastAsiaTheme="minorEastAsia" w:cstheme="minorHAnsi"/>
        </w:rPr>
      </w:pPr>
      <m:oMathPara>
        <m:oMathParaPr>
          <m:jc m:val="center"/>
        </m:oMathParaPr>
        <m:oMath>
          <m:r>
            <w:rPr>
              <w:rFonts w:ascii="Cambria Math" w:hAnsi="Cambria Math" w:cstheme="minorHAnsi"/>
            </w:rPr>
            <m:t>α</m:t>
          </m:r>
          <m:r>
            <w:rPr>
              <w:rFonts w:ascii="Cambria Math" w:cstheme="minorHAnsi"/>
            </w:rPr>
            <m:t>=63.435</m:t>
          </m:r>
          <m:r>
            <w:rPr>
              <w:rFonts w:ascii="Cambria Math" w:cstheme="minorHAnsi"/>
            </w:rPr>
            <m:t>°</m:t>
          </m:r>
        </m:oMath>
      </m:oMathPara>
    </w:p>
    <w:p w:rsidR="00CF0E5E" w:rsidRPr="002D21E5" w:rsidRDefault="007C31E6" w:rsidP="00CF0E5E">
      <w:pPr>
        <w:pStyle w:val="ListParagraph"/>
        <w:spacing w:line="360" w:lineRule="auto"/>
        <w:ind w:left="0"/>
        <w:jc w:val="center"/>
        <w:rPr>
          <w:rFonts w:eastAsiaTheme="minorEastAsia"/>
        </w:rPr>
      </w:pPr>
      <m:oMathPara>
        <m:oMathParaPr>
          <m:jc m:val="center"/>
        </m:oMathParaP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up</m:t>
              </m:r>
            </m:sub>
          </m:sSub>
          <m:r>
            <w:rPr>
              <w:rFonts w:ascii="Cambria Math" w:eastAsiaTheme="minorEastAsia"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-L</m:t>
              </m:r>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fluid</m:t>
                  </m:r>
                </m:sub>
              </m:sSub>
              <m:r>
                <w:rPr>
                  <w:rFonts w:ascii="Cambria Math" w:eastAsiaTheme="minorEastAsia" w:hAnsi="Cambria Math" w:cstheme="minorHAnsi"/>
                </w:rPr>
                <m:t>-c</m:t>
              </m:r>
              <m:func>
                <m:funcPr>
                  <m:ctrlPr>
                    <w:rPr>
                      <w:rFonts w:ascii="Cambria Math" w:eastAsiaTheme="minorEastAsia" w:hAnsi="Cambria Math" w:cstheme="minorHAnsi"/>
                      <w:i/>
                    </w:rPr>
                  </m:ctrlPr>
                </m:funcPr>
                <m:fName>
                  <m:r>
                    <m:rPr>
                      <m:sty m:val="p"/>
                    </m:rPr>
                    <w:rPr>
                      <w:rFonts w:ascii="Cambria Math" w:hAnsi="Cambria Math" w:cstheme="minorHAnsi"/>
                    </w:rPr>
                    <m:t>sin</m:t>
                  </m:r>
                </m:fName>
                <m:e>
                  <m:r>
                    <w:rPr>
                      <w:rFonts w:ascii="Cambria Math" w:eastAsiaTheme="minorEastAsia" w:hAnsi="Cambria Math" w:cstheme="minorHAnsi"/>
                    </w:rPr>
                    <m:t>α</m:t>
                  </m:r>
                </m:e>
              </m:func>
            </m:den>
          </m:f>
        </m:oMath>
      </m:oMathPara>
    </w:p>
    <w:p w:rsidR="00CF0E5E" w:rsidRPr="00981D60" w:rsidRDefault="00CF0E5E" w:rsidP="001E1485">
      <w:pPr>
        <w:pStyle w:val="Caption"/>
        <w:jc w:val="center"/>
      </w:pPr>
      <w:bookmarkStart w:id="56" w:name="_Toc321434294"/>
      <w:r>
        <w:t xml:space="preserve">Eq. </w:t>
      </w:r>
      <w:r w:rsidR="001E1485">
        <w:t>2</w:t>
      </w:r>
      <w:r w:rsidR="00A67727">
        <w:t>7</w:t>
      </w:r>
      <w:bookmarkEnd w:id="56"/>
    </w:p>
    <w:p w:rsidR="00CF0E5E" w:rsidRPr="002D21E5" w:rsidRDefault="007C31E6" w:rsidP="00CF0E5E">
      <w:pPr>
        <w:pStyle w:val="ListParagraph"/>
        <w:spacing w:line="360" w:lineRule="auto"/>
        <w:ind w:left="0"/>
        <w:jc w:val="center"/>
        <w:rPr>
          <w:rFonts w:eastAsiaTheme="minorEastAsia"/>
        </w:rPr>
      </w:pPr>
      <m:oMathPara>
        <m:oMathParaPr>
          <m:jc m:val="center"/>
        </m:oMathParaP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down</m:t>
              </m:r>
            </m:sub>
          </m:sSub>
          <m:r>
            <w:rPr>
              <w:rFonts w:ascii="Cambria Math" w:eastAsiaTheme="minorEastAsia"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L</m:t>
              </m:r>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fluid</m:t>
                  </m:r>
                </m:sub>
              </m:sSub>
              <m:r>
                <w:rPr>
                  <w:rFonts w:ascii="Cambria Math" w:eastAsiaTheme="minorEastAsia" w:hAnsi="Cambria Math" w:cstheme="minorHAnsi"/>
                </w:rPr>
                <m:t>+c</m:t>
              </m:r>
              <m:func>
                <m:funcPr>
                  <m:ctrlPr>
                    <w:rPr>
                      <w:rFonts w:ascii="Cambria Math" w:eastAsiaTheme="minorEastAsia" w:hAnsi="Cambria Math" w:cstheme="minorHAnsi"/>
                      <w:i/>
                    </w:rPr>
                  </m:ctrlPr>
                </m:funcPr>
                <m:fName>
                  <m:r>
                    <m:rPr>
                      <m:sty m:val="p"/>
                    </m:rPr>
                    <w:rPr>
                      <w:rFonts w:ascii="Cambria Math" w:hAnsi="Cambria Math" w:cstheme="minorHAnsi"/>
                    </w:rPr>
                    <m:t>sin</m:t>
                  </m:r>
                </m:fName>
                <m:e>
                  <m:r>
                    <w:rPr>
                      <w:rFonts w:ascii="Cambria Math" w:eastAsiaTheme="minorEastAsia" w:hAnsi="Cambria Math" w:cstheme="minorHAnsi"/>
                    </w:rPr>
                    <m:t>α</m:t>
                  </m:r>
                </m:e>
              </m:func>
            </m:den>
          </m:f>
        </m:oMath>
      </m:oMathPara>
    </w:p>
    <w:p w:rsidR="00CF0E5E" w:rsidRDefault="00CF0E5E" w:rsidP="001E1485">
      <w:pPr>
        <w:pStyle w:val="Caption"/>
        <w:jc w:val="center"/>
      </w:pPr>
      <w:bookmarkStart w:id="57" w:name="_Toc321434295"/>
      <w:r>
        <w:t xml:space="preserve">Eq. </w:t>
      </w:r>
      <w:r w:rsidR="001E1485">
        <w:t>2</w:t>
      </w:r>
      <w:r w:rsidR="00A67727">
        <w:t>8</w:t>
      </w:r>
      <w:bookmarkEnd w:id="57"/>
    </w:p>
    <w:p w:rsidR="00CF0E5E" w:rsidRPr="002D21E5" w:rsidRDefault="00CF0E5E" w:rsidP="00CF0E5E">
      <w:pPr>
        <w:pStyle w:val="ListParagraph"/>
        <w:spacing w:line="360" w:lineRule="auto"/>
        <w:ind w:left="0"/>
        <w:jc w:val="center"/>
        <w:rPr>
          <w:sz w:val="16"/>
          <w:szCs w:val="16"/>
        </w:rPr>
      </w:pPr>
    </w:p>
    <w:p w:rsidR="00CF0E5E" w:rsidRPr="002D21E5" w:rsidRDefault="00CF0E5E" w:rsidP="00CF0E5E">
      <w:pPr>
        <w:pStyle w:val="ListParagraph"/>
        <w:spacing w:line="360" w:lineRule="auto"/>
        <w:ind w:left="0"/>
        <w:jc w:val="center"/>
        <w:rPr>
          <w:rFonts w:eastAsiaTheme="minorEastAsia"/>
        </w:rPr>
      </w:pPr>
      <m:oMathPara>
        <m:oMathParaPr>
          <m:jc m:val="center"/>
        </m:oMathParaPr>
        <m:oMath>
          <m:r>
            <w:rPr>
              <w:rFonts w:ascii="Cambria Math" w:eastAsiaTheme="minorEastAsia" w:hAnsi="Cambria Math" w:cstheme="minorHAnsi"/>
            </w:rPr>
            <m:t>Δt</m:t>
          </m:r>
          <m:r>
            <w:rPr>
              <w:rFonts w:ascii="Cambria Math" w:eastAsiaTheme="minorEastAsia"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up</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down</m:t>
              </m:r>
            </m:sub>
          </m:sSub>
        </m:oMath>
      </m:oMathPara>
    </w:p>
    <w:p w:rsidR="00CF0E5E" w:rsidRPr="009D7FD1" w:rsidRDefault="00CF0E5E" w:rsidP="001E1485">
      <w:pPr>
        <w:pStyle w:val="Caption"/>
        <w:jc w:val="center"/>
      </w:pPr>
      <w:bookmarkStart w:id="58" w:name="_Toc321434296"/>
      <w:r>
        <w:t xml:space="preserve">Eq. </w:t>
      </w:r>
      <w:r w:rsidR="001E1485">
        <w:t>2</w:t>
      </w:r>
      <w:r w:rsidR="00A67727">
        <w:t>9</w:t>
      </w:r>
      <w:bookmarkEnd w:id="58"/>
    </w:p>
    <w:p w:rsidR="00CF0E5E" w:rsidRPr="002D21E5" w:rsidRDefault="00CF0E5E" w:rsidP="00CF0E5E">
      <w:pPr>
        <w:pStyle w:val="ListParagraph"/>
        <w:spacing w:line="360" w:lineRule="auto"/>
        <w:rPr>
          <w:sz w:val="16"/>
          <w:szCs w:val="16"/>
        </w:rPr>
      </w:pPr>
    </w:p>
    <w:p w:rsidR="00CF0E5E" w:rsidRPr="002D21E5" w:rsidRDefault="00CF0E5E" w:rsidP="00CF0E5E">
      <w:pPr>
        <w:pStyle w:val="ListParagraph"/>
        <w:spacing w:line="360" w:lineRule="auto"/>
        <w:ind w:left="0"/>
        <w:jc w:val="both"/>
        <w:rPr>
          <w:rFonts w:eastAsiaTheme="minorEastAsia" w:cstheme="minorHAnsi"/>
        </w:rPr>
      </w:pPr>
      <w:r w:rsidRPr="002D21E5">
        <w:rPr>
          <w:rFonts w:eastAsiaTheme="minorEastAsia" w:cstheme="minorHAnsi"/>
        </w:rPr>
        <w:t>So, difference in transit time:</w:t>
      </w:r>
    </w:p>
    <w:p w:rsidR="00CF0E5E" w:rsidRPr="002D21E5" w:rsidRDefault="00CF0E5E" w:rsidP="00CF0E5E">
      <w:pPr>
        <w:pStyle w:val="ListParagraph"/>
        <w:spacing w:line="360" w:lineRule="auto"/>
        <w:ind w:left="0"/>
        <w:jc w:val="both"/>
        <w:rPr>
          <w:rFonts w:eastAsiaTheme="minorEastAsia" w:cstheme="minorHAnsi"/>
        </w:rPr>
      </w:pPr>
      <m:oMathPara>
        <m:oMathParaPr>
          <m:jc m:val="center"/>
        </m:oMathParaPr>
        <m:oMath>
          <m:r>
            <w:rPr>
              <w:rFonts w:ascii="Cambria Math" w:eastAsiaTheme="minorEastAsia" w:hAnsi="Cambria Math" w:cstheme="minorHAnsi"/>
            </w:rPr>
            <m:t>Δt</m:t>
          </m:r>
          <m:r>
            <w:rPr>
              <w:rFonts w:ascii="Cambria Math" w:eastAsiaTheme="minorEastAsia" w:cstheme="minorHAnsi"/>
            </w:rPr>
            <m:t xml:space="preserve">=6.96 </m:t>
          </m:r>
          <m:r>
            <w:rPr>
              <w:rFonts w:ascii="Cambria Math" w:eastAsiaTheme="minorEastAsia" w:cstheme="minorHAnsi"/>
            </w:rPr>
            <m:t>µ</m:t>
          </m:r>
          <m:r>
            <w:rPr>
              <w:rFonts w:ascii="Cambria Math" w:eastAsiaTheme="minorEastAsia" w:hAnsi="Cambria Math" w:cstheme="minorHAnsi"/>
            </w:rPr>
            <m:t>s</m:t>
          </m:r>
        </m:oMath>
      </m:oMathPara>
    </w:p>
    <w:p w:rsidR="00B93196" w:rsidRDefault="00B93196" w:rsidP="00B93196">
      <w:pPr>
        <w:pStyle w:val="ListParagraph"/>
        <w:spacing w:line="360" w:lineRule="auto"/>
        <w:ind w:left="0"/>
        <w:jc w:val="both"/>
        <w:rPr>
          <w:rFonts w:eastAsiaTheme="minorEastAsia" w:cstheme="minorHAnsi"/>
        </w:rPr>
      </w:pPr>
    </w:p>
    <w:p w:rsidR="00646248" w:rsidRPr="00646248" w:rsidRDefault="00CF0E5E" w:rsidP="00B93196">
      <w:pPr>
        <w:pStyle w:val="ListParagraph"/>
        <w:spacing w:line="360" w:lineRule="auto"/>
        <w:ind w:left="0"/>
        <w:jc w:val="both"/>
        <w:rPr>
          <w:rFonts w:eastAsiaTheme="minorEastAsia" w:cstheme="minorHAnsi"/>
        </w:rPr>
      </w:pPr>
      <w:r w:rsidRPr="002D21E5">
        <w:rPr>
          <w:rFonts w:eastAsiaTheme="minorEastAsia" w:cstheme="minorHAnsi"/>
        </w:rPr>
        <w:t>With this worst case difference in transit time, the hardware that is planned to be used will be sufficient in precisely time stamping since it has nanosecond precision.</w:t>
      </w:r>
    </w:p>
    <w:p w:rsidR="00B93196" w:rsidRDefault="00B93196" w:rsidP="00B93196">
      <w:pPr>
        <w:spacing w:line="360" w:lineRule="auto"/>
        <w:jc w:val="both"/>
      </w:pPr>
    </w:p>
    <w:p w:rsidR="00646248" w:rsidRPr="00727F61" w:rsidRDefault="00646248" w:rsidP="00B93196">
      <w:pPr>
        <w:spacing w:line="360" w:lineRule="auto"/>
        <w:jc w:val="both"/>
        <w:rPr>
          <w:rFonts w:eastAsiaTheme="minorEastAsia"/>
        </w:rPr>
      </w:pPr>
      <w:r w:rsidRPr="00727F61">
        <w:t>This is an image of the signal sent from a flow meter to the input of an ultrasonic transducer.  It is a square wave with peak to peak voltage amplitude of 5V and 1.5 MHz frequency.</w:t>
      </w:r>
    </w:p>
    <w:p w:rsidR="00646248" w:rsidRPr="00727F61" w:rsidRDefault="00646248" w:rsidP="00646248">
      <w:pPr>
        <w:jc w:val="center"/>
      </w:pPr>
      <w:r w:rsidRPr="00727F61">
        <w:rPr>
          <w:noProof/>
        </w:rPr>
        <w:drawing>
          <wp:inline distT="0" distB="0" distL="0" distR="0">
            <wp:extent cx="2865664" cy="1983001"/>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2-02 at 2.22.48 AM.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5005" cy="1989465"/>
                    </a:xfrm>
                    <a:prstGeom prst="rect">
                      <a:avLst/>
                    </a:prstGeom>
                  </pic:spPr>
                </pic:pic>
              </a:graphicData>
            </a:graphic>
          </wp:inline>
        </w:drawing>
      </w:r>
    </w:p>
    <w:p w:rsidR="00646248" w:rsidRPr="00727F61" w:rsidRDefault="00646248" w:rsidP="00646248">
      <w:pPr>
        <w:pStyle w:val="Caption"/>
        <w:jc w:val="center"/>
        <w:rPr>
          <w:rFonts w:ascii="Times New Roman" w:hAnsi="Times New Roman" w:cs="Times New Roman"/>
        </w:rPr>
      </w:pPr>
      <w:bookmarkStart w:id="59" w:name="_Toc321434297"/>
      <w:r w:rsidRPr="00727F61">
        <w:rPr>
          <w:rFonts w:ascii="Times New Roman" w:hAnsi="Times New Roman" w:cs="Times New Roman"/>
        </w:rPr>
        <w:t xml:space="preserve">Figure </w:t>
      </w:r>
      <w:r w:rsidR="001E1485">
        <w:rPr>
          <w:rFonts w:ascii="Times New Roman" w:hAnsi="Times New Roman" w:cs="Times New Roman"/>
        </w:rPr>
        <w:t>10</w:t>
      </w:r>
      <w:r w:rsidRPr="00727F61">
        <w:rPr>
          <w:rFonts w:ascii="Times New Roman" w:hAnsi="Times New Roman" w:cs="Times New Roman"/>
        </w:rPr>
        <w:t xml:space="preserve"> – Signal Sent </w:t>
      </w:r>
      <w:proofErr w:type="gramStart"/>
      <w:r w:rsidRPr="00727F61">
        <w:rPr>
          <w:rFonts w:ascii="Times New Roman" w:hAnsi="Times New Roman" w:cs="Times New Roman"/>
        </w:rPr>
        <w:t>From</w:t>
      </w:r>
      <w:proofErr w:type="gramEnd"/>
      <w:r w:rsidRPr="00727F61">
        <w:rPr>
          <w:rFonts w:ascii="Times New Roman" w:hAnsi="Times New Roman" w:cs="Times New Roman"/>
        </w:rPr>
        <w:t xml:space="preserve"> Fuji FLC-s1012 Meter</w:t>
      </w:r>
      <w:bookmarkEnd w:id="59"/>
    </w:p>
    <w:p w:rsidR="00646248" w:rsidRPr="00727F61" w:rsidRDefault="00646248" w:rsidP="00B93196">
      <w:pPr>
        <w:spacing w:line="360" w:lineRule="auto"/>
        <w:jc w:val="both"/>
      </w:pPr>
      <w:r w:rsidRPr="00727F61">
        <w:t xml:space="preserve">This signal activates the piezoelectric crystals in the transducer and it in turn sends out a signal.  It is interpreted on the other end by the receiving transducer and it is pictured below.  This image verifies that the signal sent from the flow meter is in burst form, visible by the period of the high frequency signal. </w:t>
      </w:r>
    </w:p>
    <w:p w:rsidR="00646248" w:rsidRPr="00727F61" w:rsidRDefault="00646248" w:rsidP="00646248">
      <w:pPr>
        <w:jc w:val="center"/>
      </w:pPr>
      <w:r w:rsidRPr="00727F61">
        <w:rPr>
          <w:noProof/>
        </w:rPr>
        <w:lastRenderedPageBreak/>
        <w:drawing>
          <wp:inline distT="0" distB="0" distL="0" distR="0">
            <wp:extent cx="3210041" cy="22288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2-02 at 2.12.34 AM.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3891" cy="2231523"/>
                    </a:xfrm>
                    <a:prstGeom prst="rect">
                      <a:avLst/>
                    </a:prstGeom>
                  </pic:spPr>
                </pic:pic>
              </a:graphicData>
            </a:graphic>
          </wp:inline>
        </w:drawing>
      </w:r>
    </w:p>
    <w:p w:rsidR="00646248" w:rsidRPr="00727F61" w:rsidRDefault="00646248" w:rsidP="00646248">
      <w:pPr>
        <w:pStyle w:val="Caption"/>
        <w:jc w:val="center"/>
        <w:rPr>
          <w:rFonts w:ascii="Times New Roman" w:hAnsi="Times New Roman" w:cs="Times New Roman"/>
        </w:rPr>
      </w:pPr>
      <w:bookmarkStart w:id="60" w:name="_Toc321434298"/>
      <w:r w:rsidRPr="00727F61">
        <w:rPr>
          <w:rFonts w:ascii="Times New Roman" w:hAnsi="Times New Roman" w:cs="Times New Roman"/>
        </w:rPr>
        <w:t xml:space="preserve">Figure </w:t>
      </w:r>
      <w:r w:rsidR="001E1485">
        <w:rPr>
          <w:rFonts w:ascii="Times New Roman" w:hAnsi="Times New Roman" w:cs="Times New Roman"/>
        </w:rPr>
        <w:t>11</w:t>
      </w:r>
      <w:r w:rsidRPr="00727F61">
        <w:rPr>
          <w:rFonts w:ascii="Times New Roman" w:hAnsi="Times New Roman" w:cs="Times New Roman"/>
        </w:rPr>
        <w:t xml:space="preserve"> – Signal Received From Fuji Transducer</w:t>
      </w:r>
      <w:bookmarkEnd w:id="60"/>
    </w:p>
    <w:p w:rsidR="00646248" w:rsidRPr="00727F61" w:rsidRDefault="00646248" w:rsidP="00646248"/>
    <w:p w:rsidR="00CF0E5E" w:rsidRPr="00AD4A3C" w:rsidRDefault="000764D8" w:rsidP="000764D8">
      <w:pPr>
        <w:pStyle w:val="Heading2"/>
        <w:rPr>
          <w:rFonts w:eastAsiaTheme="minorEastAsia"/>
          <w:sz w:val="24"/>
          <w:szCs w:val="24"/>
        </w:rPr>
      </w:pPr>
      <w:bookmarkStart w:id="61" w:name="_Toc321434211"/>
      <w:r w:rsidRPr="00AD4A3C">
        <w:rPr>
          <w:rFonts w:eastAsiaTheme="minorEastAsia"/>
          <w:sz w:val="24"/>
          <w:szCs w:val="24"/>
        </w:rPr>
        <w:t>Data Acquisition Unit</w:t>
      </w:r>
      <w:bookmarkEnd w:id="61"/>
    </w:p>
    <w:p w:rsidR="000764D8" w:rsidRDefault="000764D8" w:rsidP="00B93196">
      <w:pPr>
        <w:spacing w:line="360" w:lineRule="auto"/>
        <w:jc w:val="both"/>
      </w:pPr>
      <w:r>
        <w:t>The following concepts were generated without knowledge</w:t>
      </w:r>
      <w:r w:rsidRPr="007E66BC">
        <w:t xml:space="preserve"> </w:t>
      </w:r>
      <w:r>
        <w:t xml:space="preserve">of what sensors were going to be available.  </w:t>
      </w:r>
      <w:r w:rsidRPr="007E66BC">
        <w:t xml:space="preserve">The selection of our data processing unit </w:t>
      </w:r>
      <w:r>
        <w:t>is</w:t>
      </w:r>
      <w:r w:rsidRPr="007E66BC">
        <w:t xml:space="preserve"> dependent upon what type of signal will be coming from the sensor/meter selected.</w:t>
      </w:r>
    </w:p>
    <w:p w:rsidR="000764D8" w:rsidRDefault="000764D8" w:rsidP="000764D8">
      <w:pPr>
        <w:pStyle w:val="Heading3"/>
      </w:pPr>
      <w:bookmarkStart w:id="62" w:name="_Toc321434212"/>
      <w:r>
        <w:t>Single Board PC</w:t>
      </w:r>
      <w:bookmarkEnd w:id="62"/>
    </w:p>
    <w:p w:rsidR="00AD2D1C" w:rsidRPr="000764D8" w:rsidRDefault="000764D8" w:rsidP="00B93196">
      <w:pPr>
        <w:spacing w:line="360" w:lineRule="auto"/>
        <w:jc w:val="both"/>
      </w:pPr>
      <w:r w:rsidRPr="007E66BC">
        <w:t>If the sensor selected already has a meter that can communicate with a PC via RS-232 serial or USB, a single-board PC would be preferable.  The single-board PC can have an operating system such as Windows installed and easily communicate with the sensor/meter in order to receive data and send out to the phone.</w:t>
      </w:r>
    </w:p>
    <w:p w:rsidR="000764D8" w:rsidRDefault="007C31E6" w:rsidP="000764D8">
      <w:pPr>
        <w:rPr>
          <w:rFonts w:eastAsiaTheme="minorEastAsia"/>
        </w:rPr>
      </w:pPr>
      <w:r w:rsidRPr="007C31E6">
        <w:rPr>
          <w:rFonts w:eastAsiaTheme="minorEastAsia" w:cstheme="minorHAnsi"/>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2" o:spid="_x0000_s1026" type="#_x0000_t38" style="position:absolute;margin-left:325.85pt;margin-top:69.5pt;width:29.7pt;height:9.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" adj="10800"/>
        </w:pict>
      </w:r>
      <w:r w:rsidRPr="007C31E6">
        <w:rPr>
          <w:rFonts w:eastAsiaTheme="minorEastAsia" w:cstheme="minorHAns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101" type="#_x0000_t34" style="position:absolute;margin-left:179pt;margin-top:69.9pt;width:56.05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" adj="10790"/>
        </w:pict>
      </w:r>
      <w:r w:rsidRPr="007C31E6">
        <w:rPr>
          <w:rFonts w:eastAsiaTheme="minorEastAsia" w:cstheme="minorHAnsi"/>
          <w:noProof/>
        </w:rPr>
        <w:pict>
          <v:shapetype id="_x0000_t202" coordsize="21600,21600" o:spt="202" path="m,l,21600r21600,l21600,xe">
            <v:stroke joinstyle="miter"/>
            <v:path gradientshapeok="t" o:connecttype="rect"/>
          </v:shapetype>
          <v:shape id="Text Box 11" o:spid="_x0000_s1100" type="#_x0000_t202" style="position:absolute;margin-left:235.05pt;margin-top:44.85pt;width:90.8pt;height:48.6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">
            <v:textbox style="mso-next-textbox:#Text Box 11">
              <w:txbxContent>
                <w:p w:rsidR="00C748DA" w:rsidRDefault="00C748DA" w:rsidP="00AD2D1C">
                  <w:r>
                    <w:t>Single-Board PC</w:t>
                  </w:r>
                </w:p>
              </w:txbxContent>
            </v:textbox>
          </v:shape>
        </w:pict>
      </w:r>
      <w:r w:rsidRPr="007C31E6">
        <w:rPr>
          <w:rFonts w:eastAsiaTheme="minorEastAsia" w:cstheme="minorHAnsi"/>
          <w:noProof/>
        </w:rPr>
        <w:pict>
          <v:shape id="Text Box 8" o:spid="_x0000_s1027" type="#_x0000_t202" style="position:absolute;margin-left:130.4pt;margin-top:57.45pt;width:48.6pt;height:24.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">
            <v:textbox style="mso-next-textbox:#Text Box 8">
              <w:txbxContent>
                <w:p w:rsidR="00C748DA" w:rsidRDefault="00C748DA" w:rsidP="00AD2D1C">
                  <w:r>
                    <w:t>Meter</w:t>
                  </w:r>
                </w:p>
              </w:txbxContent>
            </v:textbox>
          </v:shape>
        </w:pict>
      </w:r>
      <w:r w:rsidRPr="007C31E6">
        <w:rPr>
          <w:rFonts w:eastAsiaTheme="minorEastAsia" w:cstheme="minorHAnsi"/>
          <w:noProof/>
        </w:rPr>
        <w:pict>
          <v:shapetype id="_x0000_t32" coordsize="21600,21600" o:spt="32" o:oned="t" path="m,l21600,21600e" filled="f">
            <v:path arrowok="t" fillok="f" o:connecttype="none"/>
            <o:lock v:ext="edit" shapetype="t"/>
          </v:shapetype>
          <v:shape id="AutoShape 5" o:spid="_x0000_s1099" type="#_x0000_t32" style="position:absolute;margin-left:65pt;margin-top:41.3pt;width:65.4pt;height:21.6pt;flip:x 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">
            <v:stroke endarrow="block"/>
          </v:shape>
        </w:pict>
      </w:r>
      <w:r w:rsidRPr="007C31E6">
        <w:rPr>
          <w:rFonts w:eastAsiaTheme="minorEastAsia" w:cstheme="minorHAnsi"/>
          <w:noProof/>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2" o:spid="_x0000_s1098" type="#_x0000_t133" style="position:absolute;margin-left:-15.4pt;margin-top:48.45pt;width:105pt;height:34.2pt;rotation:7201130fd;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"/>
        </w:pict>
      </w:r>
      <w:r w:rsidRPr="007C31E6">
        <w:rPr>
          <w:rFonts w:eastAsiaTheme="minorEastAsia" w:cstheme="minorHAnsi"/>
          <w:noProof/>
        </w:rPr>
        <w:pict>
          <v:shape id="AutoShape 23" o:spid="_x0000_s1097" type="#_x0000_t38" style="position:absolute;margin-left:355.55pt;margin-top:62.9pt;width:18pt;height:16.2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" adj="10800"/>
        </w:pict>
      </w:r>
      <w:r w:rsidRPr="007C31E6">
        <w:rPr>
          <w:rFonts w:eastAsiaTheme="minorEastAsia" w:cstheme="minorHAnsi"/>
          <w:noProof/>
        </w:rPr>
        <w:pict>
          <v:shape id="Text Box 10" o:spid="_x0000_s1028" type="#_x0000_t202" style="position:absolute;margin-left:171.4pt;margin-top:41.3pt;width:69.1pt;height:19.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" strokecolor="white [3212]">
            <v:fill opacity="0"/>
            <v:textbox style="mso-next-textbox:#Text Box 10">
              <w:txbxContent>
                <w:p w:rsidR="00C748DA" w:rsidRPr="00253503" w:rsidRDefault="00C748DA" w:rsidP="00AD2D1C">
                  <w:pPr>
                    <w:rPr>
                      <w:i/>
                      <w:sz w:val="16"/>
                      <w:szCs w:val="16"/>
                    </w:rPr>
                  </w:pPr>
                  <w:r w:rsidRPr="00253503">
                    <w:rPr>
                      <w:i/>
                      <w:sz w:val="16"/>
                      <w:szCs w:val="16"/>
                    </w:rPr>
                    <w:t>RS232/USB link</w:t>
                  </w:r>
                </w:p>
              </w:txbxContent>
            </v:textbox>
          </v:shape>
        </w:pict>
      </w:r>
      <w:r>
        <w:rPr>
          <w:rFonts w:eastAsiaTheme="minorEastAsia"/>
          <w:noProof/>
        </w:rPr>
        <w:pict>
          <v:shape id="Text Box 24" o:spid="_x0000_s1029" type="#_x0000_t202" style="position:absolute;margin-left:373.55pt;margin-top:44.3pt;width:97.4pt;height:44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" stroked="f">
            <v:fill opacity="0"/>
            <v:textbox style="mso-next-textbox:#Text Box 24;mso-fit-shape-to-text:t">
              <w:txbxContent>
                <w:p w:rsidR="00C748DA" w:rsidRPr="00DC3323" w:rsidRDefault="00C748DA" w:rsidP="00AD2D1C">
                  <w:pPr>
                    <w:rPr>
                      <w:i/>
                      <w:sz w:val="16"/>
                      <w:szCs w:val="16"/>
                    </w:rPr>
                  </w:pPr>
                  <w:r>
                    <w:rPr>
                      <w:i/>
                      <w:sz w:val="16"/>
                      <w:szCs w:val="16"/>
                    </w:rPr>
                    <w:t>Communicate out to phone</w:t>
                  </w:r>
                  <w:r w:rsidRPr="00DC3323">
                    <w:rPr>
                      <w:i/>
                      <w:sz w:val="16"/>
                      <w:szCs w:val="16"/>
                    </w:rPr>
                    <w:t xml:space="preserve"> (Explained </w:t>
                  </w:r>
                  <w:r>
                    <w:rPr>
                      <w:i/>
                      <w:sz w:val="16"/>
                      <w:szCs w:val="16"/>
                    </w:rPr>
                    <w:t xml:space="preserve">in </w:t>
                  </w:r>
                  <w:r w:rsidRPr="00DC3323">
                    <w:rPr>
                      <w:i/>
                      <w:sz w:val="16"/>
                      <w:szCs w:val="16"/>
                    </w:rPr>
                    <w:t xml:space="preserve">Communication </w:t>
                  </w:r>
                  <w:r>
                    <w:rPr>
                      <w:i/>
                      <w:sz w:val="16"/>
                      <w:szCs w:val="16"/>
                    </w:rPr>
                    <w:t xml:space="preserve">to Phone </w:t>
                  </w:r>
                  <w:r w:rsidRPr="00DC3323">
                    <w:rPr>
                      <w:i/>
                      <w:sz w:val="16"/>
                      <w:szCs w:val="16"/>
                    </w:rPr>
                    <w:t>Section)</w:t>
                  </w:r>
                </w:p>
              </w:txbxContent>
            </v:textbox>
          </v:shape>
        </w:pict>
      </w:r>
      <w:r>
        <w:rPr>
          <w:rFonts w:eastAsiaTheme="minorEastAsia"/>
          <w:noProof/>
        </w:rPr>
        <w:pict>
          <v:shape id="Text Box 7" o:spid="_x0000_s1030" type="#_x0000_t202" style="position:absolute;margin-left:62.05pt;margin-top:57.45pt;width:58.9pt;height:16.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" stroked="f">
            <v:fill opacity="0"/>
            <v:textbox style="mso-next-textbox:#Text Box 7">
              <w:txbxContent>
                <w:p w:rsidR="00C748DA" w:rsidRPr="0019510A" w:rsidRDefault="00C748DA" w:rsidP="00AD2D1C">
                  <w:pPr>
                    <w:rPr>
                      <w:i/>
                      <w:sz w:val="16"/>
                      <w:szCs w:val="16"/>
                    </w:rPr>
                  </w:pPr>
                  <w:r w:rsidRPr="0019510A">
                    <w:rPr>
                      <w:i/>
                      <w:sz w:val="16"/>
                      <w:szCs w:val="16"/>
                    </w:rPr>
                    <w:t>Transducers</w:t>
                  </w:r>
                </w:p>
              </w:txbxContent>
            </v:textbox>
          </v:shape>
        </w:pict>
      </w:r>
      <w:r w:rsidRPr="007C31E6">
        <w:rPr>
          <w:rFonts w:eastAsiaTheme="minorEastAsia" w:cstheme="minorHAnsi"/>
          <w:noProof/>
        </w:rPr>
        <w:pict>
          <v:shape id="AutoShape 6" o:spid="_x0000_s1096" type="#_x0000_t32" style="position:absolute;margin-left:54.2pt;margin-top:69.95pt;width:76.2pt;height:9.6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">
            <v:stroke endarrow="block"/>
          </v:shape>
        </w:pict>
      </w:r>
    </w:p>
    <w:p w:rsidR="00AD2D1C" w:rsidRDefault="00AD2D1C" w:rsidP="000764D8">
      <w:pPr>
        <w:rPr>
          <w:rFonts w:eastAsiaTheme="minorEastAsia"/>
        </w:rPr>
      </w:pPr>
    </w:p>
    <w:p w:rsidR="00AD2D1C" w:rsidRDefault="00AD2D1C" w:rsidP="000764D8">
      <w:pPr>
        <w:rPr>
          <w:rFonts w:eastAsiaTheme="minorEastAsia"/>
        </w:rPr>
      </w:pPr>
    </w:p>
    <w:p w:rsidR="00AD2D1C" w:rsidRDefault="00AD2D1C" w:rsidP="000764D8">
      <w:pPr>
        <w:rPr>
          <w:rFonts w:eastAsiaTheme="minorEastAsia"/>
        </w:rPr>
      </w:pPr>
    </w:p>
    <w:p w:rsidR="00AD2D1C" w:rsidRPr="000764D8" w:rsidRDefault="00AD2D1C" w:rsidP="000764D8">
      <w:pPr>
        <w:rPr>
          <w:rFonts w:eastAsiaTheme="minorEastAsia"/>
        </w:rPr>
      </w:pPr>
    </w:p>
    <w:p w:rsidR="00B448FB" w:rsidRDefault="007C31E6" w:rsidP="003C3812">
      <w:pPr>
        <w:pStyle w:val="ListParagraph"/>
        <w:spacing w:line="360" w:lineRule="auto"/>
        <w:ind w:left="0"/>
        <w:jc w:val="both"/>
        <w:rPr>
          <w:rFonts w:eastAsiaTheme="minorEastAsia" w:cstheme="minorHAnsi"/>
        </w:rPr>
      </w:pPr>
      <w:r>
        <w:rPr>
          <w:rFonts w:eastAsiaTheme="minorEastAsia" w:cstheme="minorHAnsi"/>
          <w:noProof/>
        </w:rPr>
        <w:pict>
          <v:shape id="Text Box 3" o:spid="_x0000_s1031" type="#_x0000_t202" style="position:absolute;left:0;text-align:left;margin-left:45.95pt;margin-top:19.3pt;width:56.6pt;height:18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" stroked="f">
            <v:fill opacity="0"/>
            <v:textbox style="mso-next-textbox:#Text Box 3">
              <w:txbxContent>
                <w:p w:rsidR="00C748DA" w:rsidRPr="0019510A" w:rsidRDefault="00C748DA" w:rsidP="00AD2D1C">
                  <w:pPr>
                    <w:rPr>
                      <w:i/>
                      <w:sz w:val="16"/>
                      <w:szCs w:val="16"/>
                    </w:rPr>
                  </w:pPr>
                  <w:r w:rsidRPr="0019510A">
                    <w:rPr>
                      <w:i/>
                      <w:sz w:val="16"/>
                      <w:szCs w:val="16"/>
                    </w:rPr>
                    <w:t>Compressor</w:t>
                  </w:r>
                </w:p>
              </w:txbxContent>
            </v:textbox>
          </v:shape>
        </w:pict>
      </w:r>
    </w:p>
    <w:p w:rsidR="00B448FB" w:rsidRDefault="00B448FB" w:rsidP="003C3812">
      <w:pPr>
        <w:pStyle w:val="ListParagraph"/>
        <w:spacing w:line="360" w:lineRule="auto"/>
        <w:ind w:left="0"/>
        <w:jc w:val="both"/>
        <w:rPr>
          <w:rFonts w:eastAsiaTheme="minorEastAsia" w:cstheme="minorHAnsi"/>
        </w:rPr>
      </w:pPr>
    </w:p>
    <w:p w:rsidR="00B448FB" w:rsidRDefault="001E1485" w:rsidP="001E1485">
      <w:pPr>
        <w:pStyle w:val="Caption"/>
        <w:jc w:val="center"/>
      </w:pPr>
      <w:bookmarkStart w:id="63" w:name="_Toc321434299"/>
      <w:r>
        <w:t>Figure 12 – SBPC Communications</w:t>
      </w:r>
      <w:bookmarkEnd w:id="63"/>
    </w:p>
    <w:p w:rsidR="00B93196" w:rsidRDefault="00B93196" w:rsidP="008421AC">
      <w:pPr>
        <w:spacing w:line="360" w:lineRule="auto"/>
        <w:jc w:val="both"/>
        <w:rPr>
          <w:u w:val="single"/>
        </w:rPr>
      </w:pPr>
    </w:p>
    <w:p w:rsidR="00B448FB" w:rsidRPr="007E66BC" w:rsidRDefault="00B448FB" w:rsidP="00B448FB">
      <w:pPr>
        <w:spacing w:line="360" w:lineRule="auto"/>
        <w:ind w:firstLine="720"/>
        <w:jc w:val="both"/>
        <w:rPr>
          <w:u w:val="single"/>
        </w:rPr>
      </w:pPr>
      <w:r w:rsidRPr="007E66BC">
        <w:rPr>
          <w:u w:val="single"/>
        </w:rPr>
        <w:t>Pros</w:t>
      </w:r>
    </w:p>
    <w:p w:rsidR="00B448FB" w:rsidRPr="007E66BC" w:rsidRDefault="00B448FB" w:rsidP="00B448FB">
      <w:pPr>
        <w:pStyle w:val="ListParagraph"/>
        <w:numPr>
          <w:ilvl w:val="0"/>
          <w:numId w:val="20"/>
        </w:numPr>
        <w:spacing w:after="200" w:line="360" w:lineRule="auto"/>
        <w:jc w:val="both"/>
        <w:rPr>
          <w:u w:val="single"/>
        </w:rPr>
      </w:pPr>
      <w:r w:rsidRPr="007E66BC">
        <w:t>Software is already provided to take in the data</w:t>
      </w:r>
      <w:r>
        <w:t>.</w:t>
      </w:r>
    </w:p>
    <w:p w:rsidR="00B448FB" w:rsidRPr="007E66BC" w:rsidRDefault="00B448FB" w:rsidP="00B448FB">
      <w:pPr>
        <w:pStyle w:val="ListParagraph"/>
        <w:numPr>
          <w:ilvl w:val="0"/>
          <w:numId w:val="20"/>
        </w:numPr>
        <w:spacing w:after="200" w:line="360" w:lineRule="auto"/>
        <w:jc w:val="both"/>
        <w:rPr>
          <w:u w:val="single"/>
        </w:rPr>
      </w:pPr>
      <w:r w:rsidRPr="007E66BC">
        <w:t>Setting up a connection with the phone will be made easier since an operating system is in use</w:t>
      </w:r>
      <w:r>
        <w:t>.</w:t>
      </w:r>
    </w:p>
    <w:p w:rsidR="00B448FB" w:rsidRPr="007E66BC" w:rsidRDefault="00B448FB" w:rsidP="00B448FB">
      <w:pPr>
        <w:pStyle w:val="ListParagraph"/>
        <w:numPr>
          <w:ilvl w:val="0"/>
          <w:numId w:val="20"/>
        </w:numPr>
        <w:spacing w:after="200" w:line="360" w:lineRule="auto"/>
        <w:jc w:val="both"/>
        <w:rPr>
          <w:u w:val="single"/>
        </w:rPr>
      </w:pPr>
      <w:r w:rsidRPr="007E66BC">
        <w:lastRenderedPageBreak/>
        <w:t>Has a lot of I/O ports, allows for more features to be added down the road</w:t>
      </w:r>
      <w:r>
        <w:t>.</w:t>
      </w:r>
    </w:p>
    <w:p w:rsidR="00B448FB" w:rsidRPr="00BE0DFC" w:rsidRDefault="00B448FB" w:rsidP="00B448FB">
      <w:pPr>
        <w:pStyle w:val="ListParagraph"/>
        <w:numPr>
          <w:ilvl w:val="0"/>
          <w:numId w:val="20"/>
        </w:numPr>
        <w:spacing w:after="200" w:line="360" w:lineRule="auto"/>
        <w:jc w:val="both"/>
        <w:rPr>
          <w:u w:val="single"/>
        </w:rPr>
      </w:pPr>
      <w:r w:rsidRPr="007E66BC">
        <w:t>Powerful system, capable of doing anything most cheap laptops do</w:t>
      </w:r>
      <w:r>
        <w:t>.</w:t>
      </w:r>
    </w:p>
    <w:p w:rsidR="00B448FB" w:rsidRPr="007E66BC" w:rsidRDefault="00B448FB" w:rsidP="00B448FB">
      <w:pPr>
        <w:pStyle w:val="ListParagraph"/>
        <w:numPr>
          <w:ilvl w:val="0"/>
          <w:numId w:val="20"/>
        </w:numPr>
        <w:spacing w:after="200" w:line="360" w:lineRule="auto"/>
        <w:jc w:val="both"/>
        <w:rPr>
          <w:u w:val="single"/>
        </w:rPr>
      </w:pPr>
      <w:r>
        <w:t>Most boards have available add-ons that allow for external I/O interfacing such as Analog to Digital Conversion.</w:t>
      </w:r>
    </w:p>
    <w:p w:rsidR="00B448FB" w:rsidRPr="007E66BC" w:rsidRDefault="00B448FB" w:rsidP="00F921C2">
      <w:pPr>
        <w:spacing w:line="360" w:lineRule="auto"/>
        <w:jc w:val="both"/>
      </w:pPr>
    </w:p>
    <w:p w:rsidR="00B448FB" w:rsidRPr="007E66BC" w:rsidRDefault="00B448FB" w:rsidP="00B448FB">
      <w:pPr>
        <w:pStyle w:val="ListParagraph"/>
        <w:spacing w:line="360" w:lineRule="auto"/>
        <w:jc w:val="both"/>
        <w:rPr>
          <w:u w:val="single"/>
        </w:rPr>
      </w:pPr>
      <w:r w:rsidRPr="007E66BC">
        <w:rPr>
          <w:u w:val="single"/>
        </w:rPr>
        <w:t>Cons</w:t>
      </w:r>
    </w:p>
    <w:p w:rsidR="00B448FB" w:rsidRDefault="00B448FB" w:rsidP="00B448FB">
      <w:pPr>
        <w:pStyle w:val="ListParagraph"/>
        <w:numPr>
          <w:ilvl w:val="0"/>
          <w:numId w:val="21"/>
        </w:numPr>
        <w:spacing w:after="200" w:line="360" w:lineRule="auto"/>
        <w:jc w:val="both"/>
      </w:pPr>
      <w:r w:rsidRPr="007E66BC">
        <w:t>Costly in comparison to a normal Micro-Controller Unit (Including price of OS if Windows is used)</w:t>
      </w:r>
    </w:p>
    <w:p w:rsidR="00A3649D" w:rsidRDefault="00A3649D" w:rsidP="00A3649D">
      <w:pPr>
        <w:pStyle w:val="ListParagraph"/>
        <w:spacing w:after="200" w:line="360" w:lineRule="auto"/>
        <w:jc w:val="both"/>
      </w:pPr>
    </w:p>
    <w:p w:rsidR="00A3649D" w:rsidRPr="00C02DD9" w:rsidRDefault="00A3649D" w:rsidP="00A3649D">
      <w:pPr>
        <w:pStyle w:val="ListParagraph"/>
        <w:jc w:val="center"/>
      </w:pPr>
      <w:r w:rsidRPr="00C02DD9">
        <w:rPr>
          <w:noProof/>
        </w:rPr>
        <w:drawing>
          <wp:inline distT="0" distB="0" distL="0" distR="0">
            <wp:extent cx="1687830" cy="1653560"/>
            <wp:effectExtent l="1905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689085" cy="1654790"/>
                    </a:xfrm>
                    <a:prstGeom prst="rect">
                      <a:avLst/>
                    </a:prstGeom>
                    <a:noFill/>
                    <a:ln w="9525">
                      <a:noFill/>
                      <a:miter lim="800000"/>
                      <a:headEnd/>
                      <a:tailEnd/>
                    </a:ln>
                  </pic:spPr>
                </pic:pic>
              </a:graphicData>
            </a:graphic>
          </wp:inline>
        </w:drawing>
      </w:r>
      <w:r w:rsidRPr="00C02DD9">
        <w:rPr>
          <w:noProof/>
        </w:rPr>
        <w:drawing>
          <wp:inline distT="0" distB="0" distL="0" distR="0">
            <wp:extent cx="1645920" cy="1645920"/>
            <wp:effectExtent l="19050" t="0" r="0" b="0"/>
            <wp:docPr id="5" name="Picture 2" descr="http://dlnmh9ip6v2uc.cloudfront.net/images/products/094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lnmh9ip6v2uc.cloudfront.net/images/products/09444-02.jpg"/>
                    <pic:cNvPicPr>
                      <a:picLocks noChangeAspect="1" noChangeArrowheads="1"/>
                    </pic:cNvPicPr>
                  </pic:nvPicPr>
                  <pic:blipFill>
                    <a:blip r:embed="rId30" cstate="print"/>
                    <a:srcRect/>
                    <a:stretch>
                      <a:fillRect/>
                    </a:stretch>
                  </pic:blipFill>
                  <pic:spPr bwMode="auto">
                    <a:xfrm>
                      <a:off x="0" y="0"/>
                      <a:ext cx="1651140" cy="1651140"/>
                    </a:xfrm>
                    <a:prstGeom prst="rect">
                      <a:avLst/>
                    </a:prstGeom>
                    <a:noFill/>
                    <a:ln w="9525">
                      <a:noFill/>
                      <a:miter lim="800000"/>
                      <a:headEnd/>
                      <a:tailEnd/>
                    </a:ln>
                  </pic:spPr>
                </pic:pic>
              </a:graphicData>
            </a:graphic>
          </wp:inline>
        </w:drawing>
      </w:r>
    </w:p>
    <w:p w:rsidR="00A3649D" w:rsidRPr="007E66BC" w:rsidRDefault="001E1485" w:rsidP="00B93196">
      <w:pPr>
        <w:pStyle w:val="Caption"/>
      </w:pPr>
      <w:r>
        <w:t xml:space="preserve">                                                               </w:t>
      </w:r>
      <w:bookmarkStart w:id="64" w:name="_Toc321434300"/>
      <w:r>
        <w:t xml:space="preserve">Figure 13 - </w:t>
      </w:r>
      <w:r w:rsidR="00A3649D" w:rsidRPr="00A3649D">
        <w:t xml:space="preserve">Advantech </w:t>
      </w:r>
      <w:r w:rsidR="00A3649D">
        <w:t>PCM-336</w:t>
      </w:r>
      <w:r w:rsidR="009C4ADE">
        <w:t>3</w:t>
      </w:r>
      <w:r>
        <w:t xml:space="preserve"> &amp; </w:t>
      </w:r>
      <w:r w:rsidR="00A3649D" w:rsidRPr="00A3649D">
        <w:t xml:space="preserve">TI </w:t>
      </w:r>
      <w:proofErr w:type="spellStart"/>
      <w:r w:rsidR="00A3649D" w:rsidRPr="00A3649D">
        <w:t>BeagleBoard</w:t>
      </w:r>
      <w:proofErr w:type="spellEnd"/>
      <w:r>
        <w:t xml:space="preserve"> (left to right)</w:t>
      </w:r>
      <w:bookmarkEnd w:id="64"/>
    </w:p>
    <w:p w:rsidR="00E91A9A" w:rsidRPr="007E66BC" w:rsidRDefault="00E91A9A" w:rsidP="00E91A9A">
      <w:pPr>
        <w:pStyle w:val="Heading3"/>
      </w:pPr>
      <w:bookmarkStart w:id="65" w:name="_Toc321434213"/>
      <w:r w:rsidRPr="007E66BC">
        <w:t>Micro-Controller Unit</w:t>
      </w:r>
      <w:bookmarkEnd w:id="65"/>
    </w:p>
    <w:p w:rsidR="00E91A9A" w:rsidRPr="00C02DD9" w:rsidRDefault="00E91A9A" w:rsidP="00B93196">
      <w:pPr>
        <w:spacing w:line="360" w:lineRule="auto"/>
        <w:jc w:val="both"/>
      </w:pPr>
      <w:r w:rsidRPr="007E66BC">
        <w:t>If the sensor selected outputs an analog signal that needs to be processed, a MCU (Micro-Controller Unit) is preferable.  Most MCU’s have built in analog to digital converters that can take in the analog signal, convert it to a digital signal then that digital signal can be sent to the phone</w:t>
      </w:r>
      <w:r w:rsidRPr="00C02DD9">
        <w:t>.</w:t>
      </w:r>
    </w:p>
    <w:p w:rsidR="000C7B2B" w:rsidRDefault="007C31E6" w:rsidP="003C3812">
      <w:pPr>
        <w:pStyle w:val="ListParagraph"/>
        <w:spacing w:line="360" w:lineRule="auto"/>
        <w:ind w:left="0"/>
        <w:jc w:val="both"/>
        <w:rPr>
          <w:rFonts w:eastAsiaTheme="minorEastAsia" w:cstheme="minorHAnsi"/>
        </w:rPr>
      </w:pPr>
      <w:r>
        <w:rPr>
          <w:rFonts w:eastAsiaTheme="minorEastAsia" w:cstheme="minorHAnsi"/>
          <w:noProof/>
        </w:rPr>
        <w:pict>
          <v:shape id="Text Box 18" o:spid="_x0000_s1032" type="#_x0000_t202" style="position:absolute;left:0;text-align:left;margin-left:127.65pt;margin-top:46.9pt;width:58.9pt;height:16.4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" stroked="f">
            <v:fill opacity="0"/>
            <v:textbox style="mso-next-textbox:#Text Box 18">
              <w:txbxContent>
                <w:p w:rsidR="00C748DA" w:rsidRPr="0019510A" w:rsidRDefault="00C748DA" w:rsidP="00E91A9A">
                  <w:pPr>
                    <w:rPr>
                      <w:i/>
                      <w:sz w:val="16"/>
                      <w:szCs w:val="16"/>
                    </w:rPr>
                  </w:pPr>
                  <w:r w:rsidRPr="0019510A">
                    <w:rPr>
                      <w:i/>
                      <w:sz w:val="16"/>
                      <w:szCs w:val="16"/>
                    </w:rPr>
                    <w:t>Transducers</w:t>
                  </w:r>
                </w:p>
              </w:txbxContent>
            </v:textbox>
          </v:shape>
        </w:pict>
      </w:r>
      <w:r>
        <w:rPr>
          <w:rFonts w:eastAsiaTheme="minorEastAsia" w:cstheme="minorHAnsi"/>
          <w:noProof/>
        </w:rPr>
        <w:pict>
          <v:shape id="Text Box 26" o:spid="_x0000_s1033" type="#_x0000_t202" style="position:absolute;left:0;text-align:left;margin-left:333.85pt;margin-top:37.7pt;width:113.85pt;height:34.8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" stroked="f">
            <v:fill opacity="0"/>
            <v:textbox style="mso-next-textbox:#Text Box 26;mso-fit-shape-to-text:t">
              <w:txbxContent>
                <w:p w:rsidR="00C748DA" w:rsidRPr="00DC3323" w:rsidRDefault="00C748DA" w:rsidP="00E91A9A">
                  <w:pPr>
                    <w:rPr>
                      <w:i/>
                      <w:sz w:val="16"/>
                      <w:szCs w:val="16"/>
                    </w:rPr>
                  </w:pPr>
                  <w:r>
                    <w:rPr>
                      <w:i/>
                      <w:sz w:val="16"/>
                      <w:szCs w:val="16"/>
                    </w:rPr>
                    <w:t>Communicate out to phone</w:t>
                  </w:r>
                  <w:r w:rsidRPr="00DC3323">
                    <w:rPr>
                      <w:i/>
                      <w:sz w:val="16"/>
                      <w:szCs w:val="16"/>
                    </w:rPr>
                    <w:t xml:space="preserve"> (Explained </w:t>
                  </w:r>
                  <w:r>
                    <w:rPr>
                      <w:i/>
                      <w:sz w:val="16"/>
                      <w:szCs w:val="16"/>
                    </w:rPr>
                    <w:t>in</w:t>
                  </w:r>
                  <w:r w:rsidRPr="00DC3323">
                    <w:rPr>
                      <w:i/>
                      <w:sz w:val="16"/>
                      <w:szCs w:val="16"/>
                    </w:rPr>
                    <w:t xml:space="preserve"> Communication</w:t>
                  </w:r>
                  <w:r>
                    <w:rPr>
                      <w:i/>
                      <w:sz w:val="16"/>
                      <w:szCs w:val="16"/>
                    </w:rPr>
                    <w:t xml:space="preserve"> to Phone</w:t>
                  </w:r>
                  <w:r w:rsidRPr="00DC3323">
                    <w:rPr>
                      <w:i/>
                      <w:sz w:val="16"/>
                      <w:szCs w:val="16"/>
                    </w:rPr>
                    <w:t xml:space="preserve"> Section)</w:t>
                  </w:r>
                </w:p>
              </w:txbxContent>
            </v:textbox>
          </v:shape>
        </w:pict>
      </w:r>
      <w:r>
        <w:rPr>
          <w:rFonts w:eastAsiaTheme="minorEastAsia" w:cstheme="minorHAnsi"/>
          <w:noProof/>
        </w:rPr>
        <w:pict>
          <v:shape id="AutoShape 28" o:spid="_x0000_s1095" type="#_x0000_t38" style="position:absolute;left:0;text-align:left;margin-left:315.85pt;margin-top:47.1pt;width:18pt;height:16.2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" adj="10800"/>
        </w:pict>
      </w:r>
      <w:r>
        <w:rPr>
          <w:rFonts w:eastAsiaTheme="minorEastAsia" w:cstheme="minorHAnsi"/>
          <w:noProof/>
        </w:rPr>
        <w:pict>
          <v:shape id="AutoShape 27" o:spid="_x0000_s1094" type="#_x0000_t38" style="position:absolute;left:0;text-align:left;margin-left:286.15pt;margin-top:53.7pt;width:29.7pt;height:9.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" adj="10800"/>
        </w:pict>
      </w:r>
      <w:r>
        <w:rPr>
          <w:rFonts w:eastAsiaTheme="minorEastAsia" w:cstheme="minorHAnsi"/>
          <w:noProof/>
        </w:rPr>
        <w:pict>
          <v:shape id="Text Box 21" o:spid="_x0000_s1034" type="#_x0000_t202" style="position:absolute;left:0;text-align:left;margin-left:195.35pt;margin-top:35.7pt;width:90.8pt;height:48.6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">
            <v:textbox style="mso-next-textbox:#Text Box 21">
              <w:txbxContent>
                <w:p w:rsidR="00C748DA" w:rsidRDefault="00C748DA" w:rsidP="00E91A9A">
                  <w:r>
                    <w:t>Micro-Controller</w:t>
                  </w:r>
                </w:p>
              </w:txbxContent>
            </v:textbox>
          </v:shape>
        </w:pict>
      </w:r>
      <w:r>
        <w:rPr>
          <w:rFonts w:eastAsiaTheme="minorEastAsia" w:cstheme="minorHAnsi"/>
          <w:noProof/>
        </w:rPr>
        <w:pict>
          <v:shape id="AutoShape 17" o:spid="_x0000_s1093" type="#_x0000_t32" style="position:absolute;left:0;text-align:left;margin-left:119.15pt;margin-top:63.3pt;width:76.2pt;height:9.6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">
            <v:stroke endarrow="block"/>
          </v:shape>
        </w:pict>
      </w:r>
      <w:r>
        <w:rPr>
          <w:rFonts w:eastAsiaTheme="minorEastAsia" w:cstheme="minorHAnsi"/>
          <w:noProof/>
        </w:rPr>
        <w:pict>
          <v:shape id="AutoShape 16" o:spid="_x0000_s1092" type="#_x0000_t32" style="position:absolute;left:0;text-align:left;margin-left:129.95pt;margin-top:26.75pt;width:65.4pt;height:21.6pt;flip:x 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">
            <v:stroke endarrow="block"/>
          </v:shape>
        </w:pict>
      </w:r>
      <w:r>
        <w:rPr>
          <w:rFonts w:eastAsiaTheme="minorEastAsia" w:cstheme="minorHAnsi"/>
          <w:noProof/>
        </w:rPr>
        <w:pict>
          <v:shape id="AutoShape 15" o:spid="_x0000_s1091" type="#_x0000_t133" style="position:absolute;left:0;text-align:left;margin-left:49.55pt;margin-top:35.15pt;width:105pt;height:34.2pt;rotation:7201130fd;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"/>
        </w:pict>
      </w:r>
      <w:r>
        <w:rPr>
          <w:rFonts w:eastAsiaTheme="minorEastAsia" w:cstheme="minorHAnsi"/>
          <w:noProof/>
        </w:rPr>
        <w:pict>
          <v:shape id="Text Box 29" o:spid="_x0000_s1035" type="#_x0000_t202" style="position:absolute;left:0;text-align:left;margin-left:34.65pt;margin-top:30.35pt;width:56.6pt;height:1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" stroked="f">
            <v:fill opacity="0"/>
            <v:textbox style="mso-next-textbox:#Text Box 29">
              <w:txbxContent>
                <w:p w:rsidR="00C748DA" w:rsidRPr="0019510A" w:rsidRDefault="00C748DA" w:rsidP="00E91A9A">
                  <w:pPr>
                    <w:rPr>
                      <w:i/>
                      <w:sz w:val="16"/>
                      <w:szCs w:val="16"/>
                    </w:rPr>
                  </w:pPr>
                  <w:r w:rsidRPr="0019510A">
                    <w:rPr>
                      <w:i/>
                      <w:sz w:val="16"/>
                      <w:szCs w:val="16"/>
                    </w:rPr>
                    <w:t>Compressor</w:t>
                  </w:r>
                </w:p>
              </w:txbxContent>
            </v:textbox>
          </v:shape>
        </w:pict>
      </w:r>
    </w:p>
    <w:p w:rsidR="00E91A9A" w:rsidRDefault="00E91A9A" w:rsidP="00E91A9A">
      <w:pPr>
        <w:ind w:firstLine="720"/>
        <w:rPr>
          <w:u w:val="single"/>
        </w:rPr>
      </w:pPr>
    </w:p>
    <w:p w:rsidR="00E91A9A" w:rsidRDefault="00E91A9A" w:rsidP="00E91A9A">
      <w:pPr>
        <w:ind w:firstLine="720"/>
        <w:rPr>
          <w:u w:val="single"/>
        </w:rPr>
      </w:pPr>
    </w:p>
    <w:p w:rsidR="00E91A9A" w:rsidRDefault="00E91A9A" w:rsidP="00E91A9A">
      <w:pPr>
        <w:ind w:firstLine="720"/>
        <w:rPr>
          <w:u w:val="single"/>
        </w:rPr>
      </w:pPr>
    </w:p>
    <w:p w:rsidR="00E91A9A" w:rsidRDefault="00E91A9A" w:rsidP="00E91A9A">
      <w:pPr>
        <w:ind w:firstLine="720"/>
        <w:rPr>
          <w:u w:val="single"/>
        </w:rPr>
      </w:pPr>
    </w:p>
    <w:p w:rsidR="00E91A9A" w:rsidRDefault="00E91A9A" w:rsidP="00E91A9A">
      <w:pPr>
        <w:ind w:firstLine="720"/>
        <w:rPr>
          <w:u w:val="single"/>
        </w:rPr>
      </w:pPr>
    </w:p>
    <w:p w:rsidR="00E91A9A" w:rsidRDefault="00E91A9A" w:rsidP="00E91A9A">
      <w:pPr>
        <w:ind w:firstLine="720"/>
        <w:rPr>
          <w:u w:val="single"/>
        </w:rPr>
      </w:pPr>
    </w:p>
    <w:p w:rsidR="00E91A9A" w:rsidRDefault="001E1485" w:rsidP="001E1485">
      <w:pPr>
        <w:pStyle w:val="Caption"/>
        <w:jc w:val="center"/>
      </w:pPr>
      <w:bookmarkStart w:id="66" w:name="_Toc321434301"/>
      <w:r>
        <w:t>Figure 14 – MCU Communications</w:t>
      </w:r>
      <w:bookmarkEnd w:id="66"/>
    </w:p>
    <w:p w:rsidR="00E91A9A" w:rsidRDefault="00E91A9A" w:rsidP="00E91A9A">
      <w:pPr>
        <w:ind w:firstLine="720"/>
        <w:rPr>
          <w:u w:val="single"/>
        </w:rPr>
      </w:pPr>
    </w:p>
    <w:p w:rsidR="00E91A9A" w:rsidRDefault="00E91A9A" w:rsidP="00E91A9A">
      <w:pPr>
        <w:spacing w:line="360" w:lineRule="auto"/>
        <w:ind w:firstLine="720"/>
        <w:rPr>
          <w:u w:val="single"/>
        </w:rPr>
      </w:pPr>
    </w:p>
    <w:p w:rsidR="00E91A9A" w:rsidRDefault="00E91A9A" w:rsidP="00E91A9A">
      <w:pPr>
        <w:spacing w:line="360" w:lineRule="auto"/>
        <w:ind w:firstLine="720"/>
        <w:rPr>
          <w:u w:val="single"/>
        </w:rPr>
      </w:pPr>
    </w:p>
    <w:p w:rsidR="00E91A9A" w:rsidRDefault="00E91A9A" w:rsidP="00E91A9A">
      <w:pPr>
        <w:spacing w:line="360" w:lineRule="auto"/>
        <w:ind w:firstLine="720"/>
        <w:rPr>
          <w:u w:val="single"/>
        </w:rPr>
      </w:pPr>
    </w:p>
    <w:p w:rsidR="00E91A9A" w:rsidRDefault="00E91A9A" w:rsidP="00E91A9A">
      <w:pPr>
        <w:spacing w:line="360" w:lineRule="auto"/>
        <w:ind w:firstLine="720"/>
        <w:rPr>
          <w:u w:val="single"/>
        </w:rPr>
      </w:pPr>
    </w:p>
    <w:p w:rsidR="00E91A9A" w:rsidRPr="007E66BC" w:rsidRDefault="00E91A9A" w:rsidP="00E91A9A">
      <w:pPr>
        <w:spacing w:line="360" w:lineRule="auto"/>
        <w:ind w:firstLine="720"/>
        <w:rPr>
          <w:u w:val="single"/>
        </w:rPr>
      </w:pPr>
      <w:r w:rsidRPr="007E66BC">
        <w:rPr>
          <w:u w:val="single"/>
        </w:rPr>
        <w:t>Pros</w:t>
      </w:r>
    </w:p>
    <w:p w:rsidR="00E91A9A" w:rsidRPr="007E66BC" w:rsidRDefault="00E91A9A" w:rsidP="00E91A9A">
      <w:pPr>
        <w:pStyle w:val="ListParagraph"/>
        <w:numPr>
          <w:ilvl w:val="0"/>
          <w:numId w:val="21"/>
        </w:numPr>
        <w:spacing w:after="200" w:line="360" w:lineRule="auto"/>
        <w:jc w:val="both"/>
        <w:rPr>
          <w:u w:val="single"/>
        </w:rPr>
      </w:pPr>
      <w:r w:rsidRPr="007E66BC">
        <w:t>Cheap in comparison to Single-Board PC.</w:t>
      </w:r>
    </w:p>
    <w:p w:rsidR="00E91A9A" w:rsidRPr="007E66BC" w:rsidRDefault="00E91A9A" w:rsidP="00E91A9A">
      <w:pPr>
        <w:pStyle w:val="ListParagraph"/>
        <w:numPr>
          <w:ilvl w:val="0"/>
          <w:numId w:val="21"/>
        </w:numPr>
        <w:spacing w:after="200" w:line="360" w:lineRule="auto"/>
        <w:jc w:val="both"/>
        <w:rPr>
          <w:u w:val="single"/>
        </w:rPr>
      </w:pPr>
      <w:r w:rsidRPr="007E66BC">
        <w:t>Uses little power.</w:t>
      </w:r>
    </w:p>
    <w:p w:rsidR="00E91A9A" w:rsidRPr="007E66BC" w:rsidRDefault="00E91A9A" w:rsidP="00E91A9A">
      <w:pPr>
        <w:pStyle w:val="ListParagraph"/>
        <w:spacing w:line="360" w:lineRule="auto"/>
        <w:jc w:val="both"/>
      </w:pPr>
    </w:p>
    <w:p w:rsidR="00E91A9A" w:rsidRPr="007E66BC" w:rsidRDefault="00E91A9A" w:rsidP="00E91A9A">
      <w:pPr>
        <w:pStyle w:val="ListParagraph"/>
        <w:spacing w:line="360" w:lineRule="auto"/>
        <w:jc w:val="both"/>
        <w:rPr>
          <w:u w:val="single"/>
        </w:rPr>
      </w:pPr>
      <w:r w:rsidRPr="007E66BC">
        <w:rPr>
          <w:u w:val="single"/>
        </w:rPr>
        <w:t>Cons</w:t>
      </w:r>
    </w:p>
    <w:p w:rsidR="00E91A9A" w:rsidRPr="00E91A9A" w:rsidRDefault="00E91A9A" w:rsidP="00E91A9A">
      <w:pPr>
        <w:pStyle w:val="ListParagraph"/>
        <w:numPr>
          <w:ilvl w:val="0"/>
          <w:numId w:val="22"/>
        </w:numPr>
        <w:spacing w:after="200" w:line="360" w:lineRule="auto"/>
        <w:jc w:val="both"/>
        <w:rPr>
          <w:u w:val="single"/>
        </w:rPr>
      </w:pPr>
      <w:r w:rsidRPr="007E66BC">
        <w:t>Conversion from analog signal to measurable metric may be very complicated for Ultra-sonic measurements.</w:t>
      </w:r>
    </w:p>
    <w:p w:rsidR="00B448FB" w:rsidRPr="009C4ADE" w:rsidRDefault="00E91A9A" w:rsidP="00E91A9A">
      <w:pPr>
        <w:pStyle w:val="ListParagraph"/>
        <w:numPr>
          <w:ilvl w:val="0"/>
          <w:numId w:val="22"/>
        </w:numPr>
        <w:spacing w:after="200" w:line="360" w:lineRule="auto"/>
        <w:jc w:val="both"/>
        <w:rPr>
          <w:u w:val="single"/>
        </w:rPr>
      </w:pPr>
      <w:r w:rsidRPr="00E91A9A">
        <w:t>Harder to communicate to phone since there is no operating system already handling that.</w:t>
      </w:r>
    </w:p>
    <w:p w:rsidR="009C4ADE" w:rsidRPr="009C4ADE" w:rsidRDefault="009C4ADE" w:rsidP="009C4ADE">
      <w:pPr>
        <w:pStyle w:val="ListParagraph"/>
        <w:spacing w:after="200" w:line="360" w:lineRule="auto"/>
        <w:jc w:val="both"/>
        <w:rPr>
          <w:u w:val="single"/>
        </w:rPr>
      </w:pPr>
    </w:p>
    <w:p w:rsidR="009C4ADE" w:rsidRPr="009C4ADE" w:rsidRDefault="009C4ADE" w:rsidP="009C4ADE">
      <w:pPr>
        <w:pStyle w:val="ListParagraph"/>
        <w:jc w:val="center"/>
        <w:rPr>
          <w:u w:val="single"/>
        </w:rPr>
      </w:pPr>
      <w:r w:rsidRPr="00C02DD9">
        <w:rPr>
          <w:noProof/>
        </w:rPr>
        <w:drawing>
          <wp:inline distT="0" distB="0" distL="0" distR="0">
            <wp:extent cx="2110970" cy="1516380"/>
            <wp:effectExtent l="19050" t="0" r="3580" b="0"/>
            <wp:docPr id="13" name="Picture 13" descr="http://www.instructables.com/image/FCNM73ZFU0HZ7ZZ/Parts-nee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structables.com/image/FCNM73ZFU0HZ7ZZ/Parts-needed.jpg"/>
                    <pic:cNvPicPr>
                      <a:picLocks noChangeAspect="1" noChangeArrowheads="1"/>
                    </pic:cNvPicPr>
                  </pic:nvPicPr>
                  <pic:blipFill>
                    <a:blip r:embed="rId31" cstate="print"/>
                    <a:srcRect/>
                    <a:stretch>
                      <a:fillRect/>
                    </a:stretch>
                  </pic:blipFill>
                  <pic:spPr bwMode="auto">
                    <a:xfrm>
                      <a:off x="0" y="0"/>
                      <a:ext cx="2110970" cy="1516380"/>
                    </a:xfrm>
                    <a:prstGeom prst="rect">
                      <a:avLst/>
                    </a:prstGeom>
                    <a:noFill/>
                    <a:ln w="9525">
                      <a:noFill/>
                      <a:miter lim="800000"/>
                      <a:headEnd/>
                      <a:tailEnd/>
                    </a:ln>
                  </pic:spPr>
                </pic:pic>
              </a:graphicData>
            </a:graphic>
          </wp:inline>
        </w:drawing>
      </w:r>
      <w:r w:rsidRPr="00C02DD9">
        <w:rPr>
          <w:noProof/>
        </w:rPr>
        <w:drawing>
          <wp:inline distT="0" distB="0" distL="0" distR="0">
            <wp:extent cx="2788920" cy="1859280"/>
            <wp:effectExtent l="19050" t="0" r="0" b="0"/>
            <wp:docPr id="6" name="Picture 16" descr="http://hackadaycom.files.wordpress.com/2010/06/launchpad-board1.jpg?w=470&amp;h=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ackadaycom.files.wordpress.com/2010/06/launchpad-board1.jpg?w=470&amp;h=314"/>
                    <pic:cNvPicPr>
                      <a:picLocks noChangeAspect="1" noChangeArrowheads="1"/>
                    </pic:cNvPicPr>
                  </pic:nvPicPr>
                  <pic:blipFill>
                    <a:blip r:embed="rId32" cstate="print"/>
                    <a:srcRect/>
                    <a:stretch>
                      <a:fillRect/>
                    </a:stretch>
                  </pic:blipFill>
                  <pic:spPr bwMode="auto">
                    <a:xfrm>
                      <a:off x="0" y="0"/>
                      <a:ext cx="2791294" cy="1860862"/>
                    </a:xfrm>
                    <a:prstGeom prst="rect">
                      <a:avLst/>
                    </a:prstGeom>
                    <a:noFill/>
                    <a:ln w="9525">
                      <a:noFill/>
                      <a:miter lim="800000"/>
                      <a:headEnd/>
                      <a:tailEnd/>
                    </a:ln>
                  </pic:spPr>
                </pic:pic>
              </a:graphicData>
            </a:graphic>
          </wp:inline>
        </w:drawing>
      </w:r>
    </w:p>
    <w:p w:rsidR="009C4ADE" w:rsidRPr="009C4ADE" w:rsidRDefault="001E1485" w:rsidP="001E1485">
      <w:pPr>
        <w:pStyle w:val="Caption"/>
        <w:jc w:val="center"/>
      </w:pPr>
      <w:bookmarkStart w:id="67" w:name="_Toc321434302"/>
      <w:r>
        <w:t xml:space="preserve">Figure 15 - </w:t>
      </w:r>
      <w:proofErr w:type="spellStart"/>
      <w:r w:rsidR="009C4ADE">
        <w:t>Arduino</w:t>
      </w:r>
      <w:proofErr w:type="spellEnd"/>
      <w:r w:rsidR="009C4ADE">
        <w:t xml:space="preserve"> Uno</w:t>
      </w:r>
      <w:r>
        <w:t xml:space="preserve"> &amp; </w:t>
      </w:r>
      <w:r w:rsidR="009C4ADE" w:rsidRPr="009C4ADE">
        <w:t>Texas Instruments MSP430</w:t>
      </w:r>
      <w:r>
        <w:t xml:space="preserve"> (left to right)</w:t>
      </w:r>
      <w:bookmarkEnd w:id="67"/>
    </w:p>
    <w:p w:rsidR="009C4ADE" w:rsidRPr="009C4ADE" w:rsidRDefault="009C4ADE" w:rsidP="009C4ADE">
      <w:pPr>
        <w:spacing w:after="200" w:line="360" w:lineRule="auto"/>
        <w:ind w:left="360"/>
        <w:jc w:val="center"/>
        <w:rPr>
          <w:u w:val="single"/>
        </w:rPr>
      </w:pPr>
    </w:p>
    <w:p w:rsidR="005967C3" w:rsidRPr="00AD4A3C" w:rsidRDefault="005967C3" w:rsidP="005967C3">
      <w:pPr>
        <w:pStyle w:val="Heading3"/>
        <w:spacing w:before="0" w:line="360" w:lineRule="auto"/>
        <w:jc w:val="both"/>
        <w:rPr>
          <w:rFonts w:cs="Times New Roman"/>
        </w:rPr>
      </w:pPr>
      <w:bookmarkStart w:id="68" w:name="_Toc321434214"/>
      <w:r w:rsidRPr="00AD4A3C">
        <w:rPr>
          <w:rFonts w:cs="Times New Roman"/>
        </w:rPr>
        <w:t>Communication to Phone</w:t>
      </w:r>
      <w:bookmarkEnd w:id="68"/>
    </w:p>
    <w:p w:rsidR="005967C3" w:rsidRDefault="005967C3" w:rsidP="00B93196">
      <w:pPr>
        <w:spacing w:line="360" w:lineRule="auto"/>
        <w:jc w:val="both"/>
      </w:pPr>
      <w:r w:rsidRPr="000114C3">
        <w:t>Once the data processing unit converts the data to a readable metric, it will need to be sent out to the phone.  This can be done a number of ways depending on the environment and what features are desired.</w:t>
      </w:r>
    </w:p>
    <w:p w:rsidR="00B93196" w:rsidRPr="000114C3" w:rsidRDefault="00B93196" w:rsidP="00B93196">
      <w:pPr>
        <w:spacing w:line="360" w:lineRule="auto"/>
        <w:jc w:val="both"/>
      </w:pPr>
    </w:p>
    <w:p w:rsidR="005967C3" w:rsidRPr="00AD4A3C" w:rsidRDefault="005967C3" w:rsidP="005967C3">
      <w:pPr>
        <w:pStyle w:val="Heading3"/>
        <w:spacing w:before="0" w:line="360" w:lineRule="auto"/>
        <w:jc w:val="both"/>
        <w:rPr>
          <w:rFonts w:cs="Times New Roman"/>
        </w:rPr>
      </w:pPr>
      <w:bookmarkStart w:id="69" w:name="_Toc321434215"/>
      <w:r w:rsidRPr="00AD4A3C">
        <w:rPr>
          <w:rFonts w:cs="Times New Roman"/>
        </w:rPr>
        <w:t>Communicate Through a Server</w:t>
      </w:r>
      <w:bookmarkEnd w:id="69"/>
    </w:p>
    <w:p w:rsidR="00E91A9A" w:rsidRPr="000114C3" w:rsidRDefault="005967C3" w:rsidP="00B93196">
      <w:pPr>
        <w:spacing w:line="360" w:lineRule="auto"/>
        <w:jc w:val="both"/>
      </w:pPr>
      <w:r w:rsidRPr="000114C3">
        <w:t>If a router and internet is available, this is a viable option.  This option will have the data processing unit upload the data to a server located on the internet.  The phone application will then retrieve data from the server.</w:t>
      </w:r>
    </w:p>
    <w:p w:rsidR="00891D80" w:rsidRDefault="007C31E6" w:rsidP="005967C3">
      <w:pPr>
        <w:spacing w:line="360" w:lineRule="auto"/>
        <w:jc w:val="both"/>
      </w:pPr>
      <w:r w:rsidRPr="007C31E6">
        <w:rPr>
          <w:rFonts w:eastAsiaTheme="minorEastAsia"/>
          <w:noProof/>
        </w:rPr>
        <w:pict>
          <v:shape id="Text Box 30" o:spid="_x0000_s1036" type="#_x0000_t202" style="position:absolute;left:0;text-align:left;margin-left:11.25pt;margin-top:16.9pt;width:74.6pt;height:54.3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">
            <v:textbox style="mso-next-textbox:#Text Box 30">
              <w:txbxContent>
                <w:p w:rsidR="00C748DA" w:rsidRDefault="00C748DA" w:rsidP="00891D80">
                  <w:r>
                    <w:t>Data Processing Unit</w:t>
                  </w:r>
                </w:p>
              </w:txbxContent>
            </v:textbox>
          </v:shape>
        </w:pict>
      </w:r>
      <w:r w:rsidRPr="007C31E6">
        <w:rPr>
          <w:rFonts w:eastAsiaTheme="minorEastAsia"/>
          <w:noProof/>
        </w:rPr>
        <w:pict>
          <v:shape id="Text Box 31" o:spid="_x0000_s1037" type="#_x0000_t202" style="position:absolute;left:0;text-align:left;margin-left:96.45pt;margin-top:17.45pt;width:112.4pt;height:35.3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">
            <v:textbox style="mso-next-textbox:#Text Box 31">
              <w:txbxContent>
                <w:p w:rsidR="00C748DA" w:rsidRDefault="00C748DA" w:rsidP="00891D80">
                  <w:r>
                    <w:t>Access Point (Router)</w:t>
                  </w:r>
                </w:p>
              </w:txbxContent>
            </v:textbox>
          </v:shape>
        </w:pict>
      </w:r>
      <w:r w:rsidR="00891D80">
        <w:rPr>
          <w:rFonts w:eastAsiaTheme="minorEastAsia"/>
          <w:noProof/>
        </w:rPr>
        <w:drawing>
          <wp:anchor distT="0" distB="0" distL="114300" distR="114300" simplePos="0" relativeHeight="251649536" behindDoc="0" locked="0" layoutInCell="1" allowOverlap="1">
            <wp:simplePos x="0" y="0"/>
            <wp:positionH relativeFrom="column">
              <wp:posOffset>4983480</wp:posOffset>
            </wp:positionH>
            <wp:positionV relativeFrom="paragraph">
              <wp:posOffset>-3175</wp:posOffset>
            </wp:positionV>
            <wp:extent cx="790575" cy="781050"/>
            <wp:effectExtent l="19050" t="0" r="9525" b="0"/>
            <wp:wrapNone/>
            <wp:docPr id="22" name="Picture 22" descr="http://img.cellular-news.com/story/36092/Vodafone_Shows_Off_Latest_Google_Ph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ellular-news.com/story/36092/Vodafone_Shows_Off_Latest_Google_Phone_1.jpg"/>
                    <pic:cNvPicPr>
                      <a:picLocks noChangeAspect="1" noChangeArrowheads="1"/>
                    </pic:cNvPicPr>
                  </pic:nvPicPr>
                  <pic:blipFill>
                    <a:blip r:embed="rId33" cstate="print"/>
                    <a:srcRect/>
                    <a:stretch>
                      <a:fillRect/>
                    </a:stretch>
                  </pic:blipFill>
                  <pic:spPr bwMode="auto">
                    <a:xfrm>
                      <a:off x="0" y="0"/>
                      <a:ext cx="790575" cy="781050"/>
                    </a:xfrm>
                    <a:prstGeom prst="rect">
                      <a:avLst/>
                    </a:prstGeom>
                    <a:noFill/>
                    <a:ln w="9525">
                      <a:noFill/>
                      <a:miter lim="800000"/>
                      <a:headEnd/>
                      <a:tailEnd/>
                    </a:ln>
                  </pic:spPr>
                </pic:pic>
              </a:graphicData>
            </a:graphic>
          </wp:anchor>
        </w:drawing>
      </w:r>
      <w:r w:rsidR="00891D80" w:rsidRPr="00891D80">
        <w:rPr>
          <w:rFonts w:eastAsiaTheme="minorEastAsia"/>
          <w:noProof/>
        </w:rPr>
        <w:drawing>
          <wp:anchor distT="0" distB="0" distL="114300" distR="114300" simplePos="0" relativeHeight="251647488" behindDoc="0" locked="0" layoutInCell="1" allowOverlap="1">
            <wp:simplePos x="0" y="0"/>
            <wp:positionH relativeFrom="column">
              <wp:posOffset>4400550</wp:posOffset>
            </wp:positionH>
            <wp:positionV relativeFrom="paragraph">
              <wp:posOffset>244475</wp:posOffset>
            </wp:positionV>
            <wp:extent cx="438150" cy="438150"/>
            <wp:effectExtent l="19050" t="0" r="0" b="0"/>
            <wp:wrapNone/>
            <wp:docPr id="8" name="Picture 19" descr="http://icongal.com/gallery/image/134751/network_world_internet_global_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ongal.com/gallery/image/134751/network_world_internet_global_earth.png"/>
                    <pic:cNvPicPr>
                      <a:picLocks noChangeAspect="1" noChangeArrowheads="1"/>
                    </pic:cNvPicPr>
                  </pic:nvPicPr>
                  <pic:blipFill>
                    <a:blip r:embed="rId34"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00891D80">
        <w:rPr>
          <w:rFonts w:eastAsiaTheme="minorEastAsia"/>
          <w:noProof/>
        </w:rPr>
        <w:drawing>
          <wp:anchor distT="0" distB="0" distL="114300" distR="114300" simplePos="0" relativeHeight="251645440" behindDoc="0" locked="0" layoutInCell="1" allowOverlap="1">
            <wp:simplePos x="0" y="0"/>
            <wp:positionH relativeFrom="column">
              <wp:posOffset>2886075</wp:posOffset>
            </wp:positionH>
            <wp:positionV relativeFrom="paragraph">
              <wp:posOffset>244475</wp:posOffset>
            </wp:positionV>
            <wp:extent cx="438150" cy="438150"/>
            <wp:effectExtent l="19050" t="0" r="0" b="0"/>
            <wp:wrapNone/>
            <wp:docPr id="7" name="Picture 19" descr="http://icongal.com/gallery/image/134751/network_world_internet_global_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ongal.com/gallery/image/134751/network_world_internet_global_earth.png"/>
                    <pic:cNvPicPr>
                      <a:picLocks noChangeAspect="1" noChangeArrowheads="1"/>
                    </pic:cNvPicPr>
                  </pic:nvPicPr>
                  <pic:blipFill>
                    <a:blip r:embed="rId34" cstate="print"/>
                    <a:srcRect/>
                    <a:stretch>
                      <a:fillRect/>
                    </a:stretch>
                  </pic:blipFill>
                  <pic:spPr bwMode="auto">
                    <a:xfrm>
                      <a:off x="0" y="0"/>
                      <a:ext cx="438150" cy="438150"/>
                    </a:xfrm>
                    <a:prstGeom prst="rect">
                      <a:avLst/>
                    </a:prstGeom>
                    <a:noFill/>
                    <a:ln w="9525">
                      <a:noFill/>
                      <a:miter lim="800000"/>
                      <a:headEnd/>
                      <a:tailEnd/>
                    </a:ln>
                  </pic:spPr>
                </pic:pic>
              </a:graphicData>
            </a:graphic>
          </wp:anchor>
        </w:drawing>
      </w:r>
      <w:r w:rsidRPr="007C31E6">
        <w:rPr>
          <w:rFonts w:eastAsiaTheme="minorEastAsia"/>
          <w:noProof/>
        </w:rPr>
        <w:pict>
          <v:shape id="AutoShape 38" o:spid="_x0000_s1090" type="#_x0000_t32" style="position:absolute;left:0;text-align:left;margin-left:328.5pt;margin-top:35.5pt;width:16.8pt;height:0;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"/>
        </w:pict>
      </w:r>
      <w:r w:rsidRPr="007C31E6">
        <w:rPr>
          <w:rFonts w:eastAsiaTheme="minorEastAsia"/>
          <w:noProof/>
        </w:rPr>
        <w:pict>
          <v:shape id="AutoShape 37" o:spid="_x0000_s1089" type="#_x0000_t32" style="position:absolute;left:0;text-align:left;margin-left:264pt;margin-top:35.5pt;width:14.95pt;height:0;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An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"/>
        </w:pict>
      </w:r>
      <w:r w:rsidRPr="007C31E6">
        <w:rPr>
          <w:rFonts w:eastAsiaTheme="minorEastAsia"/>
          <w:noProof/>
        </w:rPr>
        <w:pict>
          <v:shape id="AutoShape 36" o:spid="_x0000_s1088" type="#_x0000_t32" style="position:absolute;left:0;text-align:left;margin-left:208.85pt;margin-top:35.5pt;width:17.65pt;height:0;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qU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"/>
        </w:pict>
      </w:r>
      <w:r w:rsidRPr="007C31E6">
        <w:rPr>
          <w:rFonts w:eastAsiaTheme="minorEastAsia"/>
          <w:noProof/>
        </w:rPr>
        <w:pict>
          <v:shape id="AutoShape 35" o:spid="_x0000_s1087" type="#_x0000_t32" style="position:absolute;left:0;text-align:left;margin-left:85.8pt;margin-top:35.5pt;width:10.65pt;height:0;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glHw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"/>
        </w:pict>
      </w:r>
      <w:r w:rsidRPr="007C31E6">
        <w:rPr>
          <w:rFonts w:eastAsiaTheme="minorEastAsia"/>
          <w:noProof/>
        </w:rPr>
        <w:pict>
          <v:shape id="Text Box 34" o:spid="_x0000_s1038" type="#_x0000_t202" style="position:absolute;left:0;text-align:left;margin-left:345.3pt;margin-top:52.8pt;width:60.6pt;height:18.45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s9lwIAADY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" stroked="f">
            <v:fill opacity="0"/>
            <v:textbox style="mso-next-textbox:#Text Box 34">
              <w:txbxContent>
                <w:p w:rsidR="00C748DA" w:rsidRPr="002F2DA6" w:rsidRDefault="00C748DA" w:rsidP="00891D80">
                  <w:pPr>
                    <w:rPr>
                      <w:i/>
                      <w:sz w:val="16"/>
                      <w:szCs w:val="16"/>
                    </w:rPr>
                  </w:pPr>
                  <w:r w:rsidRPr="002F2DA6">
                    <w:rPr>
                      <w:i/>
                      <w:sz w:val="16"/>
                      <w:szCs w:val="16"/>
                    </w:rPr>
                    <w:t>Internet</w:t>
                  </w:r>
                </w:p>
              </w:txbxContent>
            </v:textbox>
          </v:shape>
        </w:pict>
      </w:r>
      <w:r w:rsidRPr="007C31E6">
        <w:rPr>
          <w:rFonts w:eastAsiaTheme="minorEastAsia"/>
          <w:noProof/>
        </w:rPr>
        <w:pict>
          <v:shape id="Text Box 32" o:spid="_x0000_s1039" type="#_x0000_t202" style="position:absolute;left:0;text-align:left;margin-left:278.95pt;margin-top:24.15pt;width:49.55pt;height:21.4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lYLgIAAFo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">
            <v:textbox style="mso-next-textbox:#Text Box 32">
              <w:txbxContent>
                <w:p w:rsidR="00C748DA" w:rsidRDefault="00C748DA" w:rsidP="00891D80">
                  <w:r>
                    <w:t>Server</w:t>
                  </w:r>
                </w:p>
              </w:txbxContent>
            </v:textbox>
          </v:shape>
        </w:pict>
      </w:r>
    </w:p>
    <w:p w:rsidR="000114C3" w:rsidRDefault="007C31E6" w:rsidP="005967C3">
      <w:pPr>
        <w:spacing w:line="360" w:lineRule="auto"/>
        <w:jc w:val="both"/>
        <w:rPr>
          <w:rFonts w:eastAsiaTheme="minorEastAsia"/>
        </w:rPr>
      </w:pPr>
      <w:r>
        <w:rPr>
          <w:rFonts w:eastAsiaTheme="minorEastAsia"/>
          <w:noProof/>
        </w:rPr>
        <w:pict>
          <v:shape id="AutoShape 39" o:spid="_x0000_s1086" type="#_x0000_t32" style="position:absolute;left:0;text-align:left;margin-left:388.1pt;margin-top:14.8pt;width:17.8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qn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"/>
        </w:pict>
      </w:r>
    </w:p>
    <w:p w:rsidR="000114C3" w:rsidRDefault="007C31E6" w:rsidP="005967C3">
      <w:pPr>
        <w:spacing w:line="360" w:lineRule="auto"/>
        <w:jc w:val="both"/>
        <w:rPr>
          <w:rFonts w:eastAsiaTheme="minorEastAsia"/>
        </w:rPr>
      </w:pPr>
      <w:r>
        <w:rPr>
          <w:rFonts w:eastAsiaTheme="minorEastAsia"/>
          <w:noProof/>
        </w:rPr>
        <w:lastRenderedPageBreak/>
        <w:pict>
          <v:shape id="Text Box 40" o:spid="_x0000_s1040" type="#_x0000_t202" style="position:absolute;left:0;text-align:left;margin-left:405.9pt;margin-top:18.65pt;width:60.6pt;height:18.4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" stroked="f">
            <v:fill opacity="0"/>
            <v:textbox style="mso-next-textbox:#Text Box 40">
              <w:txbxContent>
                <w:p w:rsidR="00C748DA" w:rsidRPr="002F2DA6" w:rsidRDefault="00C748DA" w:rsidP="00891D80">
                  <w:pPr>
                    <w:rPr>
                      <w:i/>
                      <w:sz w:val="16"/>
                      <w:szCs w:val="16"/>
                    </w:rPr>
                  </w:pPr>
                  <w:r>
                    <w:rPr>
                      <w:i/>
                      <w:sz w:val="16"/>
                      <w:szCs w:val="16"/>
                    </w:rPr>
                    <w:t>Phone</w:t>
                  </w:r>
                </w:p>
              </w:txbxContent>
            </v:textbox>
          </v:shape>
        </w:pict>
      </w:r>
      <w:r>
        <w:rPr>
          <w:rFonts w:eastAsiaTheme="minorEastAsia"/>
          <w:noProof/>
        </w:rPr>
        <w:pict>
          <v:shape id="Text Box 33" o:spid="_x0000_s1041" type="#_x0000_t202" style="position:absolute;left:0;text-align:left;margin-left:226.5pt;margin-top:11.4pt;width:60.6pt;height:18.4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" stroked="f">
            <v:fill opacity="0"/>
            <v:textbox style="mso-next-textbox:#Text Box 33">
              <w:txbxContent>
                <w:p w:rsidR="00C748DA" w:rsidRPr="002F2DA6" w:rsidRDefault="00C748DA" w:rsidP="00891D80">
                  <w:pPr>
                    <w:rPr>
                      <w:i/>
                      <w:sz w:val="16"/>
                      <w:szCs w:val="16"/>
                    </w:rPr>
                  </w:pPr>
                  <w:r w:rsidRPr="002F2DA6">
                    <w:rPr>
                      <w:i/>
                      <w:sz w:val="16"/>
                      <w:szCs w:val="16"/>
                    </w:rPr>
                    <w:t>Internet</w:t>
                  </w:r>
                </w:p>
              </w:txbxContent>
            </v:textbox>
          </v:shape>
        </w:pict>
      </w:r>
    </w:p>
    <w:p w:rsidR="000114C3" w:rsidRDefault="000114C3" w:rsidP="005967C3">
      <w:pPr>
        <w:spacing w:line="360" w:lineRule="auto"/>
        <w:jc w:val="both"/>
        <w:rPr>
          <w:rFonts w:eastAsiaTheme="minorEastAsia"/>
        </w:rPr>
      </w:pPr>
    </w:p>
    <w:p w:rsidR="00891D80" w:rsidRDefault="001E1485" w:rsidP="00437855">
      <w:pPr>
        <w:pStyle w:val="Caption"/>
        <w:jc w:val="center"/>
      </w:pPr>
      <w:bookmarkStart w:id="70" w:name="_Toc321434303"/>
      <w:r>
        <w:t xml:space="preserve">Figure 16 </w:t>
      </w:r>
      <w:r w:rsidR="00437855">
        <w:t>–</w:t>
      </w:r>
      <w:r>
        <w:t xml:space="preserve"> </w:t>
      </w:r>
      <w:r w:rsidR="00437855">
        <w:t>Server Communication</w:t>
      </w:r>
      <w:bookmarkEnd w:id="70"/>
    </w:p>
    <w:p w:rsidR="000114C3" w:rsidRPr="007E66BC" w:rsidRDefault="000114C3" w:rsidP="00E92563">
      <w:pPr>
        <w:tabs>
          <w:tab w:val="left" w:pos="1524"/>
        </w:tabs>
        <w:spacing w:line="360" w:lineRule="auto"/>
        <w:ind w:left="720"/>
        <w:jc w:val="both"/>
        <w:rPr>
          <w:u w:val="single"/>
        </w:rPr>
      </w:pPr>
      <w:r w:rsidRPr="007E66BC">
        <w:rPr>
          <w:u w:val="single"/>
        </w:rPr>
        <w:t>Pros</w:t>
      </w:r>
    </w:p>
    <w:p w:rsidR="000114C3" w:rsidRPr="007E66BC" w:rsidRDefault="000114C3" w:rsidP="00E92563">
      <w:pPr>
        <w:pStyle w:val="ListParagraph"/>
        <w:numPr>
          <w:ilvl w:val="0"/>
          <w:numId w:val="23"/>
        </w:numPr>
        <w:tabs>
          <w:tab w:val="left" w:pos="1524"/>
        </w:tabs>
        <w:spacing w:after="200" w:line="360" w:lineRule="auto"/>
        <w:jc w:val="both"/>
        <w:rPr>
          <w:u w:val="single"/>
        </w:rPr>
      </w:pPr>
      <w:r w:rsidRPr="007E66BC">
        <w:t>Phone can access data from anywhere in the world as long as it has internet access</w:t>
      </w:r>
    </w:p>
    <w:p w:rsidR="000114C3" w:rsidRPr="007E66BC" w:rsidRDefault="000114C3" w:rsidP="00E92563">
      <w:pPr>
        <w:pStyle w:val="ListParagraph"/>
        <w:numPr>
          <w:ilvl w:val="0"/>
          <w:numId w:val="23"/>
        </w:numPr>
        <w:tabs>
          <w:tab w:val="left" w:pos="1524"/>
        </w:tabs>
        <w:spacing w:after="200" w:line="360" w:lineRule="auto"/>
        <w:jc w:val="both"/>
        <w:rPr>
          <w:u w:val="single"/>
        </w:rPr>
      </w:pPr>
      <w:r w:rsidRPr="007E66BC">
        <w:t>Large amounts of data can be stored on the server</w:t>
      </w:r>
    </w:p>
    <w:p w:rsidR="000114C3" w:rsidRPr="007E66BC" w:rsidRDefault="000114C3" w:rsidP="00E92563">
      <w:pPr>
        <w:pStyle w:val="ListParagraph"/>
        <w:tabs>
          <w:tab w:val="left" w:pos="1524"/>
        </w:tabs>
        <w:spacing w:line="360" w:lineRule="auto"/>
        <w:jc w:val="both"/>
      </w:pPr>
    </w:p>
    <w:p w:rsidR="000114C3" w:rsidRPr="007E66BC" w:rsidRDefault="000114C3" w:rsidP="00E92563">
      <w:pPr>
        <w:pStyle w:val="ListParagraph"/>
        <w:tabs>
          <w:tab w:val="left" w:pos="1524"/>
        </w:tabs>
        <w:spacing w:line="360" w:lineRule="auto"/>
        <w:jc w:val="both"/>
        <w:rPr>
          <w:u w:val="single"/>
        </w:rPr>
      </w:pPr>
      <w:r w:rsidRPr="007E66BC">
        <w:rPr>
          <w:u w:val="single"/>
        </w:rPr>
        <w:t>Cons</w:t>
      </w:r>
    </w:p>
    <w:p w:rsidR="000114C3" w:rsidRPr="007E66BC" w:rsidRDefault="000114C3" w:rsidP="00E92563">
      <w:pPr>
        <w:pStyle w:val="ListParagraph"/>
        <w:numPr>
          <w:ilvl w:val="0"/>
          <w:numId w:val="24"/>
        </w:numPr>
        <w:tabs>
          <w:tab w:val="left" w:pos="1524"/>
        </w:tabs>
        <w:spacing w:after="200" w:line="360" w:lineRule="auto"/>
        <w:jc w:val="both"/>
      </w:pPr>
      <w:r w:rsidRPr="007E66BC">
        <w:t>A router and internet will need to be available where compressor is at</w:t>
      </w:r>
    </w:p>
    <w:p w:rsidR="000114C3" w:rsidRPr="007E66BC" w:rsidRDefault="000114C3" w:rsidP="00E92563">
      <w:pPr>
        <w:pStyle w:val="ListParagraph"/>
        <w:numPr>
          <w:ilvl w:val="0"/>
          <w:numId w:val="24"/>
        </w:numPr>
        <w:tabs>
          <w:tab w:val="left" w:pos="1524"/>
        </w:tabs>
        <w:spacing w:after="200" w:line="360" w:lineRule="auto"/>
        <w:jc w:val="both"/>
      </w:pPr>
      <w:r w:rsidRPr="007E66BC">
        <w:t>Server adds more cost</w:t>
      </w:r>
    </w:p>
    <w:p w:rsidR="00B93196" w:rsidRDefault="000114C3" w:rsidP="00B93196">
      <w:pPr>
        <w:pStyle w:val="ListParagraph"/>
        <w:numPr>
          <w:ilvl w:val="0"/>
          <w:numId w:val="24"/>
        </w:numPr>
        <w:tabs>
          <w:tab w:val="left" w:pos="1524"/>
        </w:tabs>
        <w:spacing w:after="200" w:line="360" w:lineRule="auto"/>
        <w:jc w:val="both"/>
      </w:pPr>
      <w:r w:rsidRPr="007E66BC">
        <w:t>Can have a large latency so the data being viewed on the phone may be a bit delayed</w:t>
      </w:r>
    </w:p>
    <w:p w:rsidR="000114C3" w:rsidRPr="00AD4A3C" w:rsidRDefault="000114C3" w:rsidP="00E92563">
      <w:pPr>
        <w:pStyle w:val="Heading3"/>
        <w:spacing w:before="0" w:line="360" w:lineRule="auto"/>
        <w:jc w:val="both"/>
        <w:rPr>
          <w:rFonts w:cs="Times New Roman"/>
        </w:rPr>
      </w:pPr>
      <w:bookmarkStart w:id="71" w:name="_Toc321434216"/>
      <w:r w:rsidRPr="00AD4A3C">
        <w:rPr>
          <w:rFonts w:cs="Times New Roman"/>
        </w:rPr>
        <w:t>Communicate Direct Wi-Fi to Wi-Fi</w:t>
      </w:r>
      <w:bookmarkEnd w:id="71"/>
    </w:p>
    <w:p w:rsidR="000114C3" w:rsidRPr="00AE749B" w:rsidRDefault="000114C3" w:rsidP="00437855">
      <w:pPr>
        <w:tabs>
          <w:tab w:val="left" w:pos="1524"/>
        </w:tabs>
        <w:spacing w:line="360" w:lineRule="auto"/>
        <w:rPr>
          <w:rStyle w:val="SubtleEmphasis"/>
        </w:rPr>
      </w:pPr>
      <w:r w:rsidRPr="00E92563">
        <w:t xml:space="preserve">This option will have the phone communicate directly to the data processing unit without the need of any access point.  This will be done via the Wi-Fi modules on the phone and data processing </w:t>
      </w:r>
      <w:r w:rsidRPr="00AE749B">
        <w:t>un</w:t>
      </w:r>
      <w:r w:rsidRPr="00AE749B">
        <w:rPr>
          <w:rStyle w:val="SubtleEmphasis"/>
          <w:i w:val="0"/>
          <w:color w:val="auto"/>
        </w:rPr>
        <w:t>it</w:t>
      </w:r>
      <w:r w:rsidRPr="00AE749B">
        <w:rPr>
          <w:rStyle w:val="SubtleEmphasis"/>
          <w:color w:val="auto"/>
        </w:rPr>
        <w:t>.</w:t>
      </w:r>
    </w:p>
    <w:p w:rsidR="00A45C27" w:rsidRPr="00AE749B" w:rsidRDefault="007C31E6" w:rsidP="00437855">
      <w:pPr>
        <w:tabs>
          <w:tab w:val="left" w:pos="1524"/>
        </w:tabs>
        <w:spacing w:line="360" w:lineRule="auto"/>
        <w:rPr>
          <w:rStyle w:val="SubtleEmphasis"/>
        </w:rPr>
      </w:pPr>
      <w:r w:rsidRPr="007C31E6">
        <w:rPr>
          <w:rStyle w:val="SubtleEmphasis"/>
        </w:rPr>
        <w:pict>
          <v:shape id="Text Box 45" o:spid="_x0000_s1042" type="#_x0000_t202" style="position:absolute;margin-left:171.6pt;margin-top:14.4pt;width:71.75pt;height:21.3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" stroked="f">
            <v:fill opacity="0"/>
            <v:textbox style="mso-next-textbox:#Text Box 45">
              <w:txbxContent>
                <w:p w:rsidR="00C748DA" w:rsidRPr="002F2DA6" w:rsidRDefault="00C748DA" w:rsidP="00A45C27">
                  <w:pPr>
                    <w:rPr>
                      <w:i/>
                      <w:sz w:val="16"/>
                      <w:szCs w:val="16"/>
                    </w:rPr>
                  </w:pPr>
                  <w:proofErr w:type="gramStart"/>
                  <w:r>
                    <w:rPr>
                      <w:i/>
                      <w:sz w:val="16"/>
                      <w:szCs w:val="16"/>
                    </w:rPr>
                    <w:t>Wi-</w:t>
                  </w:r>
                  <w:proofErr w:type="gramEnd"/>
                  <w:r>
                    <w:rPr>
                      <w:i/>
                      <w:sz w:val="16"/>
                      <w:szCs w:val="16"/>
                    </w:rPr>
                    <w:t>Fi to Wi-Fi</w:t>
                  </w:r>
                </w:p>
              </w:txbxContent>
            </v:textbox>
          </v:shape>
        </w:pict>
      </w:r>
      <w:r w:rsidR="00A45C27" w:rsidRPr="00AE749B">
        <w:rPr>
          <w:rStyle w:val="SubtleEmphasis"/>
          <w:noProof/>
        </w:rPr>
        <w:drawing>
          <wp:anchor distT="0" distB="0" distL="114300" distR="114300" simplePos="0" relativeHeight="251653632" behindDoc="0" locked="0" layoutInCell="1" allowOverlap="1">
            <wp:simplePos x="0" y="0"/>
            <wp:positionH relativeFrom="column">
              <wp:posOffset>2945130</wp:posOffset>
            </wp:positionH>
            <wp:positionV relativeFrom="paragraph">
              <wp:posOffset>43815</wp:posOffset>
            </wp:positionV>
            <wp:extent cx="790575" cy="781050"/>
            <wp:effectExtent l="19050" t="0" r="9525" b="0"/>
            <wp:wrapNone/>
            <wp:docPr id="9" name="Picture 22" descr="http://img.cellular-news.com/story/36092/Vodafone_Shows_Off_Latest_Google_Ph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ellular-news.com/story/36092/Vodafone_Shows_Off_Latest_Google_Phone_1.jpg"/>
                    <pic:cNvPicPr>
                      <a:picLocks noChangeAspect="1" noChangeArrowheads="1"/>
                    </pic:cNvPicPr>
                  </pic:nvPicPr>
                  <pic:blipFill>
                    <a:blip r:embed="rId33" cstate="print"/>
                    <a:srcRect/>
                    <a:stretch>
                      <a:fillRect/>
                    </a:stretch>
                  </pic:blipFill>
                  <pic:spPr bwMode="auto">
                    <a:xfrm>
                      <a:off x="0" y="0"/>
                      <a:ext cx="790575" cy="781050"/>
                    </a:xfrm>
                    <a:prstGeom prst="rect">
                      <a:avLst/>
                    </a:prstGeom>
                    <a:noFill/>
                    <a:ln w="9525">
                      <a:noFill/>
                      <a:miter lim="800000"/>
                      <a:headEnd/>
                      <a:tailEnd/>
                    </a:ln>
                  </pic:spPr>
                </pic:pic>
              </a:graphicData>
            </a:graphic>
          </wp:anchor>
        </w:drawing>
      </w:r>
      <w:r w:rsidRPr="007C31E6">
        <w:rPr>
          <w:rStyle w:val="SubtleEmphasis"/>
        </w:rPr>
        <w:pict>
          <v:shape id="Text Box 41" o:spid="_x0000_s1043" type="#_x0000_t202" style="position:absolute;margin-left:72.4pt;margin-top:17.2pt;width:86.6pt;height:49.35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">
            <v:textbox style="mso-next-textbox:#Text Box 41">
              <w:txbxContent>
                <w:p w:rsidR="00C748DA" w:rsidRDefault="00C748DA" w:rsidP="00A45C27">
                  <w:r>
                    <w:t>Data Processing Unit</w:t>
                  </w:r>
                </w:p>
              </w:txbxContent>
            </v:textbox>
          </v:shape>
        </w:pict>
      </w:r>
      <w:r w:rsidRPr="007C31E6">
        <w:rPr>
          <w:rStyle w:val="SubtleEmphasis"/>
        </w:rPr>
        <w:pict>
          <v:shape id="AutoShape 44" o:spid="_x0000_s1085" type="#_x0000_t34" style="position:absolute;margin-left:162.65pt;margin-top:35.75pt;width:85.2pt;height:3.5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"/>
        </w:pict>
      </w:r>
    </w:p>
    <w:p w:rsidR="00A45C27" w:rsidRPr="00AE749B" w:rsidRDefault="00A45C27" w:rsidP="00437855">
      <w:pPr>
        <w:tabs>
          <w:tab w:val="left" w:pos="1524"/>
        </w:tabs>
        <w:spacing w:line="360" w:lineRule="auto"/>
        <w:rPr>
          <w:rStyle w:val="SubtleEmphasis"/>
        </w:rPr>
      </w:pPr>
    </w:p>
    <w:p w:rsidR="00AE749B" w:rsidRPr="00AE749B" w:rsidRDefault="00AE749B" w:rsidP="00AE749B">
      <w:pPr>
        <w:pStyle w:val="Caption"/>
        <w:rPr>
          <w:rStyle w:val="SubtleEmphasis"/>
        </w:rPr>
      </w:pPr>
    </w:p>
    <w:p w:rsidR="00AE749B" w:rsidRPr="00AE749B" w:rsidRDefault="007C31E6" w:rsidP="00AE749B">
      <w:pPr>
        <w:pStyle w:val="Caption"/>
        <w:rPr>
          <w:rStyle w:val="SubtleEmphasis"/>
        </w:rPr>
      </w:pPr>
      <w:bookmarkStart w:id="72" w:name="_Toc321350005"/>
      <w:r w:rsidRPr="007C31E6">
        <w:rPr>
          <w:rStyle w:val="SubtleEmphasis"/>
        </w:rPr>
        <w:pict>
          <v:shape id="Text Box 42" o:spid="_x0000_s1044" type="#_x0000_t202" style="position:absolute;margin-left:243.35pt;margin-top:.25pt;width:60.6pt;height:21.3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" stroked="f">
            <v:fill opacity="0"/>
            <v:textbox style="mso-next-textbox:#Text Box 42">
              <w:txbxContent>
                <w:p w:rsidR="00C748DA" w:rsidRPr="002F2DA6" w:rsidRDefault="00C748DA" w:rsidP="00A45C27">
                  <w:pPr>
                    <w:rPr>
                      <w:i/>
                      <w:sz w:val="16"/>
                      <w:szCs w:val="16"/>
                    </w:rPr>
                  </w:pPr>
                  <w:r>
                    <w:rPr>
                      <w:i/>
                      <w:sz w:val="16"/>
                      <w:szCs w:val="16"/>
                    </w:rPr>
                    <w:t>Phone</w:t>
                  </w:r>
                </w:p>
              </w:txbxContent>
            </v:textbox>
          </v:shape>
        </w:pict>
      </w:r>
      <w:bookmarkEnd w:id="72"/>
    </w:p>
    <w:p w:rsidR="00A45C27" w:rsidRPr="00AE749B" w:rsidRDefault="00437855" w:rsidP="00AE749B">
      <w:pPr>
        <w:pStyle w:val="Caption"/>
        <w:jc w:val="center"/>
      </w:pPr>
      <w:bookmarkStart w:id="73" w:name="_Toc321434304"/>
      <w:r w:rsidRPr="00AE749B">
        <w:t xml:space="preserve">Figure 17 – Direct </w:t>
      </w:r>
      <w:proofErr w:type="spellStart"/>
      <w:r w:rsidRPr="00AE749B">
        <w:t>WiFi</w:t>
      </w:r>
      <w:proofErr w:type="spellEnd"/>
      <w:r w:rsidRPr="00AE749B">
        <w:t xml:space="preserve"> Communication</w:t>
      </w:r>
      <w:bookmarkEnd w:id="73"/>
    </w:p>
    <w:p w:rsidR="00A45C27" w:rsidRDefault="00A45C27" w:rsidP="000114C3">
      <w:pPr>
        <w:tabs>
          <w:tab w:val="left" w:pos="1524"/>
        </w:tabs>
        <w:spacing w:line="360" w:lineRule="auto"/>
        <w:jc w:val="both"/>
      </w:pPr>
    </w:p>
    <w:p w:rsidR="00E92563" w:rsidRPr="007E66BC" w:rsidRDefault="00E92563" w:rsidP="00E92563">
      <w:pPr>
        <w:pStyle w:val="ListParagraph"/>
        <w:tabs>
          <w:tab w:val="left" w:pos="3840"/>
        </w:tabs>
        <w:spacing w:line="360" w:lineRule="auto"/>
        <w:jc w:val="both"/>
        <w:rPr>
          <w:u w:val="single"/>
        </w:rPr>
      </w:pPr>
      <w:r w:rsidRPr="007E66BC">
        <w:rPr>
          <w:u w:val="single"/>
        </w:rPr>
        <w:t>Pros</w:t>
      </w:r>
    </w:p>
    <w:p w:rsidR="00E92563" w:rsidRPr="007E66BC" w:rsidRDefault="00E92563" w:rsidP="00E92563">
      <w:pPr>
        <w:pStyle w:val="ListParagraph"/>
        <w:numPr>
          <w:ilvl w:val="0"/>
          <w:numId w:val="25"/>
        </w:numPr>
        <w:tabs>
          <w:tab w:val="left" w:pos="3840"/>
        </w:tabs>
        <w:spacing w:after="200" w:line="360" w:lineRule="auto"/>
        <w:jc w:val="both"/>
        <w:rPr>
          <w:u w:val="single"/>
        </w:rPr>
      </w:pPr>
      <w:r w:rsidRPr="007E66BC">
        <w:t>No need for the internet or an access point</w:t>
      </w:r>
    </w:p>
    <w:p w:rsidR="00E92563" w:rsidRPr="007E66BC" w:rsidRDefault="00E92563" w:rsidP="00E92563">
      <w:pPr>
        <w:pStyle w:val="ListParagraph"/>
        <w:numPr>
          <w:ilvl w:val="0"/>
          <w:numId w:val="25"/>
        </w:numPr>
        <w:tabs>
          <w:tab w:val="left" w:pos="3840"/>
        </w:tabs>
        <w:spacing w:after="200" w:line="360" w:lineRule="auto"/>
        <w:jc w:val="both"/>
        <w:rPr>
          <w:u w:val="single"/>
        </w:rPr>
      </w:pPr>
      <w:r w:rsidRPr="007E66BC">
        <w:t>Reduced latency since distance is small, seeing instantaneous data</w:t>
      </w:r>
    </w:p>
    <w:p w:rsidR="00E92563" w:rsidRPr="007E66BC" w:rsidRDefault="00E92563" w:rsidP="00E92563">
      <w:pPr>
        <w:pStyle w:val="ListParagraph"/>
        <w:tabs>
          <w:tab w:val="left" w:pos="3840"/>
        </w:tabs>
        <w:spacing w:line="360" w:lineRule="auto"/>
        <w:jc w:val="both"/>
        <w:rPr>
          <w:u w:val="single"/>
        </w:rPr>
      </w:pPr>
    </w:p>
    <w:p w:rsidR="00E92563" w:rsidRPr="007E66BC" w:rsidRDefault="00E92563" w:rsidP="00E92563">
      <w:pPr>
        <w:pStyle w:val="ListParagraph"/>
        <w:tabs>
          <w:tab w:val="left" w:pos="3840"/>
        </w:tabs>
        <w:spacing w:line="360" w:lineRule="auto"/>
        <w:jc w:val="both"/>
        <w:rPr>
          <w:u w:val="single"/>
        </w:rPr>
      </w:pPr>
      <w:r w:rsidRPr="007E66BC">
        <w:rPr>
          <w:u w:val="single"/>
        </w:rPr>
        <w:t>Cons</w:t>
      </w:r>
    </w:p>
    <w:p w:rsidR="00E92563" w:rsidRPr="007E66BC" w:rsidRDefault="00E92563" w:rsidP="00E92563">
      <w:pPr>
        <w:pStyle w:val="ListParagraph"/>
        <w:numPr>
          <w:ilvl w:val="0"/>
          <w:numId w:val="26"/>
        </w:numPr>
        <w:tabs>
          <w:tab w:val="left" w:pos="3840"/>
        </w:tabs>
        <w:spacing w:after="200" w:line="360" w:lineRule="auto"/>
        <w:jc w:val="both"/>
        <w:rPr>
          <w:u w:val="single"/>
        </w:rPr>
      </w:pPr>
      <w:r w:rsidRPr="007E66BC">
        <w:t>Data will need to be stored on the phone, limited amount of space available</w:t>
      </w:r>
    </w:p>
    <w:p w:rsidR="003152FD" w:rsidRPr="003152FD" w:rsidRDefault="00E92563" w:rsidP="003152FD">
      <w:pPr>
        <w:pStyle w:val="ListParagraph"/>
        <w:numPr>
          <w:ilvl w:val="0"/>
          <w:numId w:val="26"/>
        </w:numPr>
        <w:tabs>
          <w:tab w:val="left" w:pos="3840"/>
        </w:tabs>
        <w:spacing w:after="200" w:line="360" w:lineRule="auto"/>
        <w:jc w:val="both"/>
        <w:rPr>
          <w:u w:val="single"/>
        </w:rPr>
      </w:pPr>
      <w:r w:rsidRPr="007E66BC">
        <w:t>Phone will need to be within the range Wi-Fi module (Approximately 100 meters, 10x larger than Bluetooth)</w:t>
      </w:r>
    </w:p>
    <w:p w:rsidR="003152FD" w:rsidRPr="003152FD" w:rsidRDefault="003152FD" w:rsidP="003152FD">
      <w:pPr>
        <w:pStyle w:val="Heading3"/>
        <w:spacing w:before="0" w:line="360" w:lineRule="auto"/>
        <w:jc w:val="both"/>
      </w:pPr>
      <w:bookmarkStart w:id="74" w:name="_Toc321434217"/>
      <w:r w:rsidRPr="003152FD">
        <w:lastRenderedPageBreak/>
        <w:t>Communicate via Bluetooth</w:t>
      </w:r>
      <w:bookmarkEnd w:id="74"/>
    </w:p>
    <w:p w:rsidR="00437855" w:rsidRDefault="003152FD" w:rsidP="003152FD">
      <w:pPr>
        <w:tabs>
          <w:tab w:val="left" w:pos="3840"/>
        </w:tabs>
        <w:spacing w:line="360" w:lineRule="auto"/>
        <w:jc w:val="both"/>
      </w:pPr>
      <w:r w:rsidRPr="007E66BC">
        <w:t>Bluetooth is commonly used in today’s world whether it’s for phone headsets, gaming consoles or connecting IO devices.  This is a viable option since all android phones have a built-in Bluetooth module</w:t>
      </w:r>
    </w:p>
    <w:p w:rsidR="003152FD" w:rsidRDefault="003152FD" w:rsidP="003152FD">
      <w:pPr>
        <w:tabs>
          <w:tab w:val="left" w:pos="3840"/>
        </w:tabs>
        <w:spacing w:line="360" w:lineRule="auto"/>
        <w:jc w:val="both"/>
      </w:pPr>
      <w:r w:rsidRPr="007E66BC">
        <w:t>.</w:t>
      </w:r>
    </w:p>
    <w:p w:rsidR="003152FD" w:rsidRDefault="007C31E6" w:rsidP="003152FD">
      <w:pPr>
        <w:tabs>
          <w:tab w:val="left" w:pos="3840"/>
        </w:tabs>
        <w:spacing w:line="360" w:lineRule="auto"/>
        <w:jc w:val="both"/>
      </w:pPr>
      <w:r>
        <w:rPr>
          <w:noProof/>
        </w:rPr>
        <w:pict>
          <v:shape id="Text Box 46" o:spid="_x0000_s1045" type="#_x0000_t202" style="position:absolute;left:0;text-align:left;margin-left:85.8pt;margin-top:-6pt;width:86.6pt;height:52.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">
            <v:textbox style="mso-next-textbox:#Text Box 46">
              <w:txbxContent>
                <w:p w:rsidR="00C748DA" w:rsidRDefault="00C748DA" w:rsidP="003152FD">
                  <w:r>
                    <w:t>Data Processing Unit</w:t>
                  </w:r>
                </w:p>
              </w:txbxContent>
            </v:textbox>
          </v:shape>
        </w:pict>
      </w:r>
      <w:r w:rsidR="003152FD">
        <w:rPr>
          <w:noProof/>
        </w:rPr>
        <w:drawing>
          <wp:anchor distT="0" distB="0" distL="114300" distR="114300" simplePos="0" relativeHeight="251655680" behindDoc="0" locked="0" layoutInCell="1" allowOverlap="1">
            <wp:simplePos x="0" y="0"/>
            <wp:positionH relativeFrom="column">
              <wp:posOffset>3200400</wp:posOffset>
            </wp:positionH>
            <wp:positionV relativeFrom="paragraph">
              <wp:posOffset>-304800</wp:posOffset>
            </wp:positionV>
            <wp:extent cx="790575" cy="781050"/>
            <wp:effectExtent l="19050" t="0" r="9525" b="0"/>
            <wp:wrapNone/>
            <wp:docPr id="10" name="Picture 22" descr="http://img.cellular-news.com/story/36092/Vodafone_Shows_Off_Latest_Google_Ph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ellular-news.com/story/36092/Vodafone_Shows_Off_Latest_Google_Phone_1.jpg"/>
                    <pic:cNvPicPr>
                      <a:picLocks noChangeAspect="1" noChangeArrowheads="1"/>
                    </pic:cNvPicPr>
                  </pic:nvPicPr>
                  <pic:blipFill>
                    <a:blip r:embed="rId33" cstate="print"/>
                    <a:srcRect/>
                    <a:stretch>
                      <a:fillRect/>
                    </a:stretch>
                  </pic:blipFill>
                  <pic:spPr bwMode="auto">
                    <a:xfrm>
                      <a:off x="0" y="0"/>
                      <a:ext cx="790575" cy="781050"/>
                    </a:xfrm>
                    <a:prstGeom prst="rect">
                      <a:avLst/>
                    </a:prstGeom>
                    <a:noFill/>
                    <a:ln w="9525">
                      <a:noFill/>
                      <a:miter lim="800000"/>
                      <a:headEnd/>
                      <a:tailEnd/>
                    </a:ln>
                  </pic:spPr>
                </pic:pic>
              </a:graphicData>
            </a:graphic>
          </wp:anchor>
        </w:drawing>
      </w:r>
      <w:r>
        <w:rPr>
          <w:noProof/>
        </w:rPr>
        <w:pict>
          <v:shape id="AutoShape 50" o:spid="_x0000_s1084" type="#_x0000_t32" style="position:absolute;left:0;text-align:left;margin-left:172.4pt;margin-top:9pt;width:91.2pt;height:.6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okJAIAAEE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"/>
        </w:pict>
      </w:r>
      <w:r>
        <w:rPr>
          <w:noProof/>
        </w:rPr>
        <w:pict>
          <v:shape id="Text Box 49" o:spid="_x0000_s1046" type="#_x0000_t202" style="position:absolute;left:0;text-align:left;margin-left:263.6pt;margin-top:36.6pt;width:60.6pt;height:18.45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" stroked="f">
            <v:fill opacity="0"/>
            <v:textbox style="mso-next-textbox:#Text Box 49">
              <w:txbxContent>
                <w:p w:rsidR="00C748DA" w:rsidRPr="002F2DA6" w:rsidRDefault="00C748DA" w:rsidP="003152FD">
                  <w:pPr>
                    <w:rPr>
                      <w:i/>
                      <w:sz w:val="16"/>
                      <w:szCs w:val="16"/>
                    </w:rPr>
                  </w:pPr>
                  <w:r>
                    <w:rPr>
                      <w:i/>
                      <w:sz w:val="16"/>
                      <w:szCs w:val="16"/>
                    </w:rPr>
                    <w:t>Phone</w:t>
                  </w:r>
                </w:p>
              </w:txbxContent>
            </v:textbox>
          </v:shape>
        </w:pict>
      </w:r>
      <w:r>
        <w:rPr>
          <w:noProof/>
        </w:rPr>
        <w:pict>
          <v:shape id="Text Box 48" o:spid="_x0000_s1047" type="#_x0000_t202" style="position:absolute;left:0;text-align:left;margin-left:195.7pt;margin-top:-4.85pt;width:60.6pt;height:18.45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" stroked="f">
            <v:fill opacity="0"/>
            <v:textbox style="mso-next-textbox:#Text Box 48">
              <w:txbxContent>
                <w:p w:rsidR="00C748DA" w:rsidRPr="002F2DA6" w:rsidRDefault="00C748DA" w:rsidP="003152FD">
                  <w:pPr>
                    <w:rPr>
                      <w:i/>
                      <w:sz w:val="16"/>
                      <w:szCs w:val="16"/>
                    </w:rPr>
                  </w:pPr>
                  <w:r>
                    <w:rPr>
                      <w:i/>
                      <w:sz w:val="16"/>
                      <w:szCs w:val="16"/>
                    </w:rPr>
                    <w:t>Bluetooth</w:t>
                  </w:r>
                </w:p>
              </w:txbxContent>
            </v:textbox>
          </v:shape>
        </w:pict>
      </w:r>
    </w:p>
    <w:p w:rsidR="003152FD" w:rsidRDefault="003152FD" w:rsidP="003152FD">
      <w:pPr>
        <w:tabs>
          <w:tab w:val="left" w:pos="3840"/>
        </w:tabs>
        <w:spacing w:line="360" w:lineRule="auto"/>
        <w:jc w:val="both"/>
      </w:pPr>
    </w:p>
    <w:p w:rsidR="003152FD" w:rsidRDefault="003152FD" w:rsidP="003152FD">
      <w:pPr>
        <w:tabs>
          <w:tab w:val="left" w:pos="3840"/>
        </w:tabs>
        <w:spacing w:line="360" w:lineRule="auto"/>
        <w:jc w:val="both"/>
      </w:pPr>
    </w:p>
    <w:p w:rsidR="00220649" w:rsidRDefault="00437855" w:rsidP="00437855">
      <w:pPr>
        <w:pStyle w:val="Caption"/>
        <w:jc w:val="center"/>
      </w:pPr>
      <w:bookmarkStart w:id="75" w:name="_Toc321434305"/>
      <w:r>
        <w:t>Figure 18 – Bluetooth Communication</w:t>
      </w:r>
      <w:bookmarkEnd w:id="75"/>
    </w:p>
    <w:p w:rsidR="00220649" w:rsidRPr="007E66BC" w:rsidRDefault="00220649" w:rsidP="00220649">
      <w:pPr>
        <w:pStyle w:val="ListParagraph"/>
        <w:tabs>
          <w:tab w:val="left" w:pos="3840"/>
        </w:tabs>
        <w:spacing w:line="360" w:lineRule="auto"/>
        <w:jc w:val="both"/>
        <w:rPr>
          <w:u w:val="single"/>
        </w:rPr>
      </w:pPr>
      <w:r w:rsidRPr="007E66BC">
        <w:rPr>
          <w:u w:val="single"/>
        </w:rPr>
        <w:t>Pros</w:t>
      </w:r>
    </w:p>
    <w:p w:rsidR="00220649" w:rsidRPr="007E66BC" w:rsidRDefault="00220649" w:rsidP="00220649">
      <w:pPr>
        <w:pStyle w:val="ListParagraph"/>
        <w:numPr>
          <w:ilvl w:val="0"/>
          <w:numId w:val="27"/>
        </w:numPr>
        <w:tabs>
          <w:tab w:val="left" w:pos="3840"/>
        </w:tabs>
        <w:spacing w:after="200" w:line="360" w:lineRule="auto"/>
        <w:jc w:val="both"/>
        <w:rPr>
          <w:u w:val="single"/>
        </w:rPr>
      </w:pPr>
      <w:r w:rsidRPr="007E66BC">
        <w:t>Easily configured</w:t>
      </w:r>
    </w:p>
    <w:p w:rsidR="00220649" w:rsidRPr="007E66BC" w:rsidRDefault="00220649" w:rsidP="00220649">
      <w:pPr>
        <w:pStyle w:val="ListParagraph"/>
        <w:numPr>
          <w:ilvl w:val="0"/>
          <w:numId w:val="27"/>
        </w:numPr>
        <w:tabs>
          <w:tab w:val="left" w:pos="3840"/>
        </w:tabs>
        <w:spacing w:after="200" w:line="360" w:lineRule="auto"/>
        <w:jc w:val="both"/>
        <w:rPr>
          <w:u w:val="single"/>
        </w:rPr>
      </w:pPr>
      <w:r w:rsidRPr="007E66BC">
        <w:t>No need for internet or an access point</w:t>
      </w:r>
    </w:p>
    <w:p w:rsidR="00220649" w:rsidRPr="007E66BC" w:rsidRDefault="00220649" w:rsidP="00220649">
      <w:pPr>
        <w:pStyle w:val="ListParagraph"/>
        <w:numPr>
          <w:ilvl w:val="0"/>
          <w:numId w:val="27"/>
        </w:numPr>
        <w:tabs>
          <w:tab w:val="left" w:pos="3840"/>
        </w:tabs>
        <w:spacing w:after="200" w:line="360" w:lineRule="auto"/>
        <w:jc w:val="both"/>
        <w:rPr>
          <w:u w:val="single"/>
        </w:rPr>
      </w:pPr>
      <w:r w:rsidRPr="007E66BC">
        <w:t>Reduced latency since distance is small, seeing instantaneous data displayed on phone</w:t>
      </w:r>
    </w:p>
    <w:p w:rsidR="00220649" w:rsidRPr="007E66BC" w:rsidRDefault="00220649" w:rsidP="00220649">
      <w:pPr>
        <w:pStyle w:val="ListParagraph"/>
        <w:tabs>
          <w:tab w:val="left" w:pos="3840"/>
        </w:tabs>
        <w:spacing w:line="360" w:lineRule="auto"/>
        <w:jc w:val="both"/>
        <w:rPr>
          <w:u w:val="single"/>
        </w:rPr>
      </w:pPr>
    </w:p>
    <w:p w:rsidR="00220649" w:rsidRPr="007E66BC" w:rsidRDefault="00220649" w:rsidP="00220649">
      <w:pPr>
        <w:pStyle w:val="ListParagraph"/>
        <w:tabs>
          <w:tab w:val="left" w:pos="3840"/>
        </w:tabs>
        <w:spacing w:line="360" w:lineRule="auto"/>
        <w:jc w:val="both"/>
        <w:rPr>
          <w:u w:val="single"/>
        </w:rPr>
      </w:pPr>
      <w:r w:rsidRPr="007E66BC">
        <w:rPr>
          <w:u w:val="single"/>
        </w:rPr>
        <w:t>Cons</w:t>
      </w:r>
    </w:p>
    <w:p w:rsidR="00220649" w:rsidRPr="007E66BC" w:rsidRDefault="00220649" w:rsidP="00220649">
      <w:pPr>
        <w:pStyle w:val="ListParagraph"/>
        <w:numPr>
          <w:ilvl w:val="0"/>
          <w:numId w:val="28"/>
        </w:numPr>
        <w:tabs>
          <w:tab w:val="left" w:pos="3840"/>
        </w:tabs>
        <w:spacing w:after="200" w:line="360" w:lineRule="auto"/>
        <w:jc w:val="both"/>
        <w:rPr>
          <w:u w:val="single"/>
        </w:rPr>
      </w:pPr>
      <w:r w:rsidRPr="007E66BC">
        <w:t>Data will need to be stored on the phone, limited amount of space available</w:t>
      </w:r>
    </w:p>
    <w:p w:rsidR="003152FD" w:rsidRPr="0019581A" w:rsidRDefault="00220649" w:rsidP="003152FD">
      <w:pPr>
        <w:pStyle w:val="ListParagraph"/>
        <w:numPr>
          <w:ilvl w:val="0"/>
          <w:numId w:val="28"/>
        </w:numPr>
        <w:tabs>
          <w:tab w:val="left" w:pos="3840"/>
        </w:tabs>
        <w:spacing w:after="200" w:line="360" w:lineRule="auto"/>
        <w:jc w:val="both"/>
        <w:rPr>
          <w:u w:val="single"/>
        </w:rPr>
      </w:pPr>
      <w:r w:rsidRPr="007E66BC">
        <w:t>Phone will need to be within range of Bluetooth module (Approximately 10 meters, 10x smaller than Wi-Fi)</w:t>
      </w:r>
    </w:p>
    <w:p w:rsidR="0019581A" w:rsidRPr="00AD4A3C" w:rsidRDefault="0019581A" w:rsidP="0019581A">
      <w:pPr>
        <w:pStyle w:val="Heading2"/>
        <w:rPr>
          <w:sz w:val="24"/>
          <w:szCs w:val="24"/>
        </w:rPr>
      </w:pPr>
      <w:bookmarkStart w:id="76" w:name="_Toc321434218"/>
      <w:r w:rsidRPr="00AD4A3C">
        <w:rPr>
          <w:sz w:val="24"/>
          <w:szCs w:val="24"/>
        </w:rPr>
        <w:t>Mounting System</w:t>
      </w:r>
      <w:bookmarkEnd w:id="76"/>
    </w:p>
    <w:p w:rsidR="00851593" w:rsidRDefault="00851593" w:rsidP="00B93196">
      <w:pPr>
        <w:spacing w:line="360" w:lineRule="auto"/>
        <w:jc w:val="both"/>
      </w:pPr>
      <w:r w:rsidRPr="000C31F0">
        <w:t xml:space="preserve">In order to satisfy </w:t>
      </w:r>
      <w:r>
        <w:t>GE’s requirement</w:t>
      </w:r>
      <w:r w:rsidRPr="000C31F0">
        <w:t xml:space="preserve"> to install the diagnostic system on the inlet and outlet pipe within a five minute time frame, a mounting system was developed to lessen the current mounting time of fifth teen minutes.  The mounting system</w:t>
      </w:r>
      <w:r>
        <w:t xml:space="preserve"> developed to accomplish this customer’s need is composed of two </w:t>
      </w:r>
      <w:r w:rsidRPr="000C31F0">
        <w:t xml:space="preserve">different operations: measuring and attaching. </w:t>
      </w:r>
    </w:p>
    <w:p w:rsidR="00B93196" w:rsidRDefault="00B93196" w:rsidP="00B93196">
      <w:pPr>
        <w:spacing w:line="360" w:lineRule="auto"/>
        <w:jc w:val="both"/>
      </w:pPr>
    </w:p>
    <w:p w:rsidR="00851593" w:rsidRDefault="00851593" w:rsidP="00B93196">
      <w:pPr>
        <w:spacing w:line="360" w:lineRule="auto"/>
        <w:jc w:val="both"/>
      </w:pPr>
      <w:r>
        <w:t>The measuring operation involves</w:t>
      </w:r>
      <w:r w:rsidRPr="000C31F0">
        <w:t xml:space="preserve"> determining where each sensor is placed on the pipe to obtain proper readings. It is suggested that sensors are placed a distance that is equal to the pipe</w:t>
      </w:r>
      <w:r>
        <w:t>’</w:t>
      </w:r>
      <w:r w:rsidRPr="000C31F0">
        <w:t xml:space="preserve">s diameter. In order to accomplish this operation, the sensors will be placed on a track that has a ruler on it. The sensors will be locked in place when they are properly displaced from each other on the track. </w:t>
      </w:r>
      <w:r>
        <w:t xml:space="preserve">The current set of transducers being used for testing already features this design aspect as seen in </w:t>
      </w:r>
      <w:r w:rsidRPr="00437855">
        <w:t xml:space="preserve">figure </w:t>
      </w:r>
      <w:r w:rsidR="00437855" w:rsidRPr="00437855">
        <w:t>19.</w:t>
      </w:r>
    </w:p>
    <w:p w:rsidR="00B93196" w:rsidRDefault="00B93196" w:rsidP="00B93196">
      <w:pPr>
        <w:spacing w:line="360" w:lineRule="auto"/>
        <w:jc w:val="both"/>
      </w:pPr>
    </w:p>
    <w:p w:rsidR="00851593" w:rsidRDefault="00851593" w:rsidP="00B93196">
      <w:pPr>
        <w:spacing w:line="360" w:lineRule="auto"/>
        <w:jc w:val="both"/>
      </w:pPr>
      <w:r>
        <w:lastRenderedPageBreak/>
        <w:t xml:space="preserve">The second operation is attachment, which </w:t>
      </w:r>
      <w:r w:rsidRPr="000C31F0">
        <w:t xml:space="preserve">involves attaching the </w:t>
      </w:r>
      <w:r>
        <w:t>lubricated,</w:t>
      </w:r>
      <w:r w:rsidRPr="00903577">
        <w:t xml:space="preserve"> </w:t>
      </w:r>
      <w:r w:rsidRPr="000C31F0">
        <w:t>pre</w:t>
      </w:r>
      <w:r>
        <w:t xml:space="preserve">measured sensors on the pipe. </w:t>
      </w:r>
      <w:r w:rsidRPr="00437855">
        <w:t xml:space="preserve">In figure </w:t>
      </w:r>
      <w:r w:rsidR="00437855" w:rsidRPr="00437855">
        <w:t>19</w:t>
      </w:r>
      <w:r w:rsidRPr="00437855">
        <w:t>, starting</w:t>
      </w:r>
      <w:r>
        <w:t xml:space="preserve"> from the upper left quadrant, moving clockwise, are the four concepts generated and analyzed for attaching the sensor to the inlet and outlet pipes: V</w:t>
      </w:r>
      <w:r w:rsidRPr="000C31F0">
        <w:t>elcro bands, quick release hose clamps, Nylon i</w:t>
      </w:r>
      <w:r>
        <w:t xml:space="preserve">nterlocking clamps and </w:t>
      </w:r>
      <w:proofErr w:type="spellStart"/>
      <w:r>
        <w:t>magnetics</w:t>
      </w:r>
      <w:proofErr w:type="spellEnd"/>
      <w:r>
        <w:t xml:space="preserve">. </w:t>
      </w:r>
    </w:p>
    <w:p w:rsidR="00851593" w:rsidRDefault="00851593" w:rsidP="00851593">
      <w:pPr>
        <w:spacing w:line="360" w:lineRule="auto"/>
        <w:ind w:firstLine="720"/>
        <w:jc w:val="center"/>
      </w:pPr>
    </w:p>
    <w:p w:rsidR="00851593" w:rsidRDefault="00851593" w:rsidP="00851593">
      <w:pPr>
        <w:spacing w:line="360" w:lineRule="auto"/>
        <w:ind w:firstLine="720"/>
        <w:jc w:val="center"/>
      </w:pPr>
      <w:r>
        <w:rPr>
          <w:noProof/>
        </w:rPr>
        <w:drawing>
          <wp:inline distT="0" distB="0" distL="0" distR="0">
            <wp:extent cx="2593075" cy="2618877"/>
            <wp:effectExtent l="19050" t="19050" r="17145" b="1016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64655" t="24713" r="12242" b="16954"/>
                    <a:stretch/>
                  </pic:blipFill>
                  <pic:spPr bwMode="auto">
                    <a:xfrm>
                      <a:off x="0" y="0"/>
                      <a:ext cx="2596057" cy="2621889"/>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1593" w:rsidRPr="00B54FE4" w:rsidRDefault="00851593" w:rsidP="00437855">
      <w:pPr>
        <w:pStyle w:val="Caption"/>
        <w:jc w:val="center"/>
      </w:pPr>
      <w:bookmarkStart w:id="77" w:name="_Toc321434306"/>
      <w:r w:rsidRPr="00437855">
        <w:t xml:space="preserve">Figure </w:t>
      </w:r>
      <w:r w:rsidR="00437855" w:rsidRPr="00437855">
        <w:t>19</w:t>
      </w:r>
      <w:r w:rsidRPr="00437855">
        <w:t>: Mounting</w:t>
      </w:r>
      <w:r w:rsidRPr="00B54FE4">
        <w:t xml:space="preserve"> System Concepts</w:t>
      </w:r>
      <w:bookmarkEnd w:id="77"/>
    </w:p>
    <w:p w:rsidR="00B93196" w:rsidRDefault="00B93196" w:rsidP="00B93196">
      <w:pPr>
        <w:spacing w:line="360" w:lineRule="auto"/>
        <w:jc w:val="both"/>
      </w:pPr>
    </w:p>
    <w:p w:rsidR="00851593" w:rsidRDefault="00851593" w:rsidP="00B93196">
      <w:pPr>
        <w:spacing w:line="360" w:lineRule="auto"/>
        <w:jc w:val="both"/>
      </w:pPr>
      <w:r>
        <w:t>Using the</w:t>
      </w:r>
      <w:r w:rsidRPr="000C31F0">
        <w:t xml:space="preserve"> design features that were created based on customer needs, an Analytical Hierarchy Process</w:t>
      </w:r>
      <w:r>
        <w:t xml:space="preserve"> (AHP)</w:t>
      </w:r>
      <w:r w:rsidRPr="000C31F0">
        <w:t xml:space="preserve"> was conducted to determine the importance ratings. Definitions for these design features are provide</w:t>
      </w:r>
      <w:r>
        <w:t xml:space="preserve">d in </w:t>
      </w:r>
      <w:r w:rsidRPr="00437855">
        <w:t xml:space="preserve">table </w:t>
      </w:r>
      <w:r w:rsidR="00437855" w:rsidRPr="00437855">
        <w:t>2</w:t>
      </w:r>
      <w:r w:rsidRPr="00437855">
        <w:t>.</w:t>
      </w:r>
    </w:p>
    <w:p w:rsidR="00437855" w:rsidRPr="008C373B" w:rsidRDefault="00437855" w:rsidP="00851593">
      <w:pPr>
        <w:spacing w:line="360" w:lineRule="auto"/>
        <w:ind w:firstLine="720"/>
        <w:jc w:val="both"/>
      </w:pPr>
    </w:p>
    <w:p w:rsidR="00851593" w:rsidRPr="000C31F0" w:rsidRDefault="00437855" w:rsidP="00437855">
      <w:pPr>
        <w:pStyle w:val="Caption"/>
        <w:jc w:val="center"/>
      </w:pPr>
      <w:bookmarkStart w:id="78" w:name="_Toc321434307"/>
      <w:r w:rsidRPr="00437855">
        <w:t>Table 2: Design Features Definitions for Mounting System</w:t>
      </w:r>
      <w:bookmarkEnd w:id="78"/>
    </w:p>
    <w:tbl>
      <w:tblPr>
        <w:tblStyle w:val="TableGrid"/>
        <w:tblW w:w="0" w:type="auto"/>
        <w:tblInd w:w="108" w:type="dxa"/>
        <w:tblLook w:val="04A0"/>
      </w:tblPr>
      <w:tblGrid>
        <w:gridCol w:w="1890"/>
        <w:gridCol w:w="7470"/>
      </w:tblGrid>
      <w:tr w:rsidR="00851593" w:rsidRPr="00433B45" w:rsidTr="00C87AA7">
        <w:tc>
          <w:tcPr>
            <w:tcW w:w="1890" w:type="dxa"/>
          </w:tcPr>
          <w:p w:rsidR="00851593" w:rsidRPr="00433B45" w:rsidRDefault="00851593" w:rsidP="00C87AA7">
            <w:pPr>
              <w:spacing w:line="360" w:lineRule="auto"/>
              <w:jc w:val="both"/>
            </w:pPr>
            <w:r w:rsidRPr="00433B45">
              <w:t>Design Feature</w:t>
            </w:r>
          </w:p>
        </w:tc>
        <w:tc>
          <w:tcPr>
            <w:tcW w:w="7470" w:type="dxa"/>
          </w:tcPr>
          <w:p w:rsidR="00851593" w:rsidRPr="00433B45" w:rsidRDefault="00851593" w:rsidP="00C87AA7">
            <w:pPr>
              <w:spacing w:line="360" w:lineRule="auto"/>
              <w:jc w:val="both"/>
            </w:pPr>
            <w:r w:rsidRPr="00433B45">
              <w:t>Definition</w:t>
            </w:r>
          </w:p>
        </w:tc>
      </w:tr>
      <w:tr w:rsidR="00851593" w:rsidRPr="00433B45" w:rsidTr="00C87AA7">
        <w:tc>
          <w:tcPr>
            <w:tcW w:w="1890" w:type="dxa"/>
          </w:tcPr>
          <w:p w:rsidR="00851593" w:rsidRPr="00433B45" w:rsidRDefault="00851593" w:rsidP="00C87AA7">
            <w:pPr>
              <w:spacing w:line="360" w:lineRule="auto"/>
              <w:jc w:val="both"/>
            </w:pPr>
            <w:r w:rsidRPr="00433B45">
              <w:t>Cost</w:t>
            </w:r>
          </w:p>
        </w:tc>
        <w:tc>
          <w:tcPr>
            <w:tcW w:w="7470" w:type="dxa"/>
          </w:tcPr>
          <w:p w:rsidR="00851593" w:rsidRPr="00433B45" w:rsidRDefault="00851593" w:rsidP="00C87AA7">
            <w:pPr>
              <w:spacing w:line="360" w:lineRule="auto"/>
              <w:jc w:val="both"/>
            </w:pPr>
            <w:r w:rsidRPr="00433B45">
              <w:t>The amount of capital need to implement the mounting system</w:t>
            </w:r>
          </w:p>
        </w:tc>
      </w:tr>
      <w:tr w:rsidR="00851593" w:rsidRPr="00433B45" w:rsidTr="00C87AA7">
        <w:tc>
          <w:tcPr>
            <w:tcW w:w="1890" w:type="dxa"/>
          </w:tcPr>
          <w:p w:rsidR="00851593" w:rsidRPr="00433B45" w:rsidRDefault="00851593" w:rsidP="00C87AA7">
            <w:pPr>
              <w:spacing w:line="360" w:lineRule="auto"/>
              <w:jc w:val="both"/>
            </w:pPr>
            <w:r w:rsidRPr="00433B45">
              <w:t>Lead Time</w:t>
            </w:r>
          </w:p>
        </w:tc>
        <w:tc>
          <w:tcPr>
            <w:tcW w:w="7470" w:type="dxa"/>
          </w:tcPr>
          <w:p w:rsidR="00851593" w:rsidRPr="00433B45" w:rsidRDefault="00851593" w:rsidP="00C87AA7">
            <w:pPr>
              <w:spacing w:line="360" w:lineRule="auto"/>
              <w:jc w:val="both"/>
            </w:pPr>
            <w:r w:rsidRPr="00433B45">
              <w:t>Time required to get components</w:t>
            </w:r>
          </w:p>
        </w:tc>
      </w:tr>
      <w:tr w:rsidR="00851593" w:rsidRPr="00433B45" w:rsidTr="00C87AA7">
        <w:tc>
          <w:tcPr>
            <w:tcW w:w="1890" w:type="dxa"/>
          </w:tcPr>
          <w:p w:rsidR="00851593" w:rsidRPr="00433B45" w:rsidRDefault="00851593" w:rsidP="00C87AA7">
            <w:pPr>
              <w:spacing w:line="360" w:lineRule="auto"/>
              <w:jc w:val="both"/>
            </w:pPr>
            <w:r w:rsidRPr="00433B45">
              <w:t>Installation Time</w:t>
            </w:r>
          </w:p>
        </w:tc>
        <w:tc>
          <w:tcPr>
            <w:tcW w:w="7470" w:type="dxa"/>
          </w:tcPr>
          <w:p w:rsidR="00851593" w:rsidRPr="00433B45" w:rsidRDefault="00851593" w:rsidP="00C87AA7">
            <w:pPr>
              <w:spacing w:line="360" w:lineRule="auto"/>
              <w:jc w:val="both"/>
            </w:pPr>
            <w:r w:rsidRPr="00433B45">
              <w:t>Time required to complete installation of sensors</w:t>
            </w:r>
          </w:p>
        </w:tc>
      </w:tr>
      <w:tr w:rsidR="00851593" w:rsidRPr="00433B45" w:rsidTr="00C87AA7">
        <w:tc>
          <w:tcPr>
            <w:tcW w:w="1890" w:type="dxa"/>
          </w:tcPr>
          <w:p w:rsidR="00851593" w:rsidRPr="00433B45" w:rsidRDefault="00851593" w:rsidP="00C87AA7">
            <w:pPr>
              <w:spacing w:line="360" w:lineRule="auto"/>
              <w:jc w:val="both"/>
            </w:pPr>
            <w:r w:rsidRPr="00433B45">
              <w:t>Functionality</w:t>
            </w:r>
          </w:p>
        </w:tc>
        <w:tc>
          <w:tcPr>
            <w:tcW w:w="7470" w:type="dxa"/>
          </w:tcPr>
          <w:p w:rsidR="00851593" w:rsidRPr="00433B45" w:rsidRDefault="00851593" w:rsidP="00C87AA7">
            <w:pPr>
              <w:spacing w:line="360" w:lineRule="auto"/>
              <w:jc w:val="both"/>
            </w:pPr>
            <w:r w:rsidRPr="00433B45">
              <w:t>How well a method attaches and stay attach</w:t>
            </w:r>
          </w:p>
        </w:tc>
      </w:tr>
      <w:tr w:rsidR="00851593" w:rsidRPr="00433B45" w:rsidTr="00C87AA7">
        <w:tc>
          <w:tcPr>
            <w:tcW w:w="1890" w:type="dxa"/>
          </w:tcPr>
          <w:p w:rsidR="00851593" w:rsidRPr="00433B45" w:rsidRDefault="00851593" w:rsidP="00C87AA7">
            <w:pPr>
              <w:spacing w:line="360" w:lineRule="auto"/>
              <w:jc w:val="both"/>
            </w:pPr>
            <w:r w:rsidRPr="00433B45">
              <w:t>Usability</w:t>
            </w:r>
          </w:p>
        </w:tc>
        <w:tc>
          <w:tcPr>
            <w:tcW w:w="7470" w:type="dxa"/>
          </w:tcPr>
          <w:p w:rsidR="00851593" w:rsidRPr="00433B45" w:rsidRDefault="00851593" w:rsidP="00C87AA7">
            <w:pPr>
              <w:spacing w:line="360" w:lineRule="auto"/>
              <w:jc w:val="both"/>
            </w:pPr>
            <w:r w:rsidRPr="00433B45">
              <w:t>The ease of use and learn ability of a human-made object.</w:t>
            </w:r>
          </w:p>
        </w:tc>
      </w:tr>
    </w:tbl>
    <w:p w:rsidR="00B93196" w:rsidRDefault="00B93196" w:rsidP="00B93196">
      <w:pPr>
        <w:spacing w:line="360" w:lineRule="auto"/>
        <w:jc w:val="both"/>
      </w:pPr>
    </w:p>
    <w:p w:rsidR="00851593" w:rsidRDefault="00851593" w:rsidP="00B93196">
      <w:pPr>
        <w:spacing w:line="360" w:lineRule="auto"/>
        <w:jc w:val="both"/>
      </w:pPr>
      <w:r w:rsidRPr="00433B45">
        <w:t xml:space="preserve">The design features were evaluated against how important they are against other design features on a scale of one through nine in odd increments. One meaning that the design feature is equally </w:t>
      </w:r>
      <w:r w:rsidRPr="00433B45">
        <w:lastRenderedPageBreak/>
        <w:t>as important and nine meaning that the design feature is significantly more importa</w:t>
      </w:r>
      <w:r>
        <w:t>nt, the process can be seen in t</w:t>
      </w:r>
      <w:r w:rsidRPr="00433B45">
        <w:t xml:space="preserve">able </w:t>
      </w:r>
      <w:r w:rsidR="00437855">
        <w:t>3</w:t>
      </w:r>
      <w:r>
        <w:t xml:space="preserve">. </w:t>
      </w:r>
      <w:r w:rsidRPr="00433B45">
        <w:t xml:space="preserve">After the importance ratings were determined for each design feature, a Pugh matrix was used to determine which attachment concept will be best fitted for the project. </w:t>
      </w:r>
    </w:p>
    <w:p w:rsidR="00851593" w:rsidRDefault="00851593" w:rsidP="00437855">
      <w:pPr>
        <w:pStyle w:val="Caption"/>
        <w:jc w:val="center"/>
      </w:pPr>
    </w:p>
    <w:p w:rsidR="00851593" w:rsidRPr="00437855" w:rsidRDefault="00437855" w:rsidP="00437855">
      <w:pPr>
        <w:pStyle w:val="Caption"/>
        <w:jc w:val="center"/>
      </w:pPr>
      <w:bookmarkStart w:id="79" w:name="_Toc321434308"/>
      <w:r>
        <w:t>Table 3: AHP for Mounting System</w:t>
      </w:r>
      <w:bookmarkEnd w:id="79"/>
    </w:p>
    <w:tbl>
      <w:tblPr>
        <w:tblW w:w="9360" w:type="dxa"/>
        <w:tblInd w:w="108" w:type="dxa"/>
        <w:tblLook w:val="04A0"/>
      </w:tblPr>
      <w:tblGrid>
        <w:gridCol w:w="1616"/>
        <w:gridCol w:w="756"/>
        <w:gridCol w:w="1035"/>
        <w:gridCol w:w="1610"/>
        <w:gridCol w:w="1688"/>
        <w:gridCol w:w="1096"/>
        <w:gridCol w:w="1559"/>
      </w:tblGrid>
      <w:tr w:rsidR="00851593" w:rsidRPr="00433B45" w:rsidTr="00C87AA7">
        <w:trPr>
          <w:trHeight w:val="378"/>
        </w:trPr>
        <w:tc>
          <w:tcPr>
            <w:tcW w:w="9360" w:type="dxa"/>
            <w:gridSpan w:val="7"/>
            <w:tcBorders>
              <w:top w:val="single" w:sz="8" w:space="0" w:color="auto"/>
              <w:left w:val="single" w:sz="8" w:space="0" w:color="auto"/>
              <w:bottom w:val="single" w:sz="4" w:space="0" w:color="auto"/>
              <w:right w:val="single" w:sz="8" w:space="0" w:color="000000"/>
            </w:tcBorders>
            <w:shd w:val="clear" w:color="000000" w:fill="8DB4E3"/>
            <w:noWrap/>
            <w:vAlign w:val="bottom"/>
            <w:hideMark/>
          </w:tcPr>
          <w:p w:rsidR="00851593" w:rsidRPr="00433B45" w:rsidRDefault="00851593" w:rsidP="00C87AA7">
            <w:pPr>
              <w:jc w:val="center"/>
              <w:rPr>
                <w:color w:val="000000"/>
              </w:rPr>
            </w:pPr>
            <w:r w:rsidRPr="00433B45">
              <w:rPr>
                <w:color w:val="000000"/>
              </w:rPr>
              <w:t>Analytical Hierarchy Process for Clamping System</w:t>
            </w:r>
          </w:p>
        </w:tc>
      </w:tr>
      <w:tr w:rsidR="00851593" w:rsidRPr="00433B45" w:rsidTr="00C87AA7">
        <w:trPr>
          <w:trHeight w:val="378"/>
        </w:trPr>
        <w:tc>
          <w:tcPr>
            <w:tcW w:w="1616"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Design Feature</w:t>
            </w:r>
          </w:p>
        </w:tc>
        <w:tc>
          <w:tcPr>
            <w:tcW w:w="756"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Cost</w:t>
            </w:r>
          </w:p>
        </w:tc>
        <w:tc>
          <w:tcPr>
            <w:tcW w:w="1035"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Lead Time</w:t>
            </w:r>
          </w:p>
        </w:tc>
        <w:tc>
          <w:tcPr>
            <w:tcW w:w="1610"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Installation Time</w:t>
            </w:r>
          </w:p>
        </w:tc>
        <w:tc>
          <w:tcPr>
            <w:tcW w:w="1688"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Functionality</w:t>
            </w:r>
          </w:p>
        </w:tc>
        <w:tc>
          <w:tcPr>
            <w:tcW w:w="1096"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Usability</w:t>
            </w:r>
          </w:p>
        </w:tc>
        <w:tc>
          <w:tcPr>
            <w:tcW w:w="1559" w:type="dxa"/>
            <w:tcBorders>
              <w:top w:val="nil"/>
              <w:left w:val="nil"/>
              <w:bottom w:val="single" w:sz="4" w:space="0" w:color="auto"/>
              <w:right w:val="single" w:sz="8" w:space="0" w:color="auto"/>
            </w:tcBorders>
            <w:shd w:val="clear" w:color="000000" w:fill="D99795"/>
            <w:noWrap/>
            <w:vAlign w:val="bottom"/>
            <w:hideMark/>
          </w:tcPr>
          <w:p w:rsidR="00851593" w:rsidRPr="00433B45" w:rsidRDefault="00851593" w:rsidP="00C87AA7">
            <w:pPr>
              <w:rPr>
                <w:color w:val="000000"/>
              </w:rPr>
            </w:pPr>
            <w:r w:rsidRPr="00433B45">
              <w:rPr>
                <w:color w:val="000000"/>
              </w:rPr>
              <w:t>Importance Rating</w:t>
            </w:r>
          </w:p>
        </w:tc>
      </w:tr>
      <w:tr w:rsidR="00851593" w:rsidRPr="00433B45" w:rsidTr="00C87AA7">
        <w:trPr>
          <w:trHeight w:val="378"/>
        </w:trPr>
        <w:tc>
          <w:tcPr>
            <w:tcW w:w="1616"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Cost</w:t>
            </w:r>
          </w:p>
        </w:tc>
        <w:tc>
          <w:tcPr>
            <w:tcW w:w="756"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035"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3</w:t>
            </w:r>
          </w:p>
        </w:tc>
        <w:tc>
          <w:tcPr>
            <w:tcW w:w="161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1/7</w:t>
            </w:r>
          </w:p>
        </w:tc>
        <w:tc>
          <w:tcPr>
            <w:tcW w:w="1688"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1/9</w:t>
            </w:r>
          </w:p>
        </w:tc>
        <w:tc>
          <w:tcPr>
            <w:tcW w:w="1096"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1/5</w:t>
            </w:r>
          </w:p>
        </w:tc>
        <w:tc>
          <w:tcPr>
            <w:tcW w:w="1559" w:type="dxa"/>
            <w:tcBorders>
              <w:top w:val="nil"/>
              <w:left w:val="nil"/>
              <w:bottom w:val="single" w:sz="4" w:space="0" w:color="auto"/>
              <w:right w:val="single" w:sz="8" w:space="0" w:color="auto"/>
            </w:tcBorders>
            <w:shd w:val="clear" w:color="000000" w:fill="D99795"/>
            <w:noWrap/>
            <w:vAlign w:val="bottom"/>
            <w:hideMark/>
          </w:tcPr>
          <w:p w:rsidR="00851593" w:rsidRPr="00433B45" w:rsidRDefault="00851593" w:rsidP="00C87AA7">
            <w:pPr>
              <w:jc w:val="right"/>
              <w:rPr>
                <w:color w:val="000000"/>
              </w:rPr>
            </w:pPr>
            <w:r w:rsidRPr="00433B45">
              <w:rPr>
                <w:color w:val="000000"/>
              </w:rPr>
              <w:t>4.45</w:t>
            </w:r>
          </w:p>
        </w:tc>
      </w:tr>
      <w:tr w:rsidR="00851593" w:rsidRPr="00433B45" w:rsidTr="00C87AA7">
        <w:trPr>
          <w:trHeight w:val="378"/>
        </w:trPr>
        <w:tc>
          <w:tcPr>
            <w:tcW w:w="1616"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Lead Time</w:t>
            </w:r>
          </w:p>
        </w:tc>
        <w:tc>
          <w:tcPr>
            <w:tcW w:w="756"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1/3</w:t>
            </w:r>
          </w:p>
        </w:tc>
        <w:tc>
          <w:tcPr>
            <w:tcW w:w="1035"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61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1/9</w:t>
            </w:r>
          </w:p>
        </w:tc>
        <w:tc>
          <w:tcPr>
            <w:tcW w:w="1688"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1/7</w:t>
            </w:r>
          </w:p>
        </w:tc>
        <w:tc>
          <w:tcPr>
            <w:tcW w:w="1096"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1/7</w:t>
            </w:r>
          </w:p>
        </w:tc>
        <w:tc>
          <w:tcPr>
            <w:tcW w:w="1559" w:type="dxa"/>
            <w:tcBorders>
              <w:top w:val="nil"/>
              <w:left w:val="nil"/>
              <w:bottom w:val="single" w:sz="4" w:space="0" w:color="auto"/>
              <w:right w:val="single" w:sz="8" w:space="0" w:color="auto"/>
            </w:tcBorders>
            <w:shd w:val="clear" w:color="000000" w:fill="D99795"/>
            <w:noWrap/>
            <w:vAlign w:val="bottom"/>
            <w:hideMark/>
          </w:tcPr>
          <w:p w:rsidR="00851593" w:rsidRPr="00433B45" w:rsidRDefault="00851593" w:rsidP="00C87AA7">
            <w:pPr>
              <w:jc w:val="right"/>
              <w:rPr>
                <w:color w:val="000000"/>
              </w:rPr>
            </w:pPr>
            <w:r w:rsidRPr="00433B45">
              <w:rPr>
                <w:color w:val="000000"/>
              </w:rPr>
              <w:t>1.73</w:t>
            </w:r>
          </w:p>
        </w:tc>
      </w:tr>
      <w:tr w:rsidR="00851593" w:rsidRPr="00433B45" w:rsidTr="00C87AA7">
        <w:trPr>
          <w:trHeight w:val="378"/>
        </w:trPr>
        <w:tc>
          <w:tcPr>
            <w:tcW w:w="1616"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Installation Time</w:t>
            </w:r>
          </w:p>
        </w:tc>
        <w:tc>
          <w:tcPr>
            <w:tcW w:w="756"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7</w:t>
            </w:r>
          </w:p>
        </w:tc>
        <w:tc>
          <w:tcPr>
            <w:tcW w:w="1035"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9</w:t>
            </w:r>
          </w:p>
        </w:tc>
        <w:tc>
          <w:tcPr>
            <w:tcW w:w="161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688"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096"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1/3</w:t>
            </w:r>
          </w:p>
        </w:tc>
        <w:tc>
          <w:tcPr>
            <w:tcW w:w="1559" w:type="dxa"/>
            <w:tcBorders>
              <w:top w:val="nil"/>
              <w:left w:val="nil"/>
              <w:bottom w:val="single" w:sz="4" w:space="0" w:color="auto"/>
              <w:right w:val="single" w:sz="8" w:space="0" w:color="auto"/>
            </w:tcBorders>
            <w:shd w:val="clear" w:color="000000" w:fill="D99795"/>
            <w:noWrap/>
            <w:vAlign w:val="bottom"/>
            <w:hideMark/>
          </w:tcPr>
          <w:p w:rsidR="00851593" w:rsidRPr="00433B45" w:rsidRDefault="00851593" w:rsidP="00C87AA7">
            <w:pPr>
              <w:jc w:val="right"/>
              <w:rPr>
                <w:color w:val="000000"/>
              </w:rPr>
            </w:pPr>
            <w:r w:rsidRPr="00433B45">
              <w:rPr>
                <w:color w:val="000000"/>
              </w:rPr>
              <w:t>18.33</w:t>
            </w:r>
          </w:p>
        </w:tc>
      </w:tr>
      <w:tr w:rsidR="00851593" w:rsidRPr="00433B45" w:rsidTr="00C87AA7">
        <w:trPr>
          <w:trHeight w:val="378"/>
        </w:trPr>
        <w:tc>
          <w:tcPr>
            <w:tcW w:w="1616"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Functionality</w:t>
            </w:r>
          </w:p>
        </w:tc>
        <w:tc>
          <w:tcPr>
            <w:tcW w:w="756"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9</w:t>
            </w:r>
          </w:p>
        </w:tc>
        <w:tc>
          <w:tcPr>
            <w:tcW w:w="1035"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7</w:t>
            </w:r>
          </w:p>
        </w:tc>
        <w:tc>
          <w:tcPr>
            <w:tcW w:w="161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688"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096"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559" w:type="dxa"/>
            <w:tcBorders>
              <w:top w:val="nil"/>
              <w:left w:val="nil"/>
              <w:bottom w:val="single" w:sz="4" w:space="0" w:color="auto"/>
              <w:right w:val="single" w:sz="8" w:space="0" w:color="auto"/>
            </w:tcBorders>
            <w:shd w:val="clear" w:color="000000" w:fill="D99795"/>
            <w:noWrap/>
            <w:vAlign w:val="bottom"/>
            <w:hideMark/>
          </w:tcPr>
          <w:p w:rsidR="00851593" w:rsidRPr="00433B45" w:rsidRDefault="00851593" w:rsidP="00C87AA7">
            <w:pPr>
              <w:jc w:val="right"/>
              <w:rPr>
                <w:color w:val="000000"/>
              </w:rPr>
            </w:pPr>
            <w:r w:rsidRPr="00433B45">
              <w:rPr>
                <w:color w:val="000000"/>
              </w:rPr>
              <w:t>19.00</w:t>
            </w:r>
          </w:p>
        </w:tc>
      </w:tr>
      <w:tr w:rsidR="00851593" w:rsidRPr="00433B45" w:rsidTr="00C87AA7">
        <w:trPr>
          <w:trHeight w:val="397"/>
        </w:trPr>
        <w:tc>
          <w:tcPr>
            <w:tcW w:w="1616" w:type="dxa"/>
            <w:tcBorders>
              <w:top w:val="nil"/>
              <w:left w:val="single" w:sz="8" w:space="0" w:color="auto"/>
              <w:bottom w:val="single" w:sz="8"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Usability</w:t>
            </w:r>
          </w:p>
        </w:tc>
        <w:tc>
          <w:tcPr>
            <w:tcW w:w="756" w:type="dxa"/>
            <w:tcBorders>
              <w:top w:val="nil"/>
              <w:left w:val="nil"/>
              <w:bottom w:val="single" w:sz="8"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5</w:t>
            </w:r>
          </w:p>
        </w:tc>
        <w:tc>
          <w:tcPr>
            <w:tcW w:w="1035" w:type="dxa"/>
            <w:tcBorders>
              <w:top w:val="nil"/>
              <w:left w:val="nil"/>
              <w:bottom w:val="single" w:sz="8"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7</w:t>
            </w:r>
          </w:p>
        </w:tc>
        <w:tc>
          <w:tcPr>
            <w:tcW w:w="1610" w:type="dxa"/>
            <w:tcBorders>
              <w:top w:val="nil"/>
              <w:left w:val="nil"/>
              <w:bottom w:val="single" w:sz="8"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3</w:t>
            </w:r>
          </w:p>
        </w:tc>
        <w:tc>
          <w:tcPr>
            <w:tcW w:w="1688" w:type="dxa"/>
            <w:tcBorders>
              <w:top w:val="nil"/>
              <w:left w:val="nil"/>
              <w:bottom w:val="single" w:sz="8"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096" w:type="dxa"/>
            <w:tcBorders>
              <w:top w:val="nil"/>
              <w:left w:val="nil"/>
              <w:bottom w:val="single" w:sz="8"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559" w:type="dxa"/>
            <w:tcBorders>
              <w:top w:val="nil"/>
              <w:left w:val="nil"/>
              <w:bottom w:val="single" w:sz="8" w:space="0" w:color="auto"/>
              <w:right w:val="single" w:sz="8" w:space="0" w:color="auto"/>
            </w:tcBorders>
            <w:shd w:val="clear" w:color="000000" w:fill="D99795"/>
            <w:noWrap/>
            <w:vAlign w:val="bottom"/>
            <w:hideMark/>
          </w:tcPr>
          <w:p w:rsidR="00851593" w:rsidRPr="00433B45" w:rsidRDefault="00851593" w:rsidP="00C87AA7">
            <w:pPr>
              <w:jc w:val="right"/>
              <w:rPr>
                <w:color w:val="000000"/>
              </w:rPr>
            </w:pPr>
            <w:r w:rsidRPr="00433B45">
              <w:rPr>
                <w:color w:val="000000"/>
              </w:rPr>
              <w:t>17.00</w:t>
            </w:r>
          </w:p>
        </w:tc>
      </w:tr>
    </w:tbl>
    <w:p w:rsidR="00600101" w:rsidRDefault="00600101" w:rsidP="00851593">
      <w:pPr>
        <w:spacing w:line="360" w:lineRule="auto"/>
        <w:ind w:firstLine="720"/>
        <w:jc w:val="both"/>
      </w:pPr>
    </w:p>
    <w:p w:rsidR="00B93196" w:rsidRDefault="00851593" w:rsidP="00AE749B">
      <w:pPr>
        <w:spacing w:line="360" w:lineRule="auto"/>
        <w:jc w:val="both"/>
      </w:pPr>
      <w:r w:rsidRPr="00433B45">
        <w:t xml:space="preserve">As seen in </w:t>
      </w:r>
      <w:r w:rsidR="00437855">
        <w:t>table</w:t>
      </w:r>
      <w:r>
        <w:t xml:space="preserve"> </w:t>
      </w:r>
      <w:r w:rsidR="00437855">
        <w:t>4</w:t>
      </w:r>
      <w:r w:rsidRPr="00433B45">
        <w:t>, quick release hose clamps have the highest weighted total. Therefore, the design use quick release hose cla</w:t>
      </w:r>
      <w:r w:rsidR="00600101">
        <w:t>mps for attaching the mechanism.</w:t>
      </w:r>
    </w:p>
    <w:p w:rsidR="00B93196" w:rsidRDefault="00B93196" w:rsidP="00437855">
      <w:pPr>
        <w:pStyle w:val="Caption"/>
        <w:jc w:val="center"/>
      </w:pPr>
    </w:p>
    <w:p w:rsidR="00851593" w:rsidRPr="00152828" w:rsidRDefault="00437855" w:rsidP="00437855">
      <w:pPr>
        <w:pStyle w:val="Caption"/>
        <w:jc w:val="center"/>
      </w:pPr>
      <w:bookmarkStart w:id="80" w:name="_Toc321434309"/>
      <w:r>
        <w:t>Table 4:</w:t>
      </w:r>
      <w:r w:rsidRPr="00997444">
        <w:t xml:space="preserve"> </w:t>
      </w:r>
      <w:r>
        <w:t>Pugh Matrix</w:t>
      </w:r>
      <w:r w:rsidRPr="00997444">
        <w:t xml:space="preserve"> for Mounting System</w:t>
      </w:r>
      <w:bookmarkEnd w:id="80"/>
    </w:p>
    <w:tbl>
      <w:tblPr>
        <w:tblW w:w="9360" w:type="dxa"/>
        <w:tblInd w:w="108" w:type="dxa"/>
        <w:tblLayout w:type="fixed"/>
        <w:tblLook w:val="04A0"/>
      </w:tblPr>
      <w:tblGrid>
        <w:gridCol w:w="1517"/>
        <w:gridCol w:w="1198"/>
        <w:gridCol w:w="1131"/>
        <w:gridCol w:w="1430"/>
        <w:gridCol w:w="1474"/>
        <w:gridCol w:w="1260"/>
        <w:gridCol w:w="1350"/>
      </w:tblGrid>
      <w:tr w:rsidR="00851593" w:rsidRPr="00152828" w:rsidTr="00C87AA7">
        <w:trPr>
          <w:trHeight w:val="450"/>
        </w:trPr>
        <w:tc>
          <w:tcPr>
            <w:tcW w:w="9360" w:type="dxa"/>
            <w:gridSpan w:val="7"/>
            <w:tcBorders>
              <w:top w:val="single" w:sz="8" w:space="0" w:color="auto"/>
              <w:left w:val="single" w:sz="8" w:space="0" w:color="auto"/>
              <w:bottom w:val="single" w:sz="4" w:space="0" w:color="auto"/>
              <w:right w:val="single" w:sz="8" w:space="0" w:color="000000"/>
            </w:tcBorders>
            <w:shd w:val="clear" w:color="000000" w:fill="8DB4E3"/>
            <w:noWrap/>
            <w:vAlign w:val="bottom"/>
            <w:hideMark/>
          </w:tcPr>
          <w:p w:rsidR="00851593" w:rsidRPr="00433B45" w:rsidRDefault="00851593" w:rsidP="00C87AA7">
            <w:pPr>
              <w:jc w:val="center"/>
              <w:rPr>
                <w:color w:val="000000"/>
              </w:rPr>
            </w:pPr>
            <w:r w:rsidRPr="00433B45">
              <w:rPr>
                <w:color w:val="000000"/>
              </w:rPr>
              <w:t>Push Matrix for Clamping System</w:t>
            </w:r>
          </w:p>
        </w:tc>
      </w:tr>
      <w:tr w:rsidR="00851593" w:rsidRPr="00152828" w:rsidTr="00C87AA7">
        <w:trPr>
          <w:trHeight w:val="379"/>
        </w:trPr>
        <w:tc>
          <w:tcPr>
            <w:tcW w:w="1517"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Design Features</w:t>
            </w:r>
          </w:p>
        </w:tc>
        <w:tc>
          <w:tcPr>
            <w:tcW w:w="1198"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Current Methods</w:t>
            </w:r>
          </w:p>
        </w:tc>
        <w:tc>
          <w:tcPr>
            <w:tcW w:w="1131"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Velcro Bands</w:t>
            </w:r>
          </w:p>
        </w:tc>
        <w:tc>
          <w:tcPr>
            <w:tcW w:w="1430"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Quick Release Clamps</w:t>
            </w:r>
          </w:p>
        </w:tc>
        <w:tc>
          <w:tcPr>
            <w:tcW w:w="1474"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Interlocking Clamps</w:t>
            </w:r>
          </w:p>
        </w:tc>
        <w:tc>
          <w:tcPr>
            <w:tcW w:w="1260" w:type="dxa"/>
            <w:tcBorders>
              <w:top w:val="nil"/>
              <w:left w:val="nil"/>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Magnetics</w:t>
            </w:r>
          </w:p>
        </w:tc>
        <w:tc>
          <w:tcPr>
            <w:tcW w:w="1350" w:type="dxa"/>
            <w:tcBorders>
              <w:top w:val="nil"/>
              <w:left w:val="nil"/>
              <w:bottom w:val="single" w:sz="4" w:space="0" w:color="auto"/>
              <w:right w:val="single" w:sz="8" w:space="0" w:color="auto"/>
            </w:tcBorders>
            <w:shd w:val="clear" w:color="000000" w:fill="8DB4E3"/>
            <w:noWrap/>
            <w:vAlign w:val="bottom"/>
            <w:hideMark/>
          </w:tcPr>
          <w:p w:rsidR="00851593" w:rsidRPr="00433B45" w:rsidRDefault="00851593" w:rsidP="00C87AA7">
            <w:pPr>
              <w:rPr>
                <w:color w:val="000000"/>
              </w:rPr>
            </w:pPr>
            <w:r w:rsidRPr="00433B45">
              <w:rPr>
                <w:color w:val="000000"/>
              </w:rPr>
              <w:t>Importance Rating</w:t>
            </w:r>
          </w:p>
        </w:tc>
      </w:tr>
      <w:tr w:rsidR="00851593" w:rsidRPr="00152828" w:rsidTr="00C87AA7">
        <w:trPr>
          <w:trHeight w:val="379"/>
        </w:trPr>
        <w:tc>
          <w:tcPr>
            <w:tcW w:w="1517"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Cost</w:t>
            </w:r>
          </w:p>
        </w:tc>
        <w:tc>
          <w:tcPr>
            <w:tcW w:w="1198"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0</w:t>
            </w:r>
          </w:p>
        </w:tc>
        <w:tc>
          <w:tcPr>
            <w:tcW w:w="1131"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43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-2</w:t>
            </w:r>
          </w:p>
        </w:tc>
        <w:tc>
          <w:tcPr>
            <w:tcW w:w="1474"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-3</w:t>
            </w:r>
          </w:p>
        </w:tc>
        <w:tc>
          <w:tcPr>
            <w:tcW w:w="126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-3</w:t>
            </w:r>
          </w:p>
        </w:tc>
        <w:tc>
          <w:tcPr>
            <w:tcW w:w="1350" w:type="dxa"/>
            <w:tcBorders>
              <w:top w:val="nil"/>
              <w:left w:val="nil"/>
              <w:bottom w:val="single" w:sz="4" w:space="0" w:color="auto"/>
              <w:right w:val="single" w:sz="8" w:space="0" w:color="auto"/>
            </w:tcBorders>
            <w:shd w:val="clear" w:color="000000" w:fill="FAC090"/>
            <w:noWrap/>
            <w:vAlign w:val="bottom"/>
            <w:hideMark/>
          </w:tcPr>
          <w:p w:rsidR="00851593" w:rsidRPr="00433B45" w:rsidRDefault="00851593" w:rsidP="00C87AA7">
            <w:pPr>
              <w:jc w:val="right"/>
            </w:pPr>
            <w:r w:rsidRPr="00433B45">
              <w:t>4.45</w:t>
            </w:r>
          </w:p>
        </w:tc>
      </w:tr>
      <w:tr w:rsidR="00851593" w:rsidRPr="00152828" w:rsidTr="00C87AA7">
        <w:trPr>
          <w:trHeight w:val="379"/>
        </w:trPr>
        <w:tc>
          <w:tcPr>
            <w:tcW w:w="1517"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Lead Time</w:t>
            </w:r>
          </w:p>
        </w:tc>
        <w:tc>
          <w:tcPr>
            <w:tcW w:w="1198"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0</w:t>
            </w:r>
          </w:p>
        </w:tc>
        <w:tc>
          <w:tcPr>
            <w:tcW w:w="1131"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43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474"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-2</w:t>
            </w:r>
          </w:p>
        </w:tc>
        <w:tc>
          <w:tcPr>
            <w:tcW w:w="126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350" w:type="dxa"/>
            <w:tcBorders>
              <w:top w:val="nil"/>
              <w:left w:val="nil"/>
              <w:bottom w:val="single" w:sz="4" w:space="0" w:color="auto"/>
              <w:right w:val="single" w:sz="8" w:space="0" w:color="auto"/>
            </w:tcBorders>
            <w:shd w:val="clear" w:color="000000" w:fill="FAC090"/>
            <w:noWrap/>
            <w:vAlign w:val="bottom"/>
            <w:hideMark/>
          </w:tcPr>
          <w:p w:rsidR="00851593" w:rsidRPr="00433B45" w:rsidRDefault="00851593" w:rsidP="00C87AA7">
            <w:pPr>
              <w:jc w:val="right"/>
            </w:pPr>
            <w:r w:rsidRPr="00433B45">
              <w:t>1.73</w:t>
            </w:r>
          </w:p>
        </w:tc>
      </w:tr>
      <w:tr w:rsidR="00851593" w:rsidRPr="00152828" w:rsidTr="00C87AA7">
        <w:trPr>
          <w:trHeight w:val="379"/>
        </w:trPr>
        <w:tc>
          <w:tcPr>
            <w:tcW w:w="1517"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Installation Time</w:t>
            </w:r>
          </w:p>
        </w:tc>
        <w:tc>
          <w:tcPr>
            <w:tcW w:w="1198"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0</w:t>
            </w:r>
          </w:p>
        </w:tc>
        <w:tc>
          <w:tcPr>
            <w:tcW w:w="1131"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43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2</w:t>
            </w:r>
          </w:p>
        </w:tc>
        <w:tc>
          <w:tcPr>
            <w:tcW w:w="1474"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-2</w:t>
            </w:r>
          </w:p>
        </w:tc>
        <w:tc>
          <w:tcPr>
            <w:tcW w:w="126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3</w:t>
            </w:r>
          </w:p>
        </w:tc>
        <w:tc>
          <w:tcPr>
            <w:tcW w:w="1350" w:type="dxa"/>
            <w:tcBorders>
              <w:top w:val="nil"/>
              <w:left w:val="nil"/>
              <w:bottom w:val="single" w:sz="4" w:space="0" w:color="auto"/>
              <w:right w:val="single" w:sz="8" w:space="0" w:color="auto"/>
            </w:tcBorders>
            <w:shd w:val="clear" w:color="000000" w:fill="FAC090"/>
            <w:noWrap/>
            <w:vAlign w:val="bottom"/>
            <w:hideMark/>
          </w:tcPr>
          <w:p w:rsidR="00851593" w:rsidRPr="00433B45" w:rsidRDefault="00851593" w:rsidP="00C87AA7">
            <w:pPr>
              <w:jc w:val="right"/>
            </w:pPr>
            <w:r w:rsidRPr="00433B45">
              <w:t>18.33</w:t>
            </w:r>
          </w:p>
        </w:tc>
      </w:tr>
      <w:tr w:rsidR="00851593" w:rsidRPr="00152828" w:rsidTr="00C87AA7">
        <w:trPr>
          <w:trHeight w:val="379"/>
        </w:trPr>
        <w:tc>
          <w:tcPr>
            <w:tcW w:w="1517"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Functionality</w:t>
            </w:r>
          </w:p>
        </w:tc>
        <w:tc>
          <w:tcPr>
            <w:tcW w:w="1198"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0</w:t>
            </w:r>
          </w:p>
        </w:tc>
        <w:tc>
          <w:tcPr>
            <w:tcW w:w="1131"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3</w:t>
            </w:r>
          </w:p>
        </w:tc>
        <w:tc>
          <w:tcPr>
            <w:tcW w:w="143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2</w:t>
            </w:r>
          </w:p>
        </w:tc>
        <w:tc>
          <w:tcPr>
            <w:tcW w:w="1474"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26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-3</w:t>
            </w:r>
          </w:p>
        </w:tc>
        <w:tc>
          <w:tcPr>
            <w:tcW w:w="1350" w:type="dxa"/>
            <w:tcBorders>
              <w:top w:val="nil"/>
              <w:left w:val="nil"/>
              <w:bottom w:val="single" w:sz="4" w:space="0" w:color="auto"/>
              <w:right w:val="single" w:sz="8" w:space="0" w:color="auto"/>
            </w:tcBorders>
            <w:shd w:val="clear" w:color="000000" w:fill="FAC090"/>
            <w:noWrap/>
            <w:vAlign w:val="bottom"/>
            <w:hideMark/>
          </w:tcPr>
          <w:p w:rsidR="00851593" w:rsidRPr="00433B45" w:rsidRDefault="00851593" w:rsidP="00C87AA7">
            <w:pPr>
              <w:jc w:val="right"/>
            </w:pPr>
            <w:r w:rsidRPr="00433B45">
              <w:t>19.00</w:t>
            </w:r>
          </w:p>
        </w:tc>
      </w:tr>
      <w:tr w:rsidR="00851593" w:rsidRPr="00152828" w:rsidTr="00C87AA7">
        <w:trPr>
          <w:trHeight w:val="379"/>
        </w:trPr>
        <w:tc>
          <w:tcPr>
            <w:tcW w:w="1517"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Usability</w:t>
            </w:r>
          </w:p>
        </w:tc>
        <w:tc>
          <w:tcPr>
            <w:tcW w:w="1198"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0</w:t>
            </w:r>
          </w:p>
        </w:tc>
        <w:tc>
          <w:tcPr>
            <w:tcW w:w="1131"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43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474"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-1</w:t>
            </w:r>
          </w:p>
        </w:tc>
        <w:tc>
          <w:tcPr>
            <w:tcW w:w="1260" w:type="dxa"/>
            <w:tcBorders>
              <w:top w:val="nil"/>
              <w:left w:val="nil"/>
              <w:bottom w:val="single" w:sz="4" w:space="0" w:color="auto"/>
              <w:right w:val="single" w:sz="4" w:space="0" w:color="auto"/>
            </w:tcBorders>
            <w:shd w:val="clear" w:color="000000" w:fill="D7E4BC"/>
            <w:noWrap/>
            <w:vAlign w:val="bottom"/>
            <w:hideMark/>
          </w:tcPr>
          <w:p w:rsidR="00851593" w:rsidRPr="00433B45" w:rsidRDefault="00851593" w:rsidP="00C87AA7">
            <w:pPr>
              <w:jc w:val="center"/>
              <w:rPr>
                <w:color w:val="000000"/>
              </w:rPr>
            </w:pPr>
            <w:r w:rsidRPr="00433B45">
              <w:rPr>
                <w:color w:val="000000"/>
              </w:rPr>
              <w:t>2</w:t>
            </w:r>
          </w:p>
        </w:tc>
        <w:tc>
          <w:tcPr>
            <w:tcW w:w="1350" w:type="dxa"/>
            <w:tcBorders>
              <w:top w:val="nil"/>
              <w:left w:val="nil"/>
              <w:bottom w:val="single" w:sz="4" w:space="0" w:color="auto"/>
              <w:right w:val="single" w:sz="8" w:space="0" w:color="auto"/>
            </w:tcBorders>
            <w:shd w:val="clear" w:color="000000" w:fill="FAC090"/>
            <w:noWrap/>
            <w:vAlign w:val="bottom"/>
            <w:hideMark/>
          </w:tcPr>
          <w:p w:rsidR="00851593" w:rsidRPr="00433B45" w:rsidRDefault="00851593" w:rsidP="00C87AA7">
            <w:pPr>
              <w:jc w:val="right"/>
            </w:pPr>
            <w:r w:rsidRPr="00433B45">
              <w:t>17.00</w:t>
            </w:r>
          </w:p>
        </w:tc>
      </w:tr>
      <w:tr w:rsidR="00851593" w:rsidRPr="00152828" w:rsidTr="00C87AA7">
        <w:trPr>
          <w:trHeight w:val="379"/>
        </w:trPr>
        <w:tc>
          <w:tcPr>
            <w:tcW w:w="1517" w:type="dxa"/>
            <w:tcBorders>
              <w:top w:val="nil"/>
              <w:left w:val="single" w:sz="8" w:space="0" w:color="auto"/>
              <w:bottom w:val="single" w:sz="4"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Sum</w:t>
            </w:r>
          </w:p>
        </w:tc>
        <w:tc>
          <w:tcPr>
            <w:tcW w:w="1198" w:type="dxa"/>
            <w:tcBorders>
              <w:top w:val="nil"/>
              <w:left w:val="nil"/>
              <w:bottom w:val="single" w:sz="4"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0</w:t>
            </w:r>
          </w:p>
        </w:tc>
        <w:tc>
          <w:tcPr>
            <w:tcW w:w="1131" w:type="dxa"/>
            <w:tcBorders>
              <w:top w:val="nil"/>
              <w:left w:val="nil"/>
              <w:bottom w:val="single" w:sz="4"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3</w:t>
            </w:r>
          </w:p>
        </w:tc>
        <w:tc>
          <w:tcPr>
            <w:tcW w:w="1430" w:type="dxa"/>
            <w:tcBorders>
              <w:top w:val="nil"/>
              <w:left w:val="nil"/>
              <w:bottom w:val="single" w:sz="4"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2</w:t>
            </w:r>
          </w:p>
        </w:tc>
        <w:tc>
          <w:tcPr>
            <w:tcW w:w="1474" w:type="dxa"/>
            <w:tcBorders>
              <w:top w:val="nil"/>
              <w:left w:val="nil"/>
              <w:bottom w:val="single" w:sz="4"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-9</w:t>
            </w:r>
          </w:p>
        </w:tc>
        <w:tc>
          <w:tcPr>
            <w:tcW w:w="1260" w:type="dxa"/>
            <w:tcBorders>
              <w:top w:val="nil"/>
              <w:left w:val="nil"/>
              <w:bottom w:val="single" w:sz="4"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-2</w:t>
            </w:r>
          </w:p>
        </w:tc>
        <w:tc>
          <w:tcPr>
            <w:tcW w:w="1350" w:type="dxa"/>
            <w:tcBorders>
              <w:top w:val="nil"/>
              <w:left w:val="nil"/>
              <w:bottom w:val="nil"/>
              <w:right w:val="single" w:sz="8" w:space="0" w:color="auto"/>
            </w:tcBorders>
            <w:shd w:val="clear" w:color="000000" w:fill="8DB4E3"/>
            <w:noWrap/>
            <w:vAlign w:val="bottom"/>
            <w:hideMark/>
          </w:tcPr>
          <w:p w:rsidR="00851593" w:rsidRPr="00433B45" w:rsidRDefault="00851593" w:rsidP="00C87AA7">
            <w:pPr>
              <w:rPr>
                <w:color w:val="000000"/>
              </w:rPr>
            </w:pPr>
            <w:r w:rsidRPr="00433B45">
              <w:rPr>
                <w:color w:val="000000"/>
              </w:rPr>
              <w:t> </w:t>
            </w:r>
          </w:p>
        </w:tc>
      </w:tr>
      <w:tr w:rsidR="00851593" w:rsidRPr="00152828" w:rsidTr="00C87AA7">
        <w:trPr>
          <w:trHeight w:val="396"/>
        </w:trPr>
        <w:tc>
          <w:tcPr>
            <w:tcW w:w="1517" w:type="dxa"/>
            <w:tcBorders>
              <w:top w:val="nil"/>
              <w:left w:val="single" w:sz="8" w:space="0" w:color="auto"/>
              <w:bottom w:val="single" w:sz="8" w:space="0" w:color="auto"/>
              <w:right w:val="single" w:sz="4" w:space="0" w:color="auto"/>
            </w:tcBorders>
            <w:shd w:val="clear" w:color="000000" w:fill="8DB4E3"/>
            <w:noWrap/>
            <w:vAlign w:val="bottom"/>
            <w:hideMark/>
          </w:tcPr>
          <w:p w:rsidR="00851593" w:rsidRPr="00433B45" w:rsidRDefault="00851593" w:rsidP="00C87AA7">
            <w:pPr>
              <w:rPr>
                <w:color w:val="000000"/>
              </w:rPr>
            </w:pPr>
            <w:r w:rsidRPr="00433B45">
              <w:rPr>
                <w:color w:val="000000"/>
              </w:rPr>
              <w:t>Total</w:t>
            </w:r>
          </w:p>
        </w:tc>
        <w:tc>
          <w:tcPr>
            <w:tcW w:w="1198" w:type="dxa"/>
            <w:tcBorders>
              <w:top w:val="nil"/>
              <w:left w:val="nil"/>
              <w:bottom w:val="single" w:sz="8"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0</w:t>
            </w:r>
          </w:p>
        </w:tc>
        <w:tc>
          <w:tcPr>
            <w:tcW w:w="1131" w:type="dxa"/>
            <w:tcBorders>
              <w:top w:val="nil"/>
              <w:left w:val="nil"/>
              <w:bottom w:val="single" w:sz="8"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52.94</w:t>
            </w:r>
          </w:p>
        </w:tc>
        <w:tc>
          <w:tcPr>
            <w:tcW w:w="1430" w:type="dxa"/>
            <w:tcBorders>
              <w:top w:val="nil"/>
              <w:left w:val="nil"/>
              <w:bottom w:val="single" w:sz="8"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81.02</w:t>
            </w:r>
          </w:p>
        </w:tc>
        <w:tc>
          <w:tcPr>
            <w:tcW w:w="1474" w:type="dxa"/>
            <w:tcBorders>
              <w:top w:val="nil"/>
              <w:left w:val="nil"/>
              <w:bottom w:val="single" w:sz="8"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-89.48</w:t>
            </w:r>
          </w:p>
        </w:tc>
        <w:tc>
          <w:tcPr>
            <w:tcW w:w="1260" w:type="dxa"/>
            <w:tcBorders>
              <w:top w:val="nil"/>
              <w:left w:val="nil"/>
              <w:bottom w:val="single" w:sz="8" w:space="0" w:color="auto"/>
              <w:right w:val="single" w:sz="4" w:space="0" w:color="auto"/>
            </w:tcBorders>
            <w:shd w:val="clear" w:color="000000" w:fill="D99795"/>
            <w:noWrap/>
            <w:vAlign w:val="bottom"/>
            <w:hideMark/>
          </w:tcPr>
          <w:p w:rsidR="00851593" w:rsidRPr="00433B45" w:rsidRDefault="00851593" w:rsidP="00C87AA7">
            <w:pPr>
              <w:jc w:val="center"/>
              <w:rPr>
                <w:color w:val="000000"/>
              </w:rPr>
            </w:pPr>
            <w:r w:rsidRPr="00433B45">
              <w:rPr>
                <w:color w:val="000000"/>
              </w:rPr>
              <w:t>16.90</w:t>
            </w:r>
          </w:p>
        </w:tc>
        <w:tc>
          <w:tcPr>
            <w:tcW w:w="1350" w:type="dxa"/>
            <w:tcBorders>
              <w:top w:val="nil"/>
              <w:left w:val="nil"/>
              <w:bottom w:val="single" w:sz="8" w:space="0" w:color="auto"/>
              <w:right w:val="single" w:sz="8" w:space="0" w:color="auto"/>
            </w:tcBorders>
            <w:shd w:val="clear" w:color="000000" w:fill="8DB4E3"/>
            <w:noWrap/>
            <w:vAlign w:val="bottom"/>
            <w:hideMark/>
          </w:tcPr>
          <w:p w:rsidR="00851593" w:rsidRPr="00433B45" w:rsidRDefault="00851593" w:rsidP="00C87AA7">
            <w:pPr>
              <w:rPr>
                <w:color w:val="000000"/>
              </w:rPr>
            </w:pPr>
            <w:r w:rsidRPr="00433B45">
              <w:rPr>
                <w:color w:val="000000"/>
              </w:rPr>
              <w:t> </w:t>
            </w:r>
          </w:p>
        </w:tc>
      </w:tr>
    </w:tbl>
    <w:p w:rsidR="00851593" w:rsidRDefault="00851593" w:rsidP="00851593">
      <w:pPr>
        <w:spacing w:line="360" w:lineRule="auto"/>
        <w:jc w:val="both"/>
        <w:rPr>
          <w:b/>
        </w:rPr>
      </w:pPr>
    </w:p>
    <w:p w:rsidR="00851593" w:rsidRPr="00AD4A3C" w:rsidRDefault="00851593" w:rsidP="00851593">
      <w:pPr>
        <w:pStyle w:val="Heading2"/>
        <w:rPr>
          <w:sz w:val="24"/>
          <w:szCs w:val="24"/>
        </w:rPr>
      </w:pPr>
      <w:bookmarkStart w:id="81" w:name="_Toc321434219"/>
      <w:r w:rsidRPr="00AD4A3C">
        <w:rPr>
          <w:sz w:val="24"/>
          <w:szCs w:val="24"/>
        </w:rPr>
        <w:lastRenderedPageBreak/>
        <w:t>Housing Unit</w:t>
      </w:r>
      <w:bookmarkEnd w:id="81"/>
    </w:p>
    <w:p w:rsidR="00851593" w:rsidRDefault="00851593" w:rsidP="00851593">
      <w:pPr>
        <w:spacing w:line="360" w:lineRule="auto"/>
        <w:jc w:val="both"/>
      </w:pPr>
      <w:r>
        <w:t xml:space="preserve">The intended usage for the set of transducers that are used for project does not include any of the electronics that are used to receive, transmit and store data. Therefore, removable modifications were created to satisfy GE’s requirement for </w:t>
      </w:r>
      <w:r w:rsidR="00437855">
        <w:t>transferring</w:t>
      </w:r>
      <w:r>
        <w:t xml:space="preserve"> data wirelessly. These alterations include the previous discussed mounting system and the topic of this section, the housing unit. Due to presence of the sensors in between the tracks and the narrow width of the tracks, attaching the housing to the bottom of the tracks was not an option, nor was attaching it to the top. As a result, all concepts that were generated to attach the housing unit to the track </w:t>
      </w:r>
      <w:proofErr w:type="gramStart"/>
      <w:r>
        <w:t>uses</w:t>
      </w:r>
      <w:proofErr w:type="gramEnd"/>
      <w:r>
        <w:t xml:space="preserve"> the sides and slot in the middle of each of the track.</w:t>
      </w:r>
    </w:p>
    <w:p w:rsidR="00B93196" w:rsidRDefault="00B93196" w:rsidP="00851593">
      <w:pPr>
        <w:spacing w:line="360" w:lineRule="auto"/>
        <w:jc w:val="both"/>
      </w:pPr>
    </w:p>
    <w:p w:rsidR="00437855" w:rsidRDefault="00851593" w:rsidP="00851593">
      <w:pPr>
        <w:spacing w:line="360" w:lineRule="auto"/>
        <w:jc w:val="both"/>
      </w:pPr>
      <w:r>
        <w:t xml:space="preserve">Depicted in </w:t>
      </w:r>
      <w:r w:rsidRPr="00437855">
        <w:t xml:space="preserve">figure </w:t>
      </w:r>
      <w:r w:rsidR="00437855" w:rsidRPr="00437855">
        <w:t>20</w:t>
      </w:r>
      <w:r w:rsidRPr="00437855">
        <w:t xml:space="preserve"> from</w:t>
      </w:r>
      <w:r>
        <w:t xml:space="preserve"> left to right, are the three main concepts generated to attach the housing unit to the transducers: spring loaded clips, vise attachment and key attachment.</w:t>
      </w:r>
    </w:p>
    <w:p w:rsidR="00B93196" w:rsidRDefault="00B93196" w:rsidP="00851593">
      <w:pPr>
        <w:spacing w:line="360" w:lineRule="auto"/>
        <w:jc w:val="both"/>
      </w:pPr>
    </w:p>
    <w:p w:rsidR="00851593" w:rsidRDefault="00851593" w:rsidP="00851593">
      <w:pPr>
        <w:spacing w:line="360" w:lineRule="auto"/>
        <w:jc w:val="both"/>
      </w:pPr>
      <w:r>
        <w:rPr>
          <w:noProof/>
        </w:rPr>
        <w:drawing>
          <wp:inline distT="0" distB="0" distL="0" distR="0">
            <wp:extent cx="5934664" cy="1686658"/>
            <wp:effectExtent l="19050" t="19050" r="27986" b="27842"/>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4398" t="32665" r="17836" b="36675"/>
                    <a:stretch>
                      <a:fillRect/>
                    </a:stretch>
                  </pic:blipFill>
                  <pic:spPr bwMode="auto">
                    <a:xfrm>
                      <a:off x="0" y="0"/>
                      <a:ext cx="5956336" cy="1692817"/>
                    </a:xfrm>
                    <a:prstGeom prst="rect">
                      <a:avLst/>
                    </a:prstGeom>
                    <a:noFill/>
                    <a:ln w="9525">
                      <a:solidFill>
                        <a:schemeClr val="tx1"/>
                      </a:solidFill>
                      <a:miter lim="800000"/>
                      <a:headEnd/>
                      <a:tailEnd/>
                    </a:ln>
                  </pic:spPr>
                </pic:pic>
              </a:graphicData>
            </a:graphic>
          </wp:inline>
        </w:drawing>
      </w:r>
    </w:p>
    <w:p w:rsidR="00437855" w:rsidRPr="00437855" w:rsidRDefault="00851593" w:rsidP="00437855">
      <w:pPr>
        <w:pStyle w:val="Caption"/>
        <w:jc w:val="center"/>
      </w:pPr>
      <w:bookmarkStart w:id="82" w:name="_Toc321434310"/>
      <w:r w:rsidRPr="00437855">
        <w:t xml:space="preserve">Figure </w:t>
      </w:r>
      <w:r w:rsidR="00437855" w:rsidRPr="00437855">
        <w:t>20</w:t>
      </w:r>
      <w:r w:rsidRPr="00437855">
        <w:t>: Housing Unit Concepts</w:t>
      </w:r>
      <w:bookmarkEnd w:id="82"/>
    </w:p>
    <w:p w:rsidR="00437855" w:rsidRDefault="00851593" w:rsidP="00437855">
      <w:pPr>
        <w:spacing w:line="360" w:lineRule="auto"/>
        <w:jc w:val="both"/>
      </w:pPr>
      <w:r>
        <w:t xml:space="preserve"> These initial designs were evaluated using </w:t>
      </w:r>
      <w:r w:rsidRPr="00437855">
        <w:t xml:space="preserve">the same methods as the mounting system. Definitions for the housing unit’s AHP are provided in table </w:t>
      </w:r>
      <w:r w:rsidR="00437855" w:rsidRPr="00437855">
        <w:t>5</w:t>
      </w:r>
      <w:r w:rsidRPr="00437855">
        <w:t>, and the</w:t>
      </w:r>
      <w:r>
        <w:t xml:space="preserve"> AHP is provided in </w:t>
      </w:r>
      <w:r w:rsidR="00437855">
        <w:t>table 6</w:t>
      </w:r>
      <w:r>
        <w:t>.</w:t>
      </w:r>
    </w:p>
    <w:p w:rsidR="00EB5886" w:rsidRDefault="00EB5886" w:rsidP="00437855">
      <w:pPr>
        <w:spacing w:line="360" w:lineRule="auto"/>
        <w:jc w:val="both"/>
      </w:pPr>
    </w:p>
    <w:p w:rsidR="00EB5886" w:rsidRDefault="00EB5886" w:rsidP="00437855">
      <w:pPr>
        <w:spacing w:line="360" w:lineRule="auto"/>
        <w:jc w:val="both"/>
      </w:pPr>
    </w:p>
    <w:p w:rsidR="00EB5886" w:rsidRDefault="00EB5886" w:rsidP="00437855">
      <w:pPr>
        <w:spacing w:line="360" w:lineRule="auto"/>
        <w:jc w:val="both"/>
      </w:pPr>
    </w:p>
    <w:p w:rsidR="00EB5886" w:rsidRDefault="00EB5886" w:rsidP="00437855">
      <w:pPr>
        <w:spacing w:line="360" w:lineRule="auto"/>
        <w:jc w:val="both"/>
      </w:pPr>
    </w:p>
    <w:p w:rsidR="00EB5886" w:rsidRDefault="00EB5886" w:rsidP="00437855">
      <w:pPr>
        <w:spacing w:line="360" w:lineRule="auto"/>
        <w:jc w:val="both"/>
      </w:pPr>
    </w:p>
    <w:p w:rsidR="00EB5886" w:rsidRDefault="00EB5886" w:rsidP="00437855">
      <w:pPr>
        <w:spacing w:line="360" w:lineRule="auto"/>
        <w:jc w:val="both"/>
      </w:pPr>
    </w:p>
    <w:p w:rsidR="00EB5886" w:rsidRDefault="00EB5886" w:rsidP="00437855">
      <w:pPr>
        <w:spacing w:line="360" w:lineRule="auto"/>
        <w:jc w:val="both"/>
      </w:pPr>
    </w:p>
    <w:p w:rsidR="00EB5886" w:rsidRDefault="00EB5886" w:rsidP="00437855">
      <w:pPr>
        <w:spacing w:line="360" w:lineRule="auto"/>
        <w:jc w:val="both"/>
      </w:pPr>
    </w:p>
    <w:p w:rsidR="00851593" w:rsidRPr="00437855" w:rsidRDefault="00437855" w:rsidP="00437855">
      <w:pPr>
        <w:pStyle w:val="Caption"/>
        <w:jc w:val="center"/>
      </w:pPr>
      <w:bookmarkStart w:id="83" w:name="_Toc321434311"/>
      <w:r w:rsidRPr="00437855">
        <w:lastRenderedPageBreak/>
        <w:t>Table 5: Design Features Definitions for Housing Unit</w:t>
      </w:r>
      <w:bookmarkEnd w:id="83"/>
    </w:p>
    <w:tbl>
      <w:tblPr>
        <w:tblStyle w:val="TableGrid"/>
        <w:tblpPr w:leftFromText="180" w:rightFromText="180" w:vertAnchor="text" w:horzAnchor="margin" w:tblpY="75"/>
        <w:tblW w:w="9450" w:type="dxa"/>
        <w:tblLook w:val="04A0"/>
      </w:tblPr>
      <w:tblGrid>
        <w:gridCol w:w="1998"/>
        <w:gridCol w:w="7452"/>
      </w:tblGrid>
      <w:tr w:rsidR="00851593" w:rsidRPr="00433B45" w:rsidTr="00C87AA7">
        <w:tc>
          <w:tcPr>
            <w:tcW w:w="1998" w:type="dxa"/>
          </w:tcPr>
          <w:p w:rsidR="00851593" w:rsidRPr="00433B45" w:rsidRDefault="00851593" w:rsidP="00C87AA7">
            <w:pPr>
              <w:spacing w:line="360" w:lineRule="auto"/>
              <w:jc w:val="both"/>
            </w:pPr>
            <w:r w:rsidRPr="00433B45">
              <w:t>Design Feature</w:t>
            </w:r>
          </w:p>
        </w:tc>
        <w:tc>
          <w:tcPr>
            <w:tcW w:w="7452" w:type="dxa"/>
          </w:tcPr>
          <w:p w:rsidR="00851593" w:rsidRPr="00433B45" w:rsidRDefault="00851593" w:rsidP="00C87AA7">
            <w:pPr>
              <w:spacing w:line="360" w:lineRule="auto"/>
              <w:jc w:val="both"/>
            </w:pPr>
            <w:r w:rsidRPr="00433B45">
              <w:t>Definition</w:t>
            </w:r>
          </w:p>
        </w:tc>
      </w:tr>
      <w:tr w:rsidR="00851593" w:rsidRPr="00433B45" w:rsidTr="00C87AA7">
        <w:tc>
          <w:tcPr>
            <w:tcW w:w="1998" w:type="dxa"/>
          </w:tcPr>
          <w:p w:rsidR="00851593" w:rsidRPr="00433B45" w:rsidRDefault="00851593" w:rsidP="00C87AA7">
            <w:pPr>
              <w:spacing w:line="360" w:lineRule="auto"/>
              <w:jc w:val="both"/>
            </w:pPr>
            <w:r w:rsidRPr="00901E28">
              <w:t>Manufacturability</w:t>
            </w:r>
          </w:p>
        </w:tc>
        <w:tc>
          <w:tcPr>
            <w:tcW w:w="7452" w:type="dxa"/>
          </w:tcPr>
          <w:p w:rsidR="00851593" w:rsidRPr="00901E28" w:rsidRDefault="00851593" w:rsidP="00C87AA7">
            <w:pPr>
              <w:spacing w:line="360" w:lineRule="auto"/>
            </w:pPr>
            <w:r>
              <w:t xml:space="preserve">The extent to which the housing </w:t>
            </w:r>
            <w:r w:rsidRPr="00901E28">
              <w:t>can be manufactured with relative ease at minimu</w:t>
            </w:r>
            <w:r>
              <w:t>m cost and maximum reliability.</w:t>
            </w:r>
          </w:p>
        </w:tc>
      </w:tr>
      <w:tr w:rsidR="00851593" w:rsidRPr="00433B45" w:rsidTr="00C87AA7">
        <w:tc>
          <w:tcPr>
            <w:tcW w:w="1998" w:type="dxa"/>
          </w:tcPr>
          <w:p w:rsidR="00851593" w:rsidRPr="00433B45" w:rsidRDefault="00851593" w:rsidP="00C87AA7">
            <w:pPr>
              <w:spacing w:line="360" w:lineRule="auto"/>
              <w:jc w:val="both"/>
            </w:pPr>
            <w:r>
              <w:t>Practicality</w:t>
            </w:r>
          </w:p>
        </w:tc>
        <w:tc>
          <w:tcPr>
            <w:tcW w:w="7452" w:type="dxa"/>
          </w:tcPr>
          <w:p w:rsidR="00851593" w:rsidRPr="00433B45" w:rsidRDefault="00851593" w:rsidP="00C87AA7">
            <w:pPr>
              <w:spacing w:line="360" w:lineRule="auto"/>
              <w:jc w:val="both"/>
            </w:pPr>
            <w:r w:rsidRPr="00901E28">
              <w:t>The aspects of a situation that involve the actual doing or experience of something rather than theories or ideas.</w:t>
            </w:r>
          </w:p>
        </w:tc>
      </w:tr>
      <w:tr w:rsidR="00851593" w:rsidRPr="00433B45" w:rsidTr="00C87AA7">
        <w:tc>
          <w:tcPr>
            <w:tcW w:w="1998" w:type="dxa"/>
          </w:tcPr>
          <w:p w:rsidR="00851593" w:rsidRPr="00433B45" w:rsidRDefault="00851593" w:rsidP="00C87AA7">
            <w:pPr>
              <w:spacing w:line="360" w:lineRule="auto"/>
              <w:jc w:val="both"/>
            </w:pPr>
            <w:r>
              <w:t>Cost</w:t>
            </w:r>
          </w:p>
        </w:tc>
        <w:tc>
          <w:tcPr>
            <w:tcW w:w="7452" w:type="dxa"/>
          </w:tcPr>
          <w:p w:rsidR="00851593" w:rsidRPr="00433B45" w:rsidRDefault="00851593" w:rsidP="00C87AA7">
            <w:pPr>
              <w:spacing w:line="360" w:lineRule="auto"/>
              <w:jc w:val="both"/>
            </w:pPr>
            <w:r>
              <w:t>Cost for supplies and to manufacture</w:t>
            </w:r>
          </w:p>
        </w:tc>
      </w:tr>
      <w:tr w:rsidR="00851593" w:rsidRPr="00433B45" w:rsidTr="00C87AA7">
        <w:tc>
          <w:tcPr>
            <w:tcW w:w="1998" w:type="dxa"/>
          </w:tcPr>
          <w:p w:rsidR="00851593" w:rsidRPr="00433B45" w:rsidRDefault="00851593" w:rsidP="00C87AA7">
            <w:pPr>
              <w:spacing w:line="360" w:lineRule="auto"/>
              <w:jc w:val="both"/>
            </w:pPr>
            <w:r w:rsidRPr="00433B45">
              <w:t>Functionality</w:t>
            </w:r>
          </w:p>
        </w:tc>
        <w:tc>
          <w:tcPr>
            <w:tcW w:w="7452" w:type="dxa"/>
          </w:tcPr>
          <w:p w:rsidR="00851593" w:rsidRPr="00433B45" w:rsidRDefault="00851593" w:rsidP="00C87AA7">
            <w:pPr>
              <w:spacing w:line="360" w:lineRule="auto"/>
              <w:jc w:val="both"/>
            </w:pPr>
            <w:r w:rsidRPr="00901E28">
              <w:t xml:space="preserve">The purpose that something is designed or expected to fulfill. </w:t>
            </w:r>
            <w:r w:rsidRPr="00433B45">
              <w:t>How well a method attaches and stay attach</w:t>
            </w:r>
          </w:p>
        </w:tc>
      </w:tr>
    </w:tbl>
    <w:p w:rsidR="00AE749B" w:rsidRDefault="00AE749B" w:rsidP="004C3D4A">
      <w:pPr>
        <w:spacing w:line="360" w:lineRule="auto"/>
      </w:pPr>
    </w:p>
    <w:p w:rsidR="004C3D4A" w:rsidRDefault="00437855" w:rsidP="00B93196">
      <w:pPr>
        <w:pStyle w:val="Caption"/>
        <w:spacing w:after="0"/>
        <w:jc w:val="center"/>
      </w:pPr>
      <w:bookmarkStart w:id="84" w:name="_Toc321434312"/>
      <w:r>
        <w:t>Table 6:</w:t>
      </w:r>
      <w:r w:rsidRPr="00997444">
        <w:t xml:space="preserve"> AHP for </w:t>
      </w:r>
      <w:r>
        <w:t>Housing Unit</w:t>
      </w:r>
      <w:bookmarkEnd w:id="84"/>
    </w:p>
    <w:tbl>
      <w:tblPr>
        <w:tblpPr w:leftFromText="180" w:rightFromText="180" w:vertAnchor="text" w:horzAnchor="margin" w:tblpY="243"/>
        <w:tblW w:w="9483" w:type="dxa"/>
        <w:tblLook w:val="04A0"/>
      </w:tblPr>
      <w:tblGrid>
        <w:gridCol w:w="2236"/>
        <w:gridCol w:w="2097"/>
        <w:gridCol w:w="1446"/>
        <w:gridCol w:w="763"/>
        <w:gridCol w:w="1632"/>
        <w:gridCol w:w="1309"/>
      </w:tblGrid>
      <w:tr w:rsidR="00851593" w:rsidRPr="003D36F3" w:rsidTr="00C87AA7">
        <w:trPr>
          <w:trHeight w:val="300"/>
        </w:trPr>
        <w:tc>
          <w:tcPr>
            <w:tcW w:w="9483" w:type="dxa"/>
            <w:gridSpan w:val="6"/>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851593" w:rsidRPr="00782496" w:rsidRDefault="00851593" w:rsidP="00C87AA7">
            <w:pPr>
              <w:rPr>
                <w:color w:val="000000"/>
              </w:rPr>
            </w:pPr>
            <w:r w:rsidRPr="00782496">
              <w:rPr>
                <w:color w:val="000000"/>
              </w:rPr>
              <w:t>Analytical Hierarchy Process</w:t>
            </w:r>
          </w:p>
        </w:tc>
      </w:tr>
      <w:tr w:rsidR="00851593" w:rsidRPr="003D36F3" w:rsidTr="00C87AA7">
        <w:trPr>
          <w:trHeight w:val="345"/>
        </w:trPr>
        <w:tc>
          <w:tcPr>
            <w:tcW w:w="2236"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 </w:t>
            </w:r>
          </w:p>
        </w:tc>
        <w:tc>
          <w:tcPr>
            <w:tcW w:w="2097" w:type="dxa"/>
            <w:tcBorders>
              <w:top w:val="nil"/>
              <w:left w:val="nil"/>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Manufacturability</w:t>
            </w:r>
          </w:p>
        </w:tc>
        <w:tc>
          <w:tcPr>
            <w:tcW w:w="1446" w:type="dxa"/>
            <w:tcBorders>
              <w:top w:val="nil"/>
              <w:left w:val="nil"/>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Practicality</w:t>
            </w:r>
          </w:p>
        </w:tc>
        <w:tc>
          <w:tcPr>
            <w:tcW w:w="763" w:type="dxa"/>
            <w:tcBorders>
              <w:top w:val="nil"/>
              <w:left w:val="nil"/>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Cost</w:t>
            </w:r>
          </w:p>
        </w:tc>
        <w:tc>
          <w:tcPr>
            <w:tcW w:w="1632" w:type="dxa"/>
            <w:tcBorders>
              <w:top w:val="nil"/>
              <w:left w:val="nil"/>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Functionality</w:t>
            </w:r>
          </w:p>
        </w:tc>
        <w:tc>
          <w:tcPr>
            <w:tcW w:w="1309" w:type="dxa"/>
            <w:tcBorders>
              <w:top w:val="nil"/>
              <w:left w:val="nil"/>
              <w:bottom w:val="single" w:sz="4" w:space="0" w:color="auto"/>
              <w:right w:val="single" w:sz="8" w:space="0" w:color="auto"/>
            </w:tcBorders>
            <w:shd w:val="clear" w:color="000000" w:fill="DA9694"/>
            <w:noWrap/>
            <w:vAlign w:val="bottom"/>
            <w:hideMark/>
          </w:tcPr>
          <w:p w:rsidR="00851593" w:rsidRPr="00782496" w:rsidRDefault="00851593" w:rsidP="00C87AA7">
            <w:pPr>
              <w:rPr>
                <w:color w:val="000000"/>
              </w:rPr>
            </w:pPr>
            <w:r w:rsidRPr="00782496">
              <w:rPr>
                <w:color w:val="000000"/>
              </w:rPr>
              <w:t>Importance Rating</w:t>
            </w:r>
          </w:p>
        </w:tc>
      </w:tr>
      <w:tr w:rsidR="00851593" w:rsidRPr="003D36F3" w:rsidTr="00C87AA7">
        <w:trPr>
          <w:trHeight w:val="300"/>
        </w:trPr>
        <w:tc>
          <w:tcPr>
            <w:tcW w:w="2236"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Manufacturability</w:t>
            </w:r>
          </w:p>
        </w:tc>
        <w:tc>
          <w:tcPr>
            <w:tcW w:w="2097"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1    </w:t>
            </w:r>
          </w:p>
        </w:tc>
        <w:tc>
          <w:tcPr>
            <w:tcW w:w="1446"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1    </w:t>
            </w:r>
          </w:p>
        </w:tc>
        <w:tc>
          <w:tcPr>
            <w:tcW w:w="763"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3    </w:t>
            </w:r>
          </w:p>
        </w:tc>
        <w:tc>
          <w:tcPr>
            <w:tcW w:w="1632"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 1/3</w:t>
            </w:r>
          </w:p>
        </w:tc>
        <w:tc>
          <w:tcPr>
            <w:tcW w:w="1309" w:type="dxa"/>
            <w:tcBorders>
              <w:top w:val="nil"/>
              <w:left w:val="nil"/>
              <w:bottom w:val="single" w:sz="4" w:space="0" w:color="auto"/>
              <w:right w:val="single" w:sz="8" w:space="0" w:color="auto"/>
            </w:tcBorders>
            <w:shd w:val="clear" w:color="000000" w:fill="DA9694"/>
            <w:noWrap/>
            <w:vAlign w:val="bottom"/>
            <w:hideMark/>
          </w:tcPr>
          <w:p w:rsidR="00851593" w:rsidRPr="00782496" w:rsidRDefault="00851593" w:rsidP="00C87AA7">
            <w:pPr>
              <w:rPr>
                <w:color w:val="000000"/>
              </w:rPr>
            </w:pPr>
            <w:r w:rsidRPr="00782496">
              <w:rPr>
                <w:color w:val="000000"/>
              </w:rPr>
              <w:t>5.33</w:t>
            </w:r>
          </w:p>
        </w:tc>
      </w:tr>
      <w:tr w:rsidR="00851593" w:rsidRPr="003D36F3" w:rsidTr="00C87AA7">
        <w:trPr>
          <w:trHeight w:val="300"/>
        </w:trPr>
        <w:tc>
          <w:tcPr>
            <w:tcW w:w="2236"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Practicality</w:t>
            </w:r>
          </w:p>
        </w:tc>
        <w:tc>
          <w:tcPr>
            <w:tcW w:w="2097"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1    </w:t>
            </w:r>
          </w:p>
        </w:tc>
        <w:tc>
          <w:tcPr>
            <w:tcW w:w="1446"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1    </w:t>
            </w:r>
          </w:p>
        </w:tc>
        <w:tc>
          <w:tcPr>
            <w:tcW w:w="763"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5    </w:t>
            </w:r>
          </w:p>
        </w:tc>
        <w:tc>
          <w:tcPr>
            <w:tcW w:w="1632"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1    </w:t>
            </w:r>
          </w:p>
        </w:tc>
        <w:tc>
          <w:tcPr>
            <w:tcW w:w="1309" w:type="dxa"/>
            <w:tcBorders>
              <w:top w:val="nil"/>
              <w:left w:val="nil"/>
              <w:bottom w:val="single" w:sz="4" w:space="0" w:color="auto"/>
              <w:right w:val="single" w:sz="8" w:space="0" w:color="auto"/>
            </w:tcBorders>
            <w:shd w:val="clear" w:color="000000" w:fill="DA9694"/>
            <w:noWrap/>
            <w:vAlign w:val="bottom"/>
            <w:hideMark/>
          </w:tcPr>
          <w:p w:rsidR="00851593" w:rsidRPr="00782496" w:rsidRDefault="00851593" w:rsidP="00C87AA7">
            <w:pPr>
              <w:rPr>
                <w:color w:val="000000"/>
              </w:rPr>
            </w:pPr>
            <w:r w:rsidRPr="00782496">
              <w:rPr>
                <w:color w:val="000000"/>
              </w:rPr>
              <w:t>8.00</w:t>
            </w:r>
          </w:p>
        </w:tc>
      </w:tr>
      <w:tr w:rsidR="00851593" w:rsidRPr="003D36F3" w:rsidTr="00C87AA7">
        <w:trPr>
          <w:trHeight w:val="300"/>
        </w:trPr>
        <w:tc>
          <w:tcPr>
            <w:tcW w:w="2236"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Cost</w:t>
            </w:r>
          </w:p>
        </w:tc>
        <w:tc>
          <w:tcPr>
            <w:tcW w:w="2097"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 1/3</w:t>
            </w:r>
          </w:p>
        </w:tc>
        <w:tc>
          <w:tcPr>
            <w:tcW w:w="1446"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 1/5</w:t>
            </w:r>
          </w:p>
        </w:tc>
        <w:tc>
          <w:tcPr>
            <w:tcW w:w="763"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1    </w:t>
            </w:r>
          </w:p>
        </w:tc>
        <w:tc>
          <w:tcPr>
            <w:tcW w:w="1632"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 1/5</w:t>
            </w:r>
          </w:p>
        </w:tc>
        <w:tc>
          <w:tcPr>
            <w:tcW w:w="1309" w:type="dxa"/>
            <w:tcBorders>
              <w:top w:val="nil"/>
              <w:left w:val="nil"/>
              <w:bottom w:val="single" w:sz="4" w:space="0" w:color="auto"/>
              <w:right w:val="single" w:sz="8" w:space="0" w:color="auto"/>
            </w:tcBorders>
            <w:shd w:val="clear" w:color="000000" w:fill="DA9694"/>
            <w:noWrap/>
            <w:vAlign w:val="bottom"/>
            <w:hideMark/>
          </w:tcPr>
          <w:p w:rsidR="00851593" w:rsidRPr="00782496" w:rsidRDefault="00851593" w:rsidP="00C87AA7">
            <w:pPr>
              <w:rPr>
                <w:color w:val="000000"/>
              </w:rPr>
            </w:pPr>
            <w:r w:rsidRPr="00782496">
              <w:rPr>
                <w:color w:val="000000"/>
              </w:rPr>
              <w:t>1.73</w:t>
            </w:r>
          </w:p>
        </w:tc>
      </w:tr>
      <w:tr w:rsidR="00851593" w:rsidRPr="003D36F3" w:rsidTr="00C87AA7">
        <w:trPr>
          <w:trHeight w:val="300"/>
        </w:trPr>
        <w:tc>
          <w:tcPr>
            <w:tcW w:w="2236"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Functionality</w:t>
            </w:r>
          </w:p>
        </w:tc>
        <w:tc>
          <w:tcPr>
            <w:tcW w:w="2097"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3    </w:t>
            </w:r>
          </w:p>
        </w:tc>
        <w:tc>
          <w:tcPr>
            <w:tcW w:w="1446"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1    </w:t>
            </w:r>
          </w:p>
        </w:tc>
        <w:tc>
          <w:tcPr>
            <w:tcW w:w="763"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3    </w:t>
            </w:r>
          </w:p>
        </w:tc>
        <w:tc>
          <w:tcPr>
            <w:tcW w:w="1632"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rPr>
                <w:color w:val="000000"/>
              </w:rPr>
            </w:pPr>
            <w:r w:rsidRPr="00782496">
              <w:rPr>
                <w:color w:val="000000"/>
              </w:rPr>
              <w:t xml:space="preserve">1    </w:t>
            </w:r>
          </w:p>
        </w:tc>
        <w:tc>
          <w:tcPr>
            <w:tcW w:w="1309" w:type="dxa"/>
            <w:tcBorders>
              <w:top w:val="nil"/>
              <w:left w:val="nil"/>
              <w:bottom w:val="single" w:sz="4" w:space="0" w:color="auto"/>
              <w:right w:val="single" w:sz="8" w:space="0" w:color="auto"/>
            </w:tcBorders>
            <w:shd w:val="clear" w:color="000000" w:fill="DA9694"/>
            <w:noWrap/>
            <w:vAlign w:val="bottom"/>
            <w:hideMark/>
          </w:tcPr>
          <w:p w:rsidR="00851593" w:rsidRPr="00782496" w:rsidRDefault="00851593" w:rsidP="00C87AA7">
            <w:pPr>
              <w:rPr>
                <w:color w:val="000000"/>
              </w:rPr>
            </w:pPr>
            <w:r w:rsidRPr="00782496">
              <w:rPr>
                <w:color w:val="000000"/>
              </w:rPr>
              <w:t>8.00</w:t>
            </w:r>
          </w:p>
        </w:tc>
      </w:tr>
    </w:tbl>
    <w:p w:rsidR="004C3D4A" w:rsidRDefault="004C3D4A" w:rsidP="00851593">
      <w:pPr>
        <w:spacing w:line="360" w:lineRule="auto"/>
        <w:ind w:firstLine="720"/>
        <w:jc w:val="both"/>
      </w:pPr>
    </w:p>
    <w:p w:rsidR="00851593" w:rsidRDefault="00851593" w:rsidP="00B93196">
      <w:pPr>
        <w:spacing w:line="360" w:lineRule="auto"/>
        <w:jc w:val="both"/>
      </w:pPr>
      <w:r>
        <w:t>Using the AHP, a Pugh matrix was created and the key attachment design was selected. In the Pugh matrix, the spring loaded clip was the base design and the other two designs w</w:t>
      </w:r>
      <w:r w:rsidR="00B93196">
        <w:t>e</w:t>
      </w:r>
      <w:r>
        <w:t>re compared to it, since there is no current housing unit.</w:t>
      </w:r>
    </w:p>
    <w:p w:rsidR="00437855" w:rsidRDefault="00437855" w:rsidP="00851593">
      <w:pPr>
        <w:spacing w:line="360" w:lineRule="auto"/>
        <w:ind w:firstLine="720"/>
        <w:jc w:val="both"/>
      </w:pPr>
    </w:p>
    <w:p w:rsidR="00851593" w:rsidRDefault="00B93196" w:rsidP="00437855">
      <w:pPr>
        <w:pStyle w:val="Caption"/>
        <w:jc w:val="center"/>
      </w:pPr>
      <w:bookmarkStart w:id="85" w:name="_Toc321434313"/>
      <w:r>
        <w:t>Table</w:t>
      </w:r>
      <w:r w:rsidR="00437855" w:rsidRPr="00437855">
        <w:t xml:space="preserve"> 7: Pugh Matrix for Housing Unit</w:t>
      </w:r>
      <w:bookmarkEnd w:id="85"/>
    </w:p>
    <w:tbl>
      <w:tblPr>
        <w:tblW w:w="9465" w:type="dxa"/>
        <w:tblInd w:w="93" w:type="dxa"/>
        <w:tblLook w:val="04A0"/>
      </w:tblPr>
      <w:tblGrid>
        <w:gridCol w:w="2087"/>
        <w:gridCol w:w="2118"/>
        <w:gridCol w:w="1953"/>
        <w:gridCol w:w="1905"/>
        <w:gridCol w:w="1402"/>
      </w:tblGrid>
      <w:tr w:rsidR="00851593" w:rsidRPr="00B54FE4" w:rsidTr="00C87AA7">
        <w:trPr>
          <w:trHeight w:val="375"/>
        </w:trPr>
        <w:tc>
          <w:tcPr>
            <w:tcW w:w="9465" w:type="dxa"/>
            <w:gridSpan w:val="5"/>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851593" w:rsidRPr="00782496" w:rsidRDefault="00851593" w:rsidP="00F93C67">
            <w:pPr>
              <w:jc w:val="center"/>
              <w:rPr>
                <w:color w:val="000000"/>
              </w:rPr>
            </w:pPr>
            <w:r w:rsidRPr="00782496">
              <w:rPr>
                <w:color w:val="000000"/>
              </w:rPr>
              <w:t>Pu</w:t>
            </w:r>
            <w:r w:rsidR="00F93C67">
              <w:rPr>
                <w:color w:val="000000"/>
              </w:rPr>
              <w:t>g</w:t>
            </w:r>
            <w:r w:rsidRPr="00782496">
              <w:rPr>
                <w:color w:val="000000"/>
              </w:rPr>
              <w:t>h Matrix for Housing Unit</w:t>
            </w:r>
          </w:p>
        </w:tc>
      </w:tr>
      <w:tr w:rsidR="00851593" w:rsidRPr="00B54FE4" w:rsidTr="00C87AA7">
        <w:trPr>
          <w:trHeight w:val="315"/>
        </w:trPr>
        <w:tc>
          <w:tcPr>
            <w:tcW w:w="2087"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Design Features</w:t>
            </w:r>
          </w:p>
        </w:tc>
        <w:tc>
          <w:tcPr>
            <w:tcW w:w="2118" w:type="dxa"/>
            <w:tcBorders>
              <w:top w:val="nil"/>
              <w:left w:val="nil"/>
              <w:bottom w:val="nil"/>
              <w:right w:val="nil"/>
            </w:tcBorders>
            <w:shd w:val="clear" w:color="000000" w:fill="8DB4E2"/>
            <w:noWrap/>
            <w:vAlign w:val="bottom"/>
            <w:hideMark/>
          </w:tcPr>
          <w:p w:rsidR="00851593" w:rsidRPr="00782496" w:rsidRDefault="00851593" w:rsidP="00C87AA7">
            <w:pPr>
              <w:rPr>
                <w:color w:val="000000"/>
              </w:rPr>
            </w:pPr>
            <w:r w:rsidRPr="00782496">
              <w:rPr>
                <w:color w:val="000000"/>
              </w:rPr>
              <w:t>Spring loaded clip</w:t>
            </w:r>
          </w:p>
        </w:tc>
        <w:tc>
          <w:tcPr>
            <w:tcW w:w="1953" w:type="dxa"/>
            <w:tcBorders>
              <w:top w:val="nil"/>
              <w:left w:val="single" w:sz="4"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Vise Attachment</w:t>
            </w:r>
          </w:p>
        </w:tc>
        <w:tc>
          <w:tcPr>
            <w:tcW w:w="1905" w:type="dxa"/>
            <w:tcBorders>
              <w:top w:val="nil"/>
              <w:left w:val="nil"/>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Key Attachment</w:t>
            </w:r>
          </w:p>
        </w:tc>
        <w:tc>
          <w:tcPr>
            <w:tcW w:w="1402" w:type="dxa"/>
            <w:tcBorders>
              <w:top w:val="nil"/>
              <w:left w:val="nil"/>
              <w:bottom w:val="single" w:sz="4" w:space="0" w:color="auto"/>
              <w:right w:val="single" w:sz="8" w:space="0" w:color="auto"/>
            </w:tcBorders>
            <w:shd w:val="clear" w:color="000000" w:fill="8DB4E2"/>
            <w:noWrap/>
            <w:vAlign w:val="bottom"/>
            <w:hideMark/>
          </w:tcPr>
          <w:p w:rsidR="00851593" w:rsidRPr="00782496" w:rsidRDefault="00851593" w:rsidP="00C87AA7">
            <w:pPr>
              <w:rPr>
                <w:color w:val="000000"/>
              </w:rPr>
            </w:pPr>
            <w:r w:rsidRPr="00782496">
              <w:rPr>
                <w:color w:val="000000"/>
              </w:rPr>
              <w:t>Importance Rating</w:t>
            </w:r>
          </w:p>
        </w:tc>
      </w:tr>
      <w:tr w:rsidR="00851593" w:rsidRPr="00B54FE4" w:rsidTr="00C87AA7">
        <w:trPr>
          <w:trHeight w:val="315"/>
        </w:trPr>
        <w:tc>
          <w:tcPr>
            <w:tcW w:w="2087"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Manufacturability</w:t>
            </w:r>
          </w:p>
        </w:tc>
        <w:tc>
          <w:tcPr>
            <w:tcW w:w="2118" w:type="dxa"/>
            <w:tcBorders>
              <w:top w:val="single" w:sz="4" w:space="0" w:color="auto"/>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0</w:t>
            </w:r>
          </w:p>
        </w:tc>
        <w:tc>
          <w:tcPr>
            <w:tcW w:w="1953"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1</w:t>
            </w:r>
          </w:p>
        </w:tc>
        <w:tc>
          <w:tcPr>
            <w:tcW w:w="1905"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-1</w:t>
            </w:r>
          </w:p>
        </w:tc>
        <w:tc>
          <w:tcPr>
            <w:tcW w:w="1402" w:type="dxa"/>
            <w:tcBorders>
              <w:top w:val="nil"/>
              <w:left w:val="nil"/>
              <w:bottom w:val="single" w:sz="4" w:space="0" w:color="auto"/>
              <w:right w:val="single" w:sz="8" w:space="0" w:color="auto"/>
            </w:tcBorders>
            <w:shd w:val="clear" w:color="000000" w:fill="DA9694"/>
            <w:noWrap/>
            <w:vAlign w:val="bottom"/>
            <w:hideMark/>
          </w:tcPr>
          <w:p w:rsidR="00851593" w:rsidRPr="00782496" w:rsidRDefault="00851593" w:rsidP="00C87AA7">
            <w:pPr>
              <w:rPr>
                <w:color w:val="000000"/>
              </w:rPr>
            </w:pPr>
            <w:r w:rsidRPr="00782496">
              <w:rPr>
                <w:color w:val="000000"/>
              </w:rPr>
              <w:t>5.33</w:t>
            </w:r>
          </w:p>
        </w:tc>
      </w:tr>
      <w:tr w:rsidR="00851593" w:rsidRPr="00B54FE4" w:rsidTr="00C87AA7">
        <w:trPr>
          <w:trHeight w:val="315"/>
        </w:trPr>
        <w:tc>
          <w:tcPr>
            <w:tcW w:w="2087"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Practicality</w:t>
            </w:r>
          </w:p>
        </w:tc>
        <w:tc>
          <w:tcPr>
            <w:tcW w:w="2118"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0</w:t>
            </w:r>
          </w:p>
        </w:tc>
        <w:tc>
          <w:tcPr>
            <w:tcW w:w="1953"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3</w:t>
            </w:r>
          </w:p>
        </w:tc>
        <w:tc>
          <w:tcPr>
            <w:tcW w:w="1905"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5</w:t>
            </w:r>
          </w:p>
        </w:tc>
        <w:tc>
          <w:tcPr>
            <w:tcW w:w="1402" w:type="dxa"/>
            <w:tcBorders>
              <w:top w:val="nil"/>
              <w:left w:val="nil"/>
              <w:bottom w:val="single" w:sz="4" w:space="0" w:color="auto"/>
              <w:right w:val="single" w:sz="8" w:space="0" w:color="auto"/>
            </w:tcBorders>
            <w:shd w:val="clear" w:color="000000" w:fill="DA9694"/>
            <w:noWrap/>
            <w:vAlign w:val="bottom"/>
            <w:hideMark/>
          </w:tcPr>
          <w:p w:rsidR="00851593" w:rsidRPr="00782496" w:rsidRDefault="00851593" w:rsidP="00C87AA7">
            <w:pPr>
              <w:rPr>
                <w:color w:val="000000"/>
              </w:rPr>
            </w:pPr>
            <w:r w:rsidRPr="00782496">
              <w:rPr>
                <w:color w:val="000000"/>
              </w:rPr>
              <w:t>8.00</w:t>
            </w:r>
          </w:p>
        </w:tc>
      </w:tr>
      <w:tr w:rsidR="00851593" w:rsidRPr="00B54FE4" w:rsidTr="00C87AA7">
        <w:trPr>
          <w:trHeight w:val="315"/>
        </w:trPr>
        <w:tc>
          <w:tcPr>
            <w:tcW w:w="2087"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 xml:space="preserve">Cost </w:t>
            </w:r>
          </w:p>
        </w:tc>
        <w:tc>
          <w:tcPr>
            <w:tcW w:w="2118"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0</w:t>
            </w:r>
          </w:p>
        </w:tc>
        <w:tc>
          <w:tcPr>
            <w:tcW w:w="1953"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-1</w:t>
            </w:r>
          </w:p>
        </w:tc>
        <w:tc>
          <w:tcPr>
            <w:tcW w:w="1905"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1</w:t>
            </w:r>
          </w:p>
        </w:tc>
        <w:tc>
          <w:tcPr>
            <w:tcW w:w="1402" w:type="dxa"/>
            <w:tcBorders>
              <w:top w:val="nil"/>
              <w:left w:val="nil"/>
              <w:bottom w:val="single" w:sz="4" w:space="0" w:color="auto"/>
              <w:right w:val="single" w:sz="8" w:space="0" w:color="auto"/>
            </w:tcBorders>
            <w:shd w:val="clear" w:color="000000" w:fill="DA9694"/>
            <w:noWrap/>
            <w:vAlign w:val="bottom"/>
            <w:hideMark/>
          </w:tcPr>
          <w:p w:rsidR="00851593" w:rsidRPr="00782496" w:rsidRDefault="00851593" w:rsidP="00C87AA7">
            <w:pPr>
              <w:rPr>
                <w:color w:val="000000"/>
              </w:rPr>
            </w:pPr>
            <w:r w:rsidRPr="00782496">
              <w:rPr>
                <w:color w:val="000000"/>
              </w:rPr>
              <w:t>1.73</w:t>
            </w:r>
          </w:p>
        </w:tc>
      </w:tr>
      <w:tr w:rsidR="00851593" w:rsidRPr="00B54FE4" w:rsidTr="00C87AA7">
        <w:trPr>
          <w:trHeight w:val="315"/>
        </w:trPr>
        <w:tc>
          <w:tcPr>
            <w:tcW w:w="2087"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 xml:space="preserve">Functionality </w:t>
            </w:r>
          </w:p>
        </w:tc>
        <w:tc>
          <w:tcPr>
            <w:tcW w:w="2118"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0</w:t>
            </w:r>
          </w:p>
        </w:tc>
        <w:tc>
          <w:tcPr>
            <w:tcW w:w="1953"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5</w:t>
            </w:r>
          </w:p>
        </w:tc>
        <w:tc>
          <w:tcPr>
            <w:tcW w:w="1905" w:type="dxa"/>
            <w:tcBorders>
              <w:top w:val="nil"/>
              <w:left w:val="nil"/>
              <w:bottom w:val="single" w:sz="4" w:space="0" w:color="auto"/>
              <w:right w:val="single" w:sz="4" w:space="0" w:color="auto"/>
            </w:tcBorders>
            <w:shd w:val="clear" w:color="000000" w:fill="D8E4BC"/>
            <w:noWrap/>
            <w:vAlign w:val="bottom"/>
            <w:hideMark/>
          </w:tcPr>
          <w:p w:rsidR="00851593" w:rsidRPr="00782496" w:rsidRDefault="00851593" w:rsidP="00C87AA7">
            <w:pPr>
              <w:jc w:val="right"/>
              <w:rPr>
                <w:color w:val="000000"/>
              </w:rPr>
            </w:pPr>
            <w:r w:rsidRPr="00782496">
              <w:rPr>
                <w:color w:val="000000"/>
              </w:rPr>
              <w:t>5</w:t>
            </w:r>
          </w:p>
        </w:tc>
        <w:tc>
          <w:tcPr>
            <w:tcW w:w="1402" w:type="dxa"/>
            <w:tcBorders>
              <w:top w:val="nil"/>
              <w:left w:val="nil"/>
              <w:bottom w:val="single" w:sz="4" w:space="0" w:color="auto"/>
              <w:right w:val="single" w:sz="8" w:space="0" w:color="auto"/>
            </w:tcBorders>
            <w:shd w:val="clear" w:color="000000" w:fill="DA9694"/>
            <w:noWrap/>
            <w:vAlign w:val="bottom"/>
            <w:hideMark/>
          </w:tcPr>
          <w:p w:rsidR="00851593" w:rsidRPr="00782496" w:rsidRDefault="00851593" w:rsidP="00C87AA7">
            <w:pPr>
              <w:rPr>
                <w:color w:val="000000"/>
              </w:rPr>
            </w:pPr>
            <w:r w:rsidRPr="00782496">
              <w:rPr>
                <w:color w:val="000000"/>
              </w:rPr>
              <w:t>8.00</w:t>
            </w:r>
          </w:p>
        </w:tc>
      </w:tr>
      <w:tr w:rsidR="00851593" w:rsidRPr="00B54FE4" w:rsidTr="00C87AA7">
        <w:trPr>
          <w:trHeight w:val="315"/>
        </w:trPr>
        <w:tc>
          <w:tcPr>
            <w:tcW w:w="2087" w:type="dxa"/>
            <w:tcBorders>
              <w:top w:val="nil"/>
              <w:left w:val="single" w:sz="8" w:space="0" w:color="auto"/>
              <w:bottom w:val="single" w:sz="4" w:space="0" w:color="auto"/>
              <w:right w:val="single" w:sz="4" w:space="0" w:color="auto"/>
            </w:tcBorders>
            <w:shd w:val="clear" w:color="000000" w:fill="8DB4E2"/>
            <w:noWrap/>
            <w:vAlign w:val="bottom"/>
            <w:hideMark/>
          </w:tcPr>
          <w:p w:rsidR="00851593" w:rsidRPr="00782496" w:rsidRDefault="00851593" w:rsidP="00C87AA7">
            <w:pPr>
              <w:rPr>
                <w:color w:val="000000"/>
              </w:rPr>
            </w:pPr>
            <w:r w:rsidRPr="00782496">
              <w:rPr>
                <w:color w:val="000000"/>
              </w:rPr>
              <w:t>Sum</w:t>
            </w:r>
          </w:p>
        </w:tc>
        <w:tc>
          <w:tcPr>
            <w:tcW w:w="2118" w:type="dxa"/>
            <w:tcBorders>
              <w:top w:val="nil"/>
              <w:left w:val="nil"/>
              <w:bottom w:val="single" w:sz="4" w:space="0" w:color="auto"/>
              <w:right w:val="single" w:sz="4" w:space="0" w:color="auto"/>
            </w:tcBorders>
            <w:shd w:val="clear" w:color="000000" w:fill="DA9694"/>
            <w:noWrap/>
            <w:vAlign w:val="bottom"/>
            <w:hideMark/>
          </w:tcPr>
          <w:p w:rsidR="00851593" w:rsidRPr="00782496" w:rsidRDefault="00851593" w:rsidP="00C87AA7">
            <w:pPr>
              <w:jc w:val="right"/>
              <w:rPr>
                <w:color w:val="000000"/>
              </w:rPr>
            </w:pPr>
            <w:r w:rsidRPr="00782496">
              <w:rPr>
                <w:color w:val="000000"/>
              </w:rPr>
              <w:t>0</w:t>
            </w:r>
          </w:p>
        </w:tc>
        <w:tc>
          <w:tcPr>
            <w:tcW w:w="1953" w:type="dxa"/>
            <w:tcBorders>
              <w:top w:val="nil"/>
              <w:left w:val="nil"/>
              <w:bottom w:val="single" w:sz="4" w:space="0" w:color="auto"/>
              <w:right w:val="single" w:sz="4" w:space="0" w:color="auto"/>
            </w:tcBorders>
            <w:shd w:val="clear" w:color="000000" w:fill="DA9694"/>
            <w:noWrap/>
            <w:vAlign w:val="bottom"/>
            <w:hideMark/>
          </w:tcPr>
          <w:p w:rsidR="00851593" w:rsidRPr="00782496" w:rsidRDefault="00851593" w:rsidP="00C87AA7">
            <w:pPr>
              <w:jc w:val="right"/>
              <w:rPr>
                <w:color w:val="000000"/>
              </w:rPr>
            </w:pPr>
            <w:r w:rsidRPr="00782496">
              <w:rPr>
                <w:color w:val="000000"/>
              </w:rPr>
              <w:t>8</w:t>
            </w:r>
          </w:p>
        </w:tc>
        <w:tc>
          <w:tcPr>
            <w:tcW w:w="1905" w:type="dxa"/>
            <w:tcBorders>
              <w:top w:val="nil"/>
              <w:left w:val="nil"/>
              <w:bottom w:val="single" w:sz="4" w:space="0" w:color="auto"/>
              <w:right w:val="single" w:sz="4" w:space="0" w:color="auto"/>
            </w:tcBorders>
            <w:shd w:val="clear" w:color="000000" w:fill="DA9694"/>
            <w:noWrap/>
            <w:vAlign w:val="bottom"/>
            <w:hideMark/>
          </w:tcPr>
          <w:p w:rsidR="00851593" w:rsidRPr="00782496" w:rsidRDefault="00851593" w:rsidP="00C87AA7">
            <w:pPr>
              <w:jc w:val="right"/>
              <w:rPr>
                <w:color w:val="000000"/>
              </w:rPr>
            </w:pPr>
            <w:r w:rsidRPr="00782496">
              <w:rPr>
                <w:color w:val="000000"/>
              </w:rPr>
              <w:t>10</w:t>
            </w:r>
          </w:p>
        </w:tc>
        <w:tc>
          <w:tcPr>
            <w:tcW w:w="1402" w:type="dxa"/>
            <w:tcBorders>
              <w:top w:val="nil"/>
              <w:left w:val="nil"/>
              <w:bottom w:val="nil"/>
              <w:right w:val="single" w:sz="8" w:space="0" w:color="auto"/>
            </w:tcBorders>
            <w:shd w:val="clear" w:color="000000" w:fill="8DB4E2"/>
            <w:noWrap/>
            <w:vAlign w:val="bottom"/>
            <w:hideMark/>
          </w:tcPr>
          <w:p w:rsidR="00851593" w:rsidRPr="00782496" w:rsidRDefault="00851593" w:rsidP="00C87AA7">
            <w:pPr>
              <w:rPr>
                <w:color w:val="000000"/>
              </w:rPr>
            </w:pPr>
            <w:r w:rsidRPr="00782496">
              <w:rPr>
                <w:color w:val="000000"/>
              </w:rPr>
              <w:t> </w:t>
            </w:r>
          </w:p>
        </w:tc>
      </w:tr>
    </w:tbl>
    <w:p w:rsidR="000C7B2B" w:rsidRPr="00E277EA" w:rsidRDefault="000C7B2B" w:rsidP="00E277EA">
      <w:pPr>
        <w:pStyle w:val="Heading1"/>
        <w:rPr>
          <w:rFonts w:eastAsiaTheme="minorEastAsia"/>
        </w:rPr>
      </w:pPr>
      <w:bookmarkStart w:id="86" w:name="_Toc321434220"/>
      <w:r w:rsidRPr="00E277EA">
        <w:rPr>
          <w:rFonts w:eastAsiaTheme="minorEastAsia"/>
        </w:rPr>
        <w:lastRenderedPageBreak/>
        <w:t>Final Concept</w:t>
      </w:r>
      <w:bookmarkEnd w:id="86"/>
    </w:p>
    <w:p w:rsidR="000C7B2B" w:rsidRPr="00AD4A3C" w:rsidRDefault="000C7B2B" w:rsidP="00E277EA">
      <w:pPr>
        <w:pStyle w:val="Heading2"/>
        <w:rPr>
          <w:sz w:val="24"/>
          <w:szCs w:val="24"/>
        </w:rPr>
      </w:pPr>
      <w:bookmarkStart w:id="87" w:name="_Toc321434221"/>
      <w:r w:rsidRPr="00AD4A3C">
        <w:rPr>
          <w:sz w:val="24"/>
          <w:szCs w:val="24"/>
        </w:rPr>
        <w:t>Transit Time, Pressure, and Flow Equations Implemented</w:t>
      </w:r>
      <w:bookmarkEnd w:id="87"/>
    </w:p>
    <w:p w:rsidR="000C7B2B" w:rsidRDefault="000C7B2B" w:rsidP="00B93196">
      <w:pPr>
        <w:spacing w:line="360" w:lineRule="auto"/>
        <w:jc w:val="both"/>
      </w:pPr>
      <w:r>
        <w:t>The following describes the variables gathered from user input and from the Single Board PC, and the equations implemented into the application to calculate flow rate, pressure, and volume as necessary:</w:t>
      </w:r>
    </w:p>
    <w:p w:rsidR="000C7B2B" w:rsidRPr="0075556F" w:rsidRDefault="000C7B2B" w:rsidP="000C7B2B">
      <w:pPr>
        <w:spacing w:line="360" w:lineRule="auto"/>
      </w:pPr>
      <w:r w:rsidRPr="0075556F">
        <w:t>User Inputs:</w:t>
      </w:r>
    </w:p>
    <w:p w:rsidR="000C7B2B" w:rsidRPr="0075556F" w:rsidRDefault="000C7B2B" w:rsidP="000C7B2B">
      <w:pPr>
        <w:pStyle w:val="ListParagraph"/>
        <w:numPr>
          <w:ilvl w:val="0"/>
          <w:numId w:val="15"/>
        </w:numPr>
        <w:spacing w:after="200" w:line="360" w:lineRule="auto"/>
      </w:pPr>
      <w:r w:rsidRPr="0075556F">
        <w:t>Sch.40 Nominal Pipe Size [from lookup chart]</w:t>
      </w:r>
    </w:p>
    <w:p w:rsidR="000C7B2B" w:rsidRPr="0075556F" w:rsidRDefault="000C7B2B" w:rsidP="000C7B2B">
      <w:pPr>
        <w:pStyle w:val="ListParagraph"/>
        <w:numPr>
          <w:ilvl w:val="0"/>
          <w:numId w:val="16"/>
        </w:numPr>
        <w:spacing w:after="200" w:line="360" w:lineRule="auto"/>
      </w:pPr>
      <w:r w:rsidRPr="0075556F">
        <w:t>OD (in)</w:t>
      </w:r>
    </w:p>
    <w:p w:rsidR="000C7B2B" w:rsidRPr="0075556F" w:rsidRDefault="000C7B2B" w:rsidP="000C7B2B">
      <w:pPr>
        <w:pStyle w:val="ListParagraph"/>
        <w:numPr>
          <w:ilvl w:val="0"/>
          <w:numId w:val="16"/>
        </w:numPr>
        <w:spacing w:after="200" w:line="360" w:lineRule="auto"/>
      </w:pPr>
      <w:r w:rsidRPr="0075556F">
        <w:t>ID (in)</w:t>
      </w:r>
    </w:p>
    <w:p w:rsidR="000C7B2B" w:rsidRPr="0075556F" w:rsidRDefault="000C7B2B" w:rsidP="000C7B2B">
      <w:pPr>
        <w:pStyle w:val="ListParagraph"/>
        <w:numPr>
          <w:ilvl w:val="0"/>
          <w:numId w:val="15"/>
        </w:numPr>
        <w:spacing w:after="200" w:line="360" w:lineRule="auto"/>
      </w:pPr>
      <w:r w:rsidRPr="0075556F">
        <w:t>Type of Fluid (only air for this project)</w:t>
      </w:r>
    </w:p>
    <w:p w:rsidR="000C7B2B" w:rsidRPr="0075556F" w:rsidRDefault="000C7B2B" w:rsidP="000C7B2B">
      <w:pPr>
        <w:pStyle w:val="ListParagraph"/>
        <w:numPr>
          <w:ilvl w:val="0"/>
          <w:numId w:val="17"/>
        </w:numPr>
        <w:spacing w:after="200" w:line="360" w:lineRule="auto"/>
      </w:pPr>
      <w:r w:rsidRPr="0075556F">
        <w:t>µ</w:t>
      </w:r>
      <w:r w:rsidRPr="0075556F">
        <w:rPr>
          <w:vertAlign w:val="subscript"/>
        </w:rPr>
        <w:t>s</w:t>
      </w:r>
      <w:r w:rsidRPr="0075556F">
        <w:t xml:space="preserve"> [from relationship with temperature] (</w:t>
      </w:r>
      <w:proofErr w:type="spellStart"/>
      <w:r w:rsidRPr="0075556F">
        <w:t>lbf</w:t>
      </w:r>
      <w:proofErr w:type="spellEnd"/>
      <w:r w:rsidRPr="0075556F">
        <w:t>*s/ft</w:t>
      </w:r>
      <w:r w:rsidRPr="0075556F">
        <w:rPr>
          <w:vertAlign w:val="superscript"/>
        </w:rPr>
        <w:t>2</w:t>
      </w:r>
      <w:r w:rsidRPr="0075556F">
        <w:t>)</w:t>
      </w:r>
    </w:p>
    <w:p w:rsidR="000C7B2B" w:rsidRPr="0075556F" w:rsidRDefault="000C7B2B" w:rsidP="000C7B2B">
      <w:pPr>
        <w:pStyle w:val="ListParagraph"/>
        <w:numPr>
          <w:ilvl w:val="0"/>
          <w:numId w:val="17"/>
        </w:numPr>
        <w:spacing w:after="200" w:line="360" w:lineRule="auto"/>
      </w:pPr>
      <w:proofErr w:type="spellStart"/>
      <w:r w:rsidRPr="0075556F">
        <w:t>ρ</w:t>
      </w:r>
      <w:r w:rsidRPr="0075556F">
        <w:rPr>
          <w:vertAlign w:val="subscript"/>
        </w:rPr>
        <w:t>s</w:t>
      </w:r>
      <w:proofErr w:type="spellEnd"/>
      <w:r w:rsidRPr="0075556F">
        <w:t xml:space="preserve"> [from lookup chart  - temp and static pressure] (</w:t>
      </w:r>
      <w:proofErr w:type="spellStart"/>
      <w:r w:rsidRPr="0075556F">
        <w:t>lbm</w:t>
      </w:r>
      <w:proofErr w:type="spellEnd"/>
      <w:r w:rsidRPr="0075556F">
        <w:t>/ft</w:t>
      </w:r>
      <w:r w:rsidRPr="0075556F">
        <w:rPr>
          <w:vertAlign w:val="superscript"/>
        </w:rPr>
        <w:t>3</w:t>
      </w:r>
      <w:r w:rsidRPr="0075556F">
        <w:t>)</w:t>
      </w:r>
    </w:p>
    <w:p w:rsidR="000C7B2B" w:rsidRPr="0075556F" w:rsidRDefault="000C7B2B" w:rsidP="000C7B2B">
      <w:pPr>
        <w:pStyle w:val="ListParagraph"/>
        <w:numPr>
          <w:ilvl w:val="0"/>
          <w:numId w:val="17"/>
        </w:numPr>
        <w:spacing w:after="200" w:line="360" w:lineRule="auto"/>
      </w:pPr>
      <w:r w:rsidRPr="0075556F">
        <w:t>γ = 1.4</w:t>
      </w:r>
    </w:p>
    <w:p w:rsidR="000C7B2B" w:rsidRPr="0075556F" w:rsidRDefault="000C7B2B" w:rsidP="000C7B2B">
      <w:pPr>
        <w:pStyle w:val="ListParagraph"/>
        <w:numPr>
          <w:ilvl w:val="0"/>
          <w:numId w:val="15"/>
        </w:numPr>
        <w:spacing w:after="200" w:line="360" w:lineRule="auto"/>
      </w:pPr>
      <w:r w:rsidRPr="0075556F">
        <w:t>Suction Temperature, T</w:t>
      </w:r>
      <w:r w:rsidRPr="0075556F">
        <w:rPr>
          <w:vertAlign w:val="subscript"/>
        </w:rPr>
        <w:t>s</w:t>
      </w:r>
      <w:r w:rsidRPr="0075556F">
        <w:t xml:space="preserve"> (°F)</w:t>
      </w:r>
    </w:p>
    <w:p w:rsidR="000C7B2B" w:rsidRPr="0075556F" w:rsidRDefault="000C7B2B" w:rsidP="000C7B2B">
      <w:pPr>
        <w:pStyle w:val="ListParagraph"/>
        <w:numPr>
          <w:ilvl w:val="0"/>
          <w:numId w:val="15"/>
        </w:numPr>
        <w:spacing w:after="200" w:line="360" w:lineRule="auto"/>
      </w:pPr>
      <w:r w:rsidRPr="0075556F">
        <w:t>Discharge Temperature, T</w:t>
      </w:r>
      <w:r w:rsidRPr="0075556F">
        <w:rPr>
          <w:vertAlign w:val="subscript"/>
        </w:rPr>
        <w:t>d</w:t>
      </w:r>
      <w:r w:rsidRPr="0075556F">
        <w:t xml:space="preserve"> (°F)</w:t>
      </w:r>
    </w:p>
    <w:p w:rsidR="000C7B2B" w:rsidRPr="0075556F" w:rsidRDefault="000C7B2B" w:rsidP="000C7B2B">
      <w:pPr>
        <w:pStyle w:val="ListParagraph"/>
        <w:numPr>
          <w:ilvl w:val="0"/>
          <w:numId w:val="15"/>
        </w:numPr>
        <w:spacing w:after="200" w:line="360" w:lineRule="auto"/>
      </w:pPr>
      <w:r w:rsidRPr="0075556F">
        <w:t>Static Suction Pressure, P</w:t>
      </w:r>
      <w:r w:rsidRPr="0075556F">
        <w:rPr>
          <w:vertAlign w:val="subscript"/>
        </w:rPr>
        <w:t>0s</w:t>
      </w:r>
      <w:r w:rsidRPr="0075556F">
        <w:t xml:space="preserve"> (</w:t>
      </w:r>
      <w:proofErr w:type="spellStart"/>
      <w:r w:rsidRPr="0075556F">
        <w:t>psiG</w:t>
      </w:r>
      <w:proofErr w:type="spellEnd"/>
      <w:r w:rsidRPr="0075556F">
        <w:t>)</w:t>
      </w:r>
    </w:p>
    <w:p w:rsidR="000C7B2B" w:rsidRPr="0075556F" w:rsidRDefault="000C7B2B" w:rsidP="000C7B2B">
      <w:pPr>
        <w:pStyle w:val="ListParagraph"/>
        <w:numPr>
          <w:ilvl w:val="0"/>
          <w:numId w:val="15"/>
        </w:numPr>
        <w:spacing w:after="200" w:line="360" w:lineRule="auto"/>
      </w:pPr>
      <w:r w:rsidRPr="0075556F">
        <w:t>Length from static pressure gauge to suction valve, L</w:t>
      </w:r>
      <w:r w:rsidRPr="0075556F">
        <w:rPr>
          <w:vertAlign w:val="subscript"/>
        </w:rPr>
        <w:t>s</w:t>
      </w:r>
      <w:r w:rsidRPr="0075556F">
        <w:t xml:space="preserve"> (in)</w:t>
      </w:r>
    </w:p>
    <w:p w:rsidR="000C7B2B" w:rsidRPr="0075556F" w:rsidRDefault="000C7B2B" w:rsidP="000C7B2B">
      <w:pPr>
        <w:spacing w:line="360" w:lineRule="auto"/>
      </w:pPr>
      <w:r w:rsidRPr="0075556F">
        <w:t>Constants:</w:t>
      </w:r>
    </w:p>
    <w:p w:rsidR="000C7B2B" w:rsidRPr="0075556F" w:rsidRDefault="000C7B2B" w:rsidP="000C7B2B">
      <w:pPr>
        <w:pStyle w:val="ListParagraph"/>
        <w:numPr>
          <w:ilvl w:val="0"/>
          <w:numId w:val="18"/>
        </w:numPr>
        <w:spacing w:after="200" w:line="360" w:lineRule="auto"/>
      </w:pPr>
      <w:r w:rsidRPr="0075556F">
        <w:t>Incident angle, α = 63.435° = 1.010rad</w:t>
      </w:r>
    </w:p>
    <w:p w:rsidR="000C7B2B" w:rsidRPr="0075556F" w:rsidRDefault="000C7B2B" w:rsidP="000C7B2B">
      <w:pPr>
        <w:spacing w:line="360" w:lineRule="auto"/>
      </w:pPr>
      <w:r w:rsidRPr="0075556F">
        <w:t>Parameters Received from Single Board PC:</w:t>
      </w:r>
    </w:p>
    <w:p w:rsidR="000C7B2B" w:rsidRPr="0075556F" w:rsidRDefault="000C7B2B" w:rsidP="000C7B2B">
      <w:pPr>
        <w:pStyle w:val="ListParagraph"/>
        <w:numPr>
          <w:ilvl w:val="0"/>
          <w:numId w:val="18"/>
        </w:numPr>
        <w:spacing w:after="200" w:line="360" w:lineRule="auto"/>
      </w:pPr>
      <w:proofErr w:type="spellStart"/>
      <w:r w:rsidRPr="0075556F">
        <w:t>t</w:t>
      </w:r>
      <w:r w:rsidRPr="0075556F">
        <w:rPr>
          <w:vertAlign w:val="subscript"/>
        </w:rPr>
        <w:t>up</w:t>
      </w:r>
      <w:proofErr w:type="spellEnd"/>
      <w:r w:rsidRPr="0075556F">
        <w:t xml:space="preserve"> (s)</w:t>
      </w:r>
    </w:p>
    <w:p w:rsidR="000C7B2B" w:rsidRPr="0075556F" w:rsidRDefault="000C7B2B" w:rsidP="000C7B2B">
      <w:pPr>
        <w:pStyle w:val="ListParagraph"/>
        <w:numPr>
          <w:ilvl w:val="0"/>
          <w:numId w:val="18"/>
        </w:numPr>
        <w:spacing w:after="200" w:line="360" w:lineRule="auto"/>
      </w:pPr>
      <w:proofErr w:type="spellStart"/>
      <w:r w:rsidRPr="0075556F">
        <w:t>t</w:t>
      </w:r>
      <w:r w:rsidRPr="0075556F">
        <w:rPr>
          <w:vertAlign w:val="subscript"/>
        </w:rPr>
        <w:t>down</w:t>
      </w:r>
      <w:proofErr w:type="spellEnd"/>
      <w:r w:rsidRPr="0075556F">
        <w:t xml:space="preserve"> (s)</w:t>
      </w:r>
    </w:p>
    <w:p w:rsidR="00C75589" w:rsidRDefault="00C75589" w:rsidP="000C7B2B">
      <w:pPr>
        <w:spacing w:line="360" w:lineRule="auto"/>
      </w:pPr>
    </w:p>
    <w:p w:rsidR="000C7B2B" w:rsidRPr="0075556F" w:rsidRDefault="000C7B2B" w:rsidP="000C7B2B">
      <w:pPr>
        <w:spacing w:line="360" w:lineRule="auto"/>
      </w:pPr>
      <w:r w:rsidRPr="0075556F">
        <w:t>Calculations, resolved for specified units with above-stated input units:</w:t>
      </w:r>
    </w:p>
    <w:p w:rsidR="000C7B2B" w:rsidRPr="0075556F" w:rsidRDefault="000C7B2B" w:rsidP="000C7B2B">
      <w:pPr>
        <w:pStyle w:val="ListParagraph"/>
        <w:numPr>
          <w:ilvl w:val="0"/>
          <w:numId w:val="19"/>
        </w:numPr>
        <w:spacing w:after="200" w:line="360" w:lineRule="auto"/>
      </w:pPr>
      <w:r w:rsidRPr="0075556F">
        <w:t>Velocity (ft/s)</w:t>
      </w:r>
    </w:p>
    <w:p w:rsidR="000C7B2B" w:rsidRPr="0075556F" w:rsidRDefault="007C31E6" w:rsidP="000C7B2B">
      <w:pPr>
        <w:pStyle w:val="ListParagraph"/>
        <w:spacing w:line="360" w:lineRule="auto"/>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fluid</m:t>
              </m:r>
            </m:sub>
          </m:sSub>
          <m:r>
            <w:rPr>
              <w:rFonts w:ascii="Cambria Math"/>
            </w:rPr>
            <m:t>=</m:t>
          </m:r>
          <m:d>
            <m:dPr>
              <m:ctrlPr>
                <w:rPr>
                  <w:rFonts w:ascii="Cambria Math" w:hAnsi="Cambria Math"/>
                  <w:i/>
                </w:rPr>
              </m:ctrlPr>
            </m:dPr>
            <m:e>
              <m:f>
                <m:fPr>
                  <m:ctrlPr>
                    <w:rPr>
                      <w:rFonts w:ascii="Cambria Math" w:hAnsi="Cambria Math"/>
                      <w:i/>
                    </w:rPr>
                  </m:ctrlPr>
                </m:fPr>
                <m:num>
                  <m:r>
                    <w:rPr>
                      <w:rFonts w:ascii="Cambria Math" w:hAnsi="Cambria Math"/>
                    </w:rPr>
                    <m:t>OD</m:t>
                  </m:r>
                </m:num>
                <m:den>
                  <m:r>
                    <m:rPr>
                      <m:sty m:val="p"/>
                    </m:rPr>
                    <w:rPr>
                      <w:rFonts w:ascii="Cambria Math"/>
                    </w:rPr>
                    <m:t>24</m:t>
                  </m:r>
                  <m:func>
                    <m:funcPr>
                      <m:ctrlPr>
                        <w:rPr>
                          <w:rFonts w:ascii="Cambria Math" w:eastAsiaTheme="minorHAnsi" w:hAnsi="Cambria Math"/>
                        </w:rPr>
                      </m:ctrlPr>
                    </m:funcPr>
                    <m:fName>
                      <m:r>
                        <m:rPr>
                          <m:sty m:val="p"/>
                        </m:rPr>
                        <w:rPr>
                          <w:rFonts w:ascii="Cambria Math" w:eastAsiaTheme="minorHAnsi"/>
                        </w:rPr>
                        <m:t>cos</m:t>
                      </m:r>
                    </m:fName>
                    <m:e>
                      <m:r>
                        <m:rPr>
                          <m:sty m:val="p"/>
                        </m:rPr>
                        <w:rPr>
                          <w:rFonts w:ascii="Cambria Math" w:hAnsi="Cambria Math"/>
                        </w:rPr>
                        <m:t>α</m:t>
                      </m:r>
                    </m:e>
                  </m:func>
                </m:den>
              </m:f>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down</m:t>
                      </m:r>
                    </m:sub>
                  </m:sSub>
                </m:num>
                <m:den>
                  <m:sSub>
                    <m:sSubPr>
                      <m:ctrlPr>
                        <w:rPr>
                          <w:rFonts w:ascii="Cambria Math" w:hAnsi="Cambria Math"/>
                          <w:i/>
                        </w:rPr>
                      </m:ctrlPr>
                    </m:sSubPr>
                    <m:e>
                      <m:r>
                        <w:rPr>
                          <w:rFonts w:ascii="Cambria Math" w:hAnsi="Cambria Math"/>
                        </w:rPr>
                        <m:t>t</m:t>
                      </m:r>
                    </m:e>
                    <m:sub>
                      <m:r>
                        <w:rPr>
                          <w:rFonts w:ascii="Cambria Math" w:hAnsi="Cambria Math"/>
                        </w:rPr>
                        <m:t>up</m:t>
                      </m:r>
                    </m:sub>
                  </m:sSub>
                  <m:r>
                    <w:rPr>
                      <w:rFonts w:hAnsi="Cambria Math"/>
                    </w:rPr>
                    <m:t>*</m:t>
                  </m:r>
                  <m:sSub>
                    <m:sSubPr>
                      <m:ctrlPr>
                        <w:rPr>
                          <w:rFonts w:ascii="Cambria Math" w:hAnsi="Cambria Math"/>
                          <w:i/>
                        </w:rPr>
                      </m:ctrlPr>
                    </m:sSubPr>
                    <m:e>
                      <m:r>
                        <w:rPr>
                          <w:rFonts w:ascii="Cambria Math" w:hAnsi="Cambria Math"/>
                        </w:rPr>
                        <m:t>t</m:t>
                      </m:r>
                    </m:e>
                    <m:sub>
                      <m:r>
                        <w:rPr>
                          <w:rFonts w:ascii="Cambria Math" w:hAnsi="Cambria Math"/>
                        </w:rPr>
                        <m:t>down</m:t>
                      </m:r>
                    </m:sub>
                  </m:sSub>
                </m:den>
              </m:f>
            </m:e>
          </m:d>
        </m:oMath>
      </m:oMathPara>
    </w:p>
    <w:p w:rsidR="000C7B2B" w:rsidRPr="00B93196" w:rsidRDefault="00B93196" w:rsidP="00B93196">
      <w:pPr>
        <w:pStyle w:val="Caption"/>
        <w:jc w:val="center"/>
      </w:pPr>
      <w:bookmarkStart w:id="88" w:name="_Toc321434314"/>
      <w:r>
        <w:t xml:space="preserve">Eq. </w:t>
      </w:r>
      <w:r w:rsidR="00A67727">
        <w:t>30</w:t>
      </w:r>
      <w:bookmarkEnd w:id="88"/>
    </w:p>
    <w:p w:rsidR="000C7B2B" w:rsidRPr="0075556F" w:rsidRDefault="000C7B2B" w:rsidP="000C7B2B">
      <w:pPr>
        <w:pStyle w:val="ListParagraph"/>
        <w:numPr>
          <w:ilvl w:val="0"/>
          <w:numId w:val="19"/>
        </w:numPr>
        <w:spacing w:after="200" w:line="360" w:lineRule="auto"/>
        <w:rPr>
          <w:rFonts w:eastAsiaTheme="minorEastAsia"/>
        </w:rPr>
      </w:pPr>
      <w:r w:rsidRPr="0075556F">
        <w:rPr>
          <w:rFonts w:eastAsiaTheme="minorEastAsia"/>
        </w:rPr>
        <w:t>Flow Rate</w:t>
      </w:r>
    </w:p>
    <w:p w:rsidR="000C7B2B" w:rsidRPr="00B93196" w:rsidRDefault="007C31E6" w:rsidP="00B93196">
      <w:pPr>
        <w:pStyle w:val="ListParagraph"/>
        <w:spacing w:line="360" w:lineRule="auto"/>
        <w:jc w:val="center"/>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rPr>
          <m:t xml:space="preserve">= </m:t>
        </m:r>
        <m:r>
          <w:rPr>
            <w:rFonts w:ascii="Cambria Math" w:eastAsiaTheme="minorEastAsia" w:hAnsi="Cambria Math"/>
          </w:rPr>
          <m:t>π</m:t>
        </m:r>
        <m:d>
          <m:dPr>
            <m:ctrlPr>
              <w:rPr>
                <w:rFonts w:ascii="Cambria Math" w:eastAsiaTheme="minorEastAsia" w:hAnsi="Cambria Math"/>
                <w:i/>
              </w:rPr>
            </m:ctrlPr>
          </m:dPr>
          <m:e>
            <m:r>
              <w:rPr>
                <w:rFonts w:ascii="Cambria Math" w:eastAsiaTheme="minorEastAsia"/>
              </w:rPr>
              <m:t>1.5</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rPr>
                  <m:t>10</m:t>
                </m:r>
              </m:e>
              <m:sup>
                <m:r>
                  <w:rPr>
                    <w:rFonts w:ascii="Cambria Math" w:eastAsiaTheme="minorEastAsia" w:hAnsi="Cambria Math"/>
                  </w:rPr>
                  <m:t>-</m:t>
                </m:r>
                <m:r>
                  <w:rPr>
                    <w:rFonts w:ascii="Cambria Math" w:eastAsiaTheme="minorEastAsia"/>
                  </w:rPr>
                  <m:t>4</m:t>
                </m:r>
              </m:sup>
            </m:sSup>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fluid</m:t>
                </m:r>
              </m:sub>
            </m:sSub>
          </m:e>
        </m:d>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ID</m:t>
                </m:r>
              </m:e>
              <m:sup>
                <m:r>
                  <w:rPr>
                    <w:rFonts w:ascii="Cambria Math" w:eastAsiaTheme="minorEastAsia"/>
                  </w:rPr>
                  <m:t>2</m:t>
                </m:r>
              </m:sup>
            </m:sSup>
          </m:e>
        </m:d>
      </m:oMath>
      <w:r w:rsidR="00B93196">
        <w:rPr>
          <w:rFonts w:eastAsiaTheme="minorEastAsia"/>
        </w:rPr>
        <w:t xml:space="preserve">      (In MMscfd)</w:t>
      </w:r>
    </w:p>
    <w:p w:rsidR="00B93196" w:rsidRPr="00B93196" w:rsidRDefault="00B93196" w:rsidP="00B93196">
      <w:pPr>
        <w:pStyle w:val="Caption"/>
        <w:jc w:val="center"/>
      </w:pPr>
      <w:bookmarkStart w:id="89" w:name="_Toc321434315"/>
      <w:r>
        <w:t xml:space="preserve">Eq. </w:t>
      </w:r>
      <w:r w:rsidR="00A67727">
        <w:t>31</w:t>
      </w:r>
      <w:bookmarkEnd w:id="89"/>
    </w:p>
    <w:p w:rsidR="000C7B2B" w:rsidRPr="0075556F" w:rsidRDefault="000C7B2B" w:rsidP="000C7B2B">
      <w:pPr>
        <w:pStyle w:val="ListParagraph"/>
        <w:spacing w:line="360" w:lineRule="auto"/>
        <w:jc w:val="center"/>
        <w:rPr>
          <w:rFonts w:eastAsiaTheme="minorEastAsia"/>
        </w:rPr>
      </w:pPr>
    </w:p>
    <w:p w:rsidR="00B93196" w:rsidRPr="0075556F" w:rsidRDefault="007C31E6" w:rsidP="00B93196">
      <w:pPr>
        <w:pStyle w:val="ListParagraph"/>
        <w:spacing w:line="360" w:lineRule="auto"/>
        <w:jc w:val="center"/>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5</m:t>
            </m:r>
            <m:r>
              <w:rPr>
                <w:rFonts w:ascii="Cambria Math" w:eastAsiaTheme="minorEastAsia" w:hAnsi="Cambria Math"/>
              </w:rPr>
              <m:t>π</m:t>
            </m:r>
          </m:num>
          <m:den>
            <m:r>
              <w:rPr>
                <w:rFonts w:ascii="Cambria Math" w:eastAsiaTheme="minorEastAsia"/>
              </w:rPr>
              <m:t>48</m:t>
            </m:r>
          </m:den>
        </m:f>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fluid</m:t>
            </m:r>
          </m:sub>
        </m:sSub>
        <m:r>
          <w:rPr>
            <w:rFonts w:ascii="Cambria Math" w:eastAsiaTheme="minorEastAsia"/>
          </w:rPr>
          <m:t>)(</m:t>
        </m:r>
        <m:sSup>
          <m:sSupPr>
            <m:ctrlPr>
              <w:rPr>
                <w:rFonts w:ascii="Cambria Math" w:eastAsiaTheme="minorEastAsia" w:hAnsi="Cambria Math"/>
                <w:i/>
              </w:rPr>
            </m:ctrlPr>
          </m:sSupPr>
          <m:e>
            <m:r>
              <w:rPr>
                <w:rFonts w:ascii="Cambria Math" w:eastAsiaTheme="minorEastAsia" w:hAnsi="Cambria Math"/>
              </w:rPr>
              <m:t>ID</m:t>
            </m:r>
          </m:e>
          <m:sup>
            <m:r>
              <w:rPr>
                <w:rFonts w:ascii="Cambria Math" w:eastAsiaTheme="minorEastAsia"/>
              </w:rPr>
              <m:t>2</m:t>
            </m:r>
          </m:sup>
        </m:sSup>
        <m:r>
          <w:rPr>
            <w:rFonts w:ascii="Cambria Math" w:eastAsiaTheme="minorEastAsia"/>
          </w:rPr>
          <m:t>)</m:t>
        </m:r>
      </m:oMath>
      <w:r w:rsidR="00B93196" w:rsidRPr="0075556F">
        <w:rPr>
          <w:rFonts w:eastAsiaTheme="minorEastAsia"/>
        </w:rPr>
        <w:t xml:space="preserve"> </w:t>
      </w:r>
      <w:r w:rsidR="00B93196">
        <w:rPr>
          <w:rFonts w:eastAsiaTheme="minorEastAsia"/>
        </w:rPr>
        <w:t xml:space="preserve">     </w:t>
      </w:r>
      <w:r w:rsidR="00B93196" w:rsidRPr="0075556F">
        <w:rPr>
          <w:rFonts w:eastAsiaTheme="minorEastAsia"/>
        </w:rPr>
        <w:t>(In CFM)</w:t>
      </w:r>
    </w:p>
    <w:p w:rsidR="000C7B2B" w:rsidRPr="00B93196" w:rsidRDefault="00B93196" w:rsidP="00B93196">
      <w:pPr>
        <w:pStyle w:val="Caption"/>
        <w:jc w:val="center"/>
      </w:pPr>
      <w:bookmarkStart w:id="90" w:name="_Toc321434316"/>
      <w:r>
        <w:t xml:space="preserve">Eq. </w:t>
      </w:r>
      <w:r w:rsidR="00A67727">
        <w:t>32</w:t>
      </w:r>
      <w:bookmarkEnd w:id="90"/>
    </w:p>
    <w:p w:rsidR="000C7B2B" w:rsidRPr="0075556F" w:rsidRDefault="000C7B2B" w:rsidP="000C7B2B">
      <w:pPr>
        <w:pStyle w:val="ListParagraph"/>
        <w:numPr>
          <w:ilvl w:val="0"/>
          <w:numId w:val="19"/>
        </w:numPr>
        <w:spacing w:after="200" w:line="360" w:lineRule="auto"/>
        <w:rPr>
          <w:rFonts w:eastAsiaTheme="minorEastAsia"/>
        </w:rPr>
      </w:pPr>
      <w:r w:rsidRPr="0075556F">
        <w:rPr>
          <w:rFonts w:eastAsiaTheme="minorEastAsia"/>
        </w:rPr>
        <w:t>Suction Pressure to be Plotted (</w:t>
      </w:r>
      <w:proofErr w:type="spellStart"/>
      <w:r w:rsidRPr="0075556F">
        <w:rPr>
          <w:rFonts w:eastAsiaTheme="minorEastAsia"/>
        </w:rPr>
        <w:t>psiG</w:t>
      </w:r>
      <w:proofErr w:type="spellEnd"/>
      <w:r w:rsidRPr="0075556F">
        <w:rPr>
          <w:rFonts w:eastAsiaTheme="minorEastAsia"/>
        </w:rPr>
        <w:t>)</w:t>
      </w:r>
    </w:p>
    <w:p w:rsidR="000C7B2B" w:rsidRPr="00B93196" w:rsidRDefault="007C31E6" w:rsidP="000C7B2B">
      <w:pPr>
        <w:pStyle w:val="ListParagraph"/>
        <w:spacing w:line="36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rPr>
                <m:t>0</m:t>
              </m:r>
              <m:r>
                <w:rPr>
                  <w:rFonts w:ascii="Cambria Math" w:eastAsiaTheme="minorEastAsia" w:hAnsi="Cambria Math"/>
                </w:rPr>
                <m:t>s</m:t>
              </m:r>
            </m:sub>
          </m:sSub>
          <m:r>
            <w:rPr>
              <w:rFonts w:eastAsiaTheme="minorEastAsia"/>
            </w:rPr>
            <m:t>-</m:t>
          </m:r>
          <m:f>
            <m:fPr>
              <m:ctrlPr>
                <w:rPr>
                  <w:rFonts w:ascii="Cambria Math" w:eastAsiaTheme="minorEastAsia" w:hAnsi="Cambria Math"/>
                  <w:i/>
                </w:rPr>
              </m:ctrlPr>
            </m:fPr>
            <m:num>
              <m:r>
                <w:rPr>
                  <w:rFonts w:ascii="Cambria Math" w:eastAsiaTheme="minorEastAsia"/>
                </w:rPr>
                <m:t>8</m:t>
              </m:r>
            </m:num>
            <m:den>
              <m:r>
                <w:rPr>
                  <w:rFonts w:ascii="Cambria Math" w:eastAsiaTheme="minorEastAsia"/>
                </w:rPr>
                <m:t>3</m:t>
              </m:r>
            </m:den>
          </m:f>
          <m:f>
            <m:fPr>
              <m:ctrlPr>
                <w:rPr>
                  <w:rFonts w:ascii="Cambria Math" w:eastAsiaTheme="minorEastAsia" w:hAnsi="Cambria Math"/>
                  <w:i/>
                </w:rPr>
              </m:ctrlPr>
            </m:fPr>
            <m:num>
              <m:sSub>
                <m:sSubPr>
                  <m:ctrlPr>
                    <w:rPr>
                      <w:rFonts w:ascii="Cambria Math" w:eastAsiaTheme="minorEastAsia" w:hAnsi="Cambria Math"/>
                      <w:i/>
                    </w:rPr>
                  </m:ctrlPr>
                </m:sSubPr>
                <m:e>
                  <m:r>
                    <w:rPr>
                      <w:rFonts w:eastAsiaTheme="minorEastAsia"/>
                    </w:rPr>
                    <m:t>µ</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ID</m:t>
                  </m:r>
                </m:e>
                <m:sup>
                  <m:r>
                    <w:rPr>
                      <w:rFonts w:ascii="Cambria Math" w:eastAsiaTheme="minorEastAsia"/>
                    </w:rPr>
                    <m:t>2</m:t>
                  </m:r>
                </m:sup>
              </m:sSup>
            </m:den>
          </m:f>
        </m:oMath>
      </m:oMathPara>
    </w:p>
    <w:p w:rsidR="000C7B2B" w:rsidRDefault="00B93196" w:rsidP="00B93196">
      <w:pPr>
        <w:pStyle w:val="Caption"/>
        <w:jc w:val="center"/>
      </w:pPr>
      <w:bookmarkStart w:id="91" w:name="_Toc321434317"/>
      <w:r>
        <w:t xml:space="preserve">Eq. </w:t>
      </w:r>
      <w:r w:rsidR="00A67727">
        <w:t>33</w:t>
      </w:r>
      <w:bookmarkEnd w:id="91"/>
    </w:p>
    <w:p w:rsidR="00B93196" w:rsidRPr="00B93196" w:rsidRDefault="00B93196" w:rsidP="00B93196">
      <w:pPr>
        <w:rPr>
          <w:rFonts w:eastAsiaTheme="minorEastAsia"/>
        </w:rPr>
      </w:pPr>
    </w:p>
    <w:p w:rsidR="000C7B2B" w:rsidRPr="0075556F" w:rsidRDefault="000C7B2B" w:rsidP="000C7B2B">
      <w:pPr>
        <w:pStyle w:val="ListParagraph"/>
        <w:numPr>
          <w:ilvl w:val="0"/>
          <w:numId w:val="19"/>
        </w:numPr>
        <w:spacing w:after="200" w:line="360" w:lineRule="auto"/>
        <w:rPr>
          <w:rFonts w:eastAsiaTheme="minorEastAsia"/>
        </w:rPr>
      </w:pPr>
      <w:r w:rsidRPr="0075556F">
        <w:rPr>
          <w:rFonts w:eastAsiaTheme="minorEastAsia"/>
        </w:rPr>
        <w:t>Discharge Pressure to be Plotted (</w:t>
      </w:r>
      <w:proofErr w:type="spellStart"/>
      <w:r w:rsidRPr="0075556F">
        <w:rPr>
          <w:rFonts w:eastAsiaTheme="minorEastAsia"/>
        </w:rPr>
        <w:t>psiG</w:t>
      </w:r>
      <w:proofErr w:type="spellEnd"/>
      <w:r w:rsidRPr="0075556F">
        <w:rPr>
          <w:rFonts w:eastAsiaTheme="minorEastAsia"/>
        </w:rPr>
        <w:t>)</w:t>
      </w:r>
    </w:p>
    <w:p w:rsidR="000C7B2B" w:rsidRPr="00B93196" w:rsidRDefault="007C31E6" w:rsidP="000C7B2B">
      <w:pPr>
        <w:pStyle w:val="ListParagraph"/>
        <w:spacing w:line="36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r>
            <w:rPr>
              <w:rFonts w:ascii="Cambria Math" w:eastAsiaTheme="minorEastAsia"/>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num>
            <m:den>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den>
                      </m:f>
                    </m:e>
                  </m:d>
                </m:e>
                <m:sup>
                  <m:f>
                    <m:fPr>
                      <m:ctrlPr>
                        <w:rPr>
                          <w:rFonts w:ascii="Cambria Math" w:eastAsiaTheme="minorEastAsia" w:hAnsi="Cambria Math"/>
                          <w:i/>
                        </w:rPr>
                      </m:ctrlPr>
                    </m:fPr>
                    <m:num>
                      <m:r>
                        <w:rPr>
                          <w:rFonts w:ascii="Cambria Math" w:eastAsiaTheme="minorEastAsia" w:hAnsi="Cambria Math"/>
                        </w:rPr>
                        <m:t>γ</m:t>
                      </m:r>
                    </m:num>
                    <m:den>
                      <m:r>
                        <w:rPr>
                          <w:rFonts w:ascii="Cambria Math" w:eastAsiaTheme="minorEastAsia" w:hAnsi="Cambria Math"/>
                        </w:rPr>
                        <m:t>γ</m:t>
                      </m:r>
                      <m:r>
                        <w:rPr>
                          <w:rFonts w:eastAsiaTheme="minorEastAsia"/>
                        </w:rPr>
                        <m:t>-</m:t>
                      </m:r>
                      <m:r>
                        <w:rPr>
                          <w:rFonts w:ascii="Cambria Math" w:eastAsiaTheme="minorEastAsia"/>
                        </w:rPr>
                        <m:t>1</m:t>
                      </m:r>
                    </m:den>
                  </m:f>
                </m:sup>
              </m:sSup>
            </m:den>
          </m:f>
        </m:oMath>
      </m:oMathPara>
    </w:p>
    <w:p w:rsidR="00B93196" w:rsidRDefault="00B93196" w:rsidP="00B93196">
      <w:pPr>
        <w:pStyle w:val="Caption"/>
        <w:jc w:val="center"/>
      </w:pPr>
      <w:bookmarkStart w:id="92" w:name="_Toc321434318"/>
      <w:r>
        <w:t xml:space="preserve">Eq. </w:t>
      </w:r>
      <w:r w:rsidR="00A67727">
        <w:t>34</w:t>
      </w:r>
      <w:bookmarkEnd w:id="92"/>
    </w:p>
    <w:p w:rsidR="00B93196" w:rsidRPr="00B93196" w:rsidRDefault="00B93196" w:rsidP="00B93196">
      <w:pPr>
        <w:rPr>
          <w:rFonts w:eastAsiaTheme="minorEastAsia"/>
        </w:rPr>
      </w:pPr>
    </w:p>
    <w:p w:rsidR="000C7B2B" w:rsidRPr="00AD4A3C" w:rsidRDefault="00031882" w:rsidP="00031882">
      <w:pPr>
        <w:pStyle w:val="Heading2"/>
        <w:rPr>
          <w:rFonts w:eastAsiaTheme="minorEastAsia"/>
          <w:sz w:val="24"/>
          <w:szCs w:val="24"/>
        </w:rPr>
      </w:pPr>
      <w:bookmarkStart w:id="93" w:name="_Toc321434222"/>
      <w:r w:rsidRPr="00AD4A3C">
        <w:rPr>
          <w:rFonts w:eastAsiaTheme="minorEastAsia"/>
          <w:sz w:val="24"/>
          <w:szCs w:val="24"/>
        </w:rPr>
        <w:t>Sensor/Transducer</w:t>
      </w:r>
      <w:bookmarkEnd w:id="93"/>
    </w:p>
    <w:p w:rsidR="00031882" w:rsidRDefault="00031882" w:rsidP="007F5091">
      <w:pPr>
        <w:tabs>
          <w:tab w:val="left" w:pos="3840"/>
        </w:tabs>
        <w:spacing w:line="360" w:lineRule="auto"/>
        <w:jc w:val="both"/>
      </w:pPr>
      <w:r>
        <w:t xml:space="preserve">The following sensor was made available to us thanks to Dr. </w:t>
      </w:r>
      <w:proofErr w:type="spellStart"/>
      <w:r>
        <w:t>Hovsapian</w:t>
      </w:r>
      <w:proofErr w:type="spellEnd"/>
      <w:r>
        <w:t xml:space="preserve"> and the Center for Advanced Power Systems:</w:t>
      </w:r>
    </w:p>
    <w:p w:rsidR="00031882" w:rsidRDefault="00031882" w:rsidP="00031882">
      <w:pPr>
        <w:tabs>
          <w:tab w:val="left" w:pos="3840"/>
        </w:tabs>
        <w:jc w:val="center"/>
      </w:pPr>
      <w:r>
        <w:rPr>
          <w:noProof/>
        </w:rPr>
        <w:drawing>
          <wp:inline distT="0" distB="0" distL="0" distR="0">
            <wp:extent cx="4927600" cy="1083945"/>
            <wp:effectExtent l="1905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927600" cy="1083945"/>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94" w:name="_Toc321434319"/>
      <w:r>
        <w:t xml:space="preserve">Figure </w:t>
      </w:r>
      <w:r w:rsidR="00B93196">
        <w:t>2</w:t>
      </w:r>
      <w:r>
        <w:t>1 – Fuji FLD22 Transducer</w:t>
      </w:r>
      <w:bookmarkEnd w:id="94"/>
    </w:p>
    <w:p w:rsidR="00031882" w:rsidRDefault="00031882" w:rsidP="00B93196">
      <w:pPr>
        <w:spacing w:line="360" w:lineRule="auto"/>
        <w:jc w:val="both"/>
      </w:pPr>
      <w:r>
        <w:t>This sensor contains two transducers that can send and receive ultrasonic waves when properly mounted to a metal pipe.  It is designed for measuring water through a pipe.  While the goal is to measure air velocity through a compressor, measuring water through a pipe would still prove the concept of the overall design.  This sensor was coupled along with the following meter:</w:t>
      </w:r>
    </w:p>
    <w:p w:rsidR="00031882" w:rsidRDefault="00031882" w:rsidP="00031882">
      <w:pPr>
        <w:spacing w:line="360" w:lineRule="auto"/>
        <w:jc w:val="both"/>
      </w:pPr>
    </w:p>
    <w:p w:rsidR="00031882" w:rsidRDefault="00031882" w:rsidP="00031882">
      <w:pPr>
        <w:jc w:val="center"/>
      </w:pPr>
      <w:r>
        <w:rPr>
          <w:noProof/>
        </w:rPr>
        <w:lastRenderedPageBreak/>
        <w:drawing>
          <wp:inline distT="0" distB="0" distL="0" distR="0">
            <wp:extent cx="2873922" cy="2587551"/>
            <wp:effectExtent l="19050" t="0" r="2628" b="0"/>
            <wp:docPr id="20" name="Picture 2" descr="http://www.detectionsolutions.com.au/media/Fuji%20Portaflow%20X%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tectionsolutions.com.au/media/Fuji%20Portaflow%20X%20-%201.jpg"/>
                    <pic:cNvPicPr>
                      <a:picLocks noChangeAspect="1" noChangeArrowheads="1"/>
                    </pic:cNvPicPr>
                  </pic:nvPicPr>
                  <pic:blipFill>
                    <a:blip r:embed="rId38" cstate="print"/>
                    <a:srcRect/>
                    <a:stretch>
                      <a:fillRect/>
                    </a:stretch>
                  </pic:blipFill>
                  <pic:spPr bwMode="auto">
                    <a:xfrm>
                      <a:off x="0" y="0"/>
                      <a:ext cx="2875788" cy="2589231"/>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95" w:name="_Toc321434320"/>
      <w:r>
        <w:t xml:space="preserve">Figure </w:t>
      </w:r>
      <w:r w:rsidR="00B93196">
        <w:t>2</w:t>
      </w:r>
      <w:r>
        <w:t xml:space="preserve">2 – Fuji </w:t>
      </w:r>
      <w:proofErr w:type="spellStart"/>
      <w:r>
        <w:t>Portaflow</w:t>
      </w:r>
      <w:proofErr w:type="spellEnd"/>
      <w:r>
        <w:t xml:space="preserve"> X Ultrasonic Flow Meter</w:t>
      </w:r>
      <w:bookmarkEnd w:id="95"/>
    </w:p>
    <w:p w:rsidR="00031882" w:rsidRDefault="00031882" w:rsidP="00B93196">
      <w:pPr>
        <w:spacing w:line="360" w:lineRule="auto"/>
        <w:jc w:val="both"/>
      </w:pPr>
      <w:r>
        <w:t xml:space="preserve">While the meter could be used for reference and calibration purposes, it was well out of the budget to be used in the main design of the system.  A custom made meter that mimicked what the </w:t>
      </w:r>
      <w:proofErr w:type="spellStart"/>
      <w:r>
        <w:t>Portaflow</w:t>
      </w:r>
      <w:proofErr w:type="spellEnd"/>
      <w:r>
        <w:t xml:space="preserve"> X would be made instead.</w:t>
      </w:r>
    </w:p>
    <w:p w:rsidR="00031882" w:rsidRPr="00286CC5" w:rsidRDefault="00031882" w:rsidP="00031882">
      <w:pPr>
        <w:spacing w:line="360" w:lineRule="auto"/>
        <w:jc w:val="both"/>
      </w:pPr>
      <w:r>
        <w:t>Since companies such as Fuji want you to buy their meter, they do not provide any data to make use of the FLD22 transducer alone.  The only data available was that the FLD22 operated with 2 MHz signals being sent to it.</w:t>
      </w:r>
    </w:p>
    <w:p w:rsidR="00031882" w:rsidRPr="00AD4A3C" w:rsidRDefault="00031882" w:rsidP="00031882">
      <w:pPr>
        <w:pStyle w:val="Heading2"/>
        <w:rPr>
          <w:sz w:val="24"/>
          <w:szCs w:val="24"/>
        </w:rPr>
      </w:pPr>
      <w:bookmarkStart w:id="96" w:name="_Toc321434223"/>
      <w:r w:rsidRPr="00AD4A3C">
        <w:rPr>
          <w:sz w:val="24"/>
          <w:szCs w:val="24"/>
        </w:rPr>
        <w:t>Data Acquisition Unit/Meter</w:t>
      </w:r>
      <w:bookmarkEnd w:id="96"/>
    </w:p>
    <w:p w:rsidR="00031882" w:rsidRDefault="00031882" w:rsidP="00D51338">
      <w:pPr>
        <w:tabs>
          <w:tab w:val="left" w:pos="3840"/>
        </w:tabs>
        <w:spacing w:line="360" w:lineRule="auto"/>
        <w:jc w:val="both"/>
      </w:pPr>
      <w:r>
        <w:t>The following section will lay out the design of the custom meter that interfaces with the FLD22 transducers in order to obtain flow velocity through a pipe.</w:t>
      </w:r>
    </w:p>
    <w:p w:rsidR="00031882" w:rsidRDefault="00031882" w:rsidP="00031882">
      <w:pPr>
        <w:pStyle w:val="Heading3"/>
      </w:pPr>
      <w:bookmarkStart w:id="97" w:name="_Toc321434224"/>
      <w:r>
        <w:t>Hardware</w:t>
      </w:r>
      <w:bookmarkEnd w:id="97"/>
    </w:p>
    <w:p w:rsidR="00031882" w:rsidRPr="00093BB9" w:rsidRDefault="00031882" w:rsidP="00031882">
      <w:pPr>
        <w:tabs>
          <w:tab w:val="left" w:pos="3840"/>
        </w:tabs>
        <w:spacing w:line="360" w:lineRule="auto"/>
        <w:jc w:val="both"/>
      </w:pPr>
      <w:r>
        <w:t>Below is the system level design of the circuit that will be interfaced with the transducers and microprocessor.  Note that there are two of these circuits that each interface with the single microprocessor, one for each transducer.</w:t>
      </w:r>
    </w:p>
    <w:p w:rsidR="00031882" w:rsidRPr="00E915BC" w:rsidRDefault="00031882" w:rsidP="00D5310B">
      <w:pPr>
        <w:tabs>
          <w:tab w:val="left" w:pos="3840"/>
        </w:tabs>
        <w:jc w:val="center"/>
      </w:pPr>
      <w:r>
        <w:rPr>
          <w:noProof/>
        </w:rPr>
        <w:lastRenderedPageBreak/>
        <w:drawing>
          <wp:inline distT="0" distB="0" distL="0" distR="0">
            <wp:extent cx="5105400" cy="5105400"/>
            <wp:effectExtent l="19050" t="0" r="0" b="0"/>
            <wp:docPr id="30" name="Picture 6" descr="D:\CollegeWork\SR Design\system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llegeWork\SR Design\systemlevel.jpg"/>
                    <pic:cNvPicPr>
                      <a:picLocks noChangeAspect="1" noChangeArrowheads="1"/>
                    </pic:cNvPicPr>
                  </pic:nvPicPr>
                  <pic:blipFill>
                    <a:blip r:embed="rId39" cstate="print"/>
                    <a:srcRect/>
                    <a:stretch>
                      <a:fillRect/>
                    </a:stretch>
                  </pic:blipFill>
                  <pic:spPr bwMode="auto">
                    <a:xfrm>
                      <a:off x="0" y="0"/>
                      <a:ext cx="5105400" cy="5105400"/>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98" w:name="_Toc321434321"/>
      <w:r>
        <w:t xml:space="preserve">Figure </w:t>
      </w:r>
      <w:r w:rsidR="00B93196">
        <w:t>2</w:t>
      </w:r>
      <w:r>
        <w:t>3 – System Level Design</w:t>
      </w:r>
      <w:bookmarkEnd w:id="98"/>
    </w:p>
    <w:p w:rsidR="00B93196" w:rsidRPr="00B93196" w:rsidRDefault="00B93196" w:rsidP="00B93196"/>
    <w:p w:rsidR="00031882" w:rsidRDefault="00031882" w:rsidP="00B93196">
      <w:pPr>
        <w:spacing w:line="360" w:lineRule="auto"/>
        <w:jc w:val="both"/>
      </w:pPr>
      <w:r>
        <w:t xml:space="preserve">Firstly a signal needs to be generated that can excite the transducers enough to be sent through the pipe and received.  Below is the scope shot obtained from the output of the FUJI </w:t>
      </w:r>
      <w:proofErr w:type="spellStart"/>
      <w:r>
        <w:t>Portaflow</w:t>
      </w:r>
      <w:proofErr w:type="spellEnd"/>
      <w:r>
        <w:t xml:space="preserve"> X meter that will need to be reproduced.</w:t>
      </w:r>
    </w:p>
    <w:p w:rsidR="00D5310B" w:rsidRDefault="00D5310B" w:rsidP="00D5310B">
      <w:pPr>
        <w:spacing w:line="360" w:lineRule="auto"/>
        <w:jc w:val="both"/>
      </w:pPr>
    </w:p>
    <w:p w:rsidR="00031882" w:rsidRDefault="00031882" w:rsidP="00031882">
      <w:pPr>
        <w:jc w:val="center"/>
      </w:pPr>
      <w:r w:rsidRPr="00093BB9">
        <w:rPr>
          <w:noProof/>
        </w:rPr>
        <w:lastRenderedPageBreak/>
        <w:drawing>
          <wp:inline distT="0" distB="0" distL="0" distR="0">
            <wp:extent cx="3744000" cy="2590800"/>
            <wp:effectExtent l="19050" t="0" r="885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2-02 at 2.22.48 AM.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0045" cy="2594983"/>
                    </a:xfrm>
                    <a:prstGeom prst="rect">
                      <a:avLst/>
                    </a:prstGeom>
                  </pic:spPr>
                </pic:pic>
              </a:graphicData>
            </a:graphic>
          </wp:inline>
        </w:drawing>
      </w:r>
    </w:p>
    <w:p w:rsidR="00031882" w:rsidRDefault="00031882" w:rsidP="00B93196">
      <w:pPr>
        <w:pStyle w:val="Caption"/>
        <w:jc w:val="center"/>
      </w:pPr>
      <w:bookmarkStart w:id="99" w:name="_Toc321434322"/>
      <w:r>
        <w:t xml:space="preserve">Figure </w:t>
      </w:r>
      <w:r w:rsidR="00B93196">
        <w:t>2</w:t>
      </w:r>
      <w:r>
        <w:t>4 – Signal Sent From Fuji Meter</w:t>
      </w:r>
      <w:bookmarkEnd w:id="99"/>
    </w:p>
    <w:p w:rsidR="00D5310B" w:rsidRDefault="00D5310B" w:rsidP="00D5310B">
      <w:pPr>
        <w:spacing w:line="360" w:lineRule="auto"/>
        <w:jc w:val="both"/>
      </w:pPr>
    </w:p>
    <w:p w:rsidR="00031882" w:rsidRDefault="00031882" w:rsidP="00B93196">
      <w:pPr>
        <w:spacing w:line="360" w:lineRule="auto"/>
        <w:jc w:val="both"/>
      </w:pPr>
      <w:r>
        <w:t xml:space="preserve">While this scope shot shows about 1.56 MHz, 2 MHz will still be the desired frequency since that is what the transducers are rated at.  In order to reproduce this signal, a 555 timer and some sort of amplifier is used.  The TS555 was selected in order to generate the square wave.  Figure </w:t>
      </w:r>
      <w:r w:rsidR="00C53500">
        <w:t>2</w:t>
      </w:r>
      <w:r>
        <w:t xml:space="preserve">5 is the circuit setup for the TS555 in </w:t>
      </w:r>
      <w:proofErr w:type="spellStart"/>
      <w:r>
        <w:t>astable</w:t>
      </w:r>
      <w:proofErr w:type="spellEnd"/>
      <w:r>
        <w:t xml:space="preserve"> operation.  In order for it to burst, the reset pin is connected to a GPIO (General Purpose Input Output) pin on the microprocessor to quickly turn on and off for bursting.</w:t>
      </w:r>
    </w:p>
    <w:p w:rsidR="00031882" w:rsidRDefault="00031882" w:rsidP="00031882">
      <w:pPr>
        <w:jc w:val="center"/>
      </w:pPr>
      <w:r>
        <w:rPr>
          <w:noProof/>
        </w:rPr>
        <w:drawing>
          <wp:inline distT="0" distB="0" distL="0" distR="0">
            <wp:extent cx="3649980" cy="2916555"/>
            <wp:effectExtent l="19050" t="0" r="762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649980" cy="2916555"/>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100" w:name="_Toc321434323"/>
      <w:r>
        <w:t xml:space="preserve">Figure </w:t>
      </w:r>
      <w:r w:rsidR="00B93196">
        <w:t>2</w:t>
      </w:r>
      <w:r>
        <w:t xml:space="preserve">5 – TS555 in </w:t>
      </w:r>
      <w:proofErr w:type="spellStart"/>
      <w:r>
        <w:t>Astable</w:t>
      </w:r>
      <w:proofErr w:type="spellEnd"/>
      <w:r>
        <w:t xml:space="preserve"> Operation</w:t>
      </w:r>
      <w:bookmarkEnd w:id="100"/>
    </w:p>
    <w:p w:rsidR="00031882" w:rsidRDefault="00031882" w:rsidP="00B93196">
      <w:pPr>
        <w:spacing w:line="360" w:lineRule="auto"/>
        <w:jc w:val="both"/>
      </w:pPr>
      <w:r>
        <w:lastRenderedPageBreak/>
        <w:t>Equation 1 is used in order to calculate the proper values needed f</w:t>
      </w:r>
      <w:r w:rsidR="00EC4F06">
        <w:t xml:space="preserve">or the desired frequency of 2 </w:t>
      </w:r>
      <w:proofErr w:type="spellStart"/>
      <w:r w:rsidR="00EC4F06">
        <w:t>MH</w:t>
      </w:r>
      <w:r>
        <w:t>z.</w:t>
      </w:r>
      <w:proofErr w:type="spellEnd"/>
    </w:p>
    <w:p w:rsidR="00031882" w:rsidRDefault="00031882" w:rsidP="00031882">
      <w:pPr>
        <w:jc w:val="center"/>
      </w:pPr>
      <w:r>
        <w:rPr>
          <w:noProof/>
        </w:rPr>
        <w:drawing>
          <wp:inline distT="0" distB="0" distL="0" distR="0">
            <wp:extent cx="1988820" cy="701040"/>
            <wp:effectExtent l="1905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1988820" cy="701040"/>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101" w:name="_Toc321434324"/>
      <w:r>
        <w:t>Equation</w:t>
      </w:r>
      <w:r w:rsidR="00B93196">
        <w:t xml:space="preserve"> 3</w:t>
      </w:r>
      <w:r w:rsidR="00A67727">
        <w:t>5</w:t>
      </w:r>
      <w:bookmarkEnd w:id="101"/>
    </w:p>
    <w:p w:rsidR="00B93196" w:rsidRPr="00B93196" w:rsidRDefault="00B93196" w:rsidP="00B93196"/>
    <w:p w:rsidR="00031882" w:rsidRDefault="00031882" w:rsidP="009F0071">
      <w:pPr>
        <w:spacing w:line="360" w:lineRule="auto"/>
        <w:ind w:firstLine="720"/>
        <w:jc w:val="both"/>
      </w:pPr>
      <w:r>
        <w:t>The following values were used for our design:</w:t>
      </w:r>
    </w:p>
    <w:p w:rsidR="00031882" w:rsidRPr="002A4497" w:rsidRDefault="00031882" w:rsidP="00EC4F06">
      <w:pPr>
        <w:spacing w:line="360" w:lineRule="auto"/>
        <w:jc w:val="center"/>
        <w:rPr>
          <w:i/>
        </w:rPr>
      </w:pPr>
      <w:r>
        <w:rPr>
          <w:i/>
        </w:rPr>
        <w:t>f</w:t>
      </w:r>
      <w:r w:rsidRPr="002A4497">
        <w:rPr>
          <w:i/>
        </w:rPr>
        <w:t>=2 MHz</w:t>
      </w:r>
    </w:p>
    <w:p w:rsidR="00031882" w:rsidRPr="002A4497" w:rsidRDefault="00031882" w:rsidP="00EC4F06">
      <w:pPr>
        <w:spacing w:line="360" w:lineRule="auto"/>
        <w:jc w:val="center"/>
        <w:rPr>
          <w:i/>
        </w:rPr>
      </w:pPr>
      <w:proofErr w:type="spellStart"/>
      <w:r w:rsidRPr="002A4497">
        <w:rPr>
          <w:i/>
        </w:rPr>
        <w:t>Vcc</w:t>
      </w:r>
      <w:proofErr w:type="spellEnd"/>
      <w:r w:rsidRPr="002A4497">
        <w:rPr>
          <w:i/>
        </w:rPr>
        <w:t>=5V</w:t>
      </w:r>
    </w:p>
    <w:p w:rsidR="00031882" w:rsidRPr="002A4497" w:rsidRDefault="00031882" w:rsidP="00EC4F06">
      <w:pPr>
        <w:spacing w:line="360" w:lineRule="auto"/>
        <w:jc w:val="center"/>
        <w:rPr>
          <w:i/>
        </w:rPr>
      </w:pPr>
      <w:r w:rsidRPr="002A4497">
        <w:rPr>
          <w:i/>
        </w:rPr>
        <w:t>Ra=75 ohms</w:t>
      </w:r>
    </w:p>
    <w:p w:rsidR="00031882" w:rsidRPr="002A4497" w:rsidRDefault="00031882" w:rsidP="00EC4F06">
      <w:pPr>
        <w:spacing w:line="360" w:lineRule="auto"/>
        <w:jc w:val="center"/>
        <w:rPr>
          <w:i/>
        </w:rPr>
      </w:pPr>
      <w:proofErr w:type="spellStart"/>
      <w:r w:rsidRPr="002A4497">
        <w:rPr>
          <w:i/>
        </w:rPr>
        <w:t>Rb</w:t>
      </w:r>
      <w:proofErr w:type="spellEnd"/>
      <w:r w:rsidRPr="002A4497">
        <w:rPr>
          <w:i/>
        </w:rPr>
        <w:t>=10 ohms</w:t>
      </w:r>
    </w:p>
    <w:p w:rsidR="00031882" w:rsidRDefault="00031882" w:rsidP="00EC4F06">
      <w:pPr>
        <w:spacing w:line="360" w:lineRule="auto"/>
        <w:jc w:val="center"/>
        <w:rPr>
          <w:i/>
        </w:rPr>
      </w:pPr>
      <w:r w:rsidRPr="002A4497">
        <w:rPr>
          <w:i/>
        </w:rPr>
        <w:t>C=7500 pF</w:t>
      </w:r>
    </w:p>
    <w:p w:rsidR="00031882" w:rsidRDefault="00031882" w:rsidP="00031882"/>
    <w:p w:rsidR="00031882" w:rsidRDefault="00031882" w:rsidP="00B93196">
      <w:pPr>
        <w:spacing w:line="360" w:lineRule="auto"/>
        <w:jc w:val="both"/>
      </w:pPr>
      <w:r>
        <w:t xml:space="preserve">The output of the TS555 is a 5V square wave.  This needs to be amplified to at least 50V in order to excite the transducers properly.  A basic NMOS inverter circuit (figure </w:t>
      </w:r>
      <w:r w:rsidR="00C53500">
        <w:t>2</w:t>
      </w:r>
      <w:r>
        <w:t xml:space="preserve">6) is used in order to achieve this.  The MOSFET used must be able to handle that high of voltage supply and that switch quick enough to handle a 2 MHz signal.  A Vishay </w:t>
      </w:r>
      <w:r>
        <w:rPr>
          <w:color w:val="000000"/>
          <w:shd w:val="clear" w:color="auto" w:fill="FFFFFF"/>
        </w:rPr>
        <w:t>IRLZ14PBF power MOSFET is used along with a 20 ohm 60W resistor.</w:t>
      </w:r>
    </w:p>
    <w:p w:rsidR="00031882" w:rsidRDefault="00031882" w:rsidP="00031882">
      <w:pPr>
        <w:jc w:val="center"/>
      </w:pPr>
      <w:r>
        <w:rPr>
          <w:noProof/>
        </w:rPr>
        <w:drawing>
          <wp:inline distT="0" distB="0" distL="0" distR="0">
            <wp:extent cx="2661088" cy="2341940"/>
            <wp:effectExtent l="19050" t="0" r="5912" b="0"/>
            <wp:docPr id="39" name="Picture 9" descr="http://people.cs.umass.edu/~weems/CmpSci635A/Lecture2/imag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ople.cs.umass.edu/~weems/CmpSci635A/Lecture2/image9.gif"/>
                    <pic:cNvPicPr>
                      <a:picLocks noChangeAspect="1" noChangeArrowheads="1"/>
                    </pic:cNvPicPr>
                  </pic:nvPicPr>
                  <pic:blipFill>
                    <a:blip r:embed="rId43" cstate="print"/>
                    <a:srcRect/>
                    <a:stretch>
                      <a:fillRect/>
                    </a:stretch>
                  </pic:blipFill>
                  <pic:spPr bwMode="auto">
                    <a:xfrm>
                      <a:off x="0" y="0"/>
                      <a:ext cx="2662559" cy="2343235"/>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102" w:name="_Toc321434325"/>
      <w:r>
        <w:t xml:space="preserve">Figure </w:t>
      </w:r>
      <w:r w:rsidR="00B93196">
        <w:t>2</w:t>
      </w:r>
      <w:r>
        <w:t>6 – NMOS Inverter</w:t>
      </w:r>
      <w:bookmarkEnd w:id="102"/>
    </w:p>
    <w:p w:rsidR="00B93196" w:rsidRDefault="00B93196" w:rsidP="00B93196">
      <w:pPr>
        <w:spacing w:line="360" w:lineRule="auto"/>
        <w:jc w:val="both"/>
      </w:pPr>
    </w:p>
    <w:p w:rsidR="00B93196" w:rsidRDefault="00B93196" w:rsidP="00B93196">
      <w:pPr>
        <w:spacing w:line="360" w:lineRule="auto"/>
        <w:jc w:val="both"/>
      </w:pPr>
    </w:p>
    <w:p w:rsidR="00B93196" w:rsidRDefault="00B93196" w:rsidP="00B93196">
      <w:pPr>
        <w:spacing w:line="360" w:lineRule="auto"/>
        <w:jc w:val="both"/>
      </w:pPr>
    </w:p>
    <w:p w:rsidR="00031882" w:rsidRDefault="00031882" w:rsidP="00B93196">
      <w:pPr>
        <w:spacing w:line="360" w:lineRule="auto"/>
        <w:jc w:val="both"/>
      </w:pPr>
      <w:r>
        <w:lastRenderedPageBreak/>
        <w:t xml:space="preserve">In figure </w:t>
      </w:r>
      <w:r w:rsidR="00C53500">
        <w:t>2</w:t>
      </w:r>
      <w:r>
        <w:t>3 there are two switches that are used in order to switch between sending a receiving a signal.  When sending, the left switch is closed while the right switch is open and vice versa for receiving.  The following switch is used in order to achieve this:</w:t>
      </w:r>
    </w:p>
    <w:p w:rsidR="00031882" w:rsidRPr="00F90216" w:rsidRDefault="00031882" w:rsidP="00031882">
      <w:pPr>
        <w:autoSpaceDE w:val="0"/>
        <w:autoSpaceDN w:val="0"/>
        <w:adjustRightInd w:val="0"/>
        <w:rPr>
          <w:rFonts w:cstheme="minorHAnsi"/>
          <w:b/>
          <w:bCs/>
          <w:sz w:val="18"/>
          <w:szCs w:val="18"/>
        </w:rPr>
      </w:pPr>
    </w:p>
    <w:p w:rsidR="00031882" w:rsidRPr="00D5310B" w:rsidRDefault="00B93196" w:rsidP="00D5310B">
      <w:pPr>
        <w:pStyle w:val="ListParagraph"/>
        <w:numPr>
          <w:ilvl w:val="0"/>
          <w:numId w:val="30"/>
        </w:numPr>
        <w:autoSpaceDE w:val="0"/>
        <w:autoSpaceDN w:val="0"/>
        <w:adjustRightInd w:val="0"/>
        <w:spacing w:line="360" w:lineRule="auto"/>
        <w:rPr>
          <w:bCs/>
        </w:rPr>
      </w:pPr>
      <w:r>
        <w:rPr>
          <w:noProof/>
        </w:rPr>
        <w:drawing>
          <wp:anchor distT="0" distB="0" distL="114300" distR="114300" simplePos="0" relativeHeight="251710464" behindDoc="0" locked="0" layoutInCell="1" allowOverlap="1">
            <wp:simplePos x="0" y="0"/>
            <wp:positionH relativeFrom="column">
              <wp:posOffset>4213860</wp:posOffset>
            </wp:positionH>
            <wp:positionV relativeFrom="paragraph">
              <wp:posOffset>62865</wp:posOffset>
            </wp:positionV>
            <wp:extent cx="790575" cy="962025"/>
            <wp:effectExtent l="0" t="0" r="0" b="0"/>
            <wp:wrapSquare wrapText="bothSides"/>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790575" cy="962025"/>
                    </a:xfrm>
                    <a:prstGeom prst="rect">
                      <a:avLst/>
                    </a:prstGeom>
                    <a:noFill/>
                    <a:ln w="9525">
                      <a:noFill/>
                      <a:miter lim="800000"/>
                      <a:headEnd/>
                      <a:tailEnd/>
                    </a:ln>
                  </pic:spPr>
                </pic:pic>
              </a:graphicData>
            </a:graphic>
          </wp:anchor>
        </w:drawing>
      </w:r>
      <w:r w:rsidR="00031882" w:rsidRPr="00D5310B">
        <w:rPr>
          <w:bCs/>
        </w:rPr>
        <w:t>44 V Supply Maximum Ratings</w:t>
      </w:r>
    </w:p>
    <w:p w:rsidR="00031882" w:rsidRPr="00D5310B" w:rsidRDefault="00031882" w:rsidP="00D5310B">
      <w:pPr>
        <w:pStyle w:val="ListParagraph"/>
        <w:numPr>
          <w:ilvl w:val="0"/>
          <w:numId w:val="30"/>
        </w:numPr>
        <w:autoSpaceDE w:val="0"/>
        <w:autoSpaceDN w:val="0"/>
        <w:adjustRightInd w:val="0"/>
        <w:spacing w:line="360" w:lineRule="auto"/>
        <w:rPr>
          <w:bCs/>
        </w:rPr>
      </w:pPr>
      <w:r w:rsidRPr="00D5310B">
        <w:rPr>
          <w:bCs/>
        </w:rPr>
        <w:t xml:space="preserve">Low On Resistance (&lt;35 </w:t>
      </w:r>
      <w:r w:rsidRPr="00D5310B">
        <w:t>V</w:t>
      </w:r>
      <w:r w:rsidRPr="00D5310B">
        <w:rPr>
          <w:bCs/>
        </w:rPr>
        <w:t>)</w:t>
      </w:r>
    </w:p>
    <w:p w:rsidR="00031882" w:rsidRPr="00D5310B" w:rsidRDefault="00031882" w:rsidP="00D5310B">
      <w:pPr>
        <w:pStyle w:val="ListParagraph"/>
        <w:numPr>
          <w:ilvl w:val="0"/>
          <w:numId w:val="30"/>
        </w:numPr>
        <w:autoSpaceDE w:val="0"/>
        <w:autoSpaceDN w:val="0"/>
        <w:adjustRightInd w:val="0"/>
        <w:spacing w:line="360" w:lineRule="auto"/>
        <w:rPr>
          <w:bCs/>
        </w:rPr>
      </w:pPr>
      <w:r w:rsidRPr="00D5310B">
        <w:rPr>
          <w:bCs/>
        </w:rPr>
        <w:t xml:space="preserve">Ultralow Power Dissipation (&lt;35 </w:t>
      </w:r>
      <w:proofErr w:type="spellStart"/>
      <w:r w:rsidRPr="00D5310B">
        <w:t>m</w:t>
      </w:r>
      <w:r w:rsidRPr="00D5310B">
        <w:rPr>
          <w:bCs/>
        </w:rPr>
        <w:t>W</w:t>
      </w:r>
      <w:proofErr w:type="spellEnd"/>
      <w:r w:rsidRPr="00D5310B">
        <w:rPr>
          <w:bCs/>
        </w:rPr>
        <w:t>)</w:t>
      </w:r>
    </w:p>
    <w:p w:rsidR="00031882" w:rsidRPr="00D5310B" w:rsidRDefault="00031882" w:rsidP="00D5310B">
      <w:pPr>
        <w:pStyle w:val="ListParagraph"/>
        <w:numPr>
          <w:ilvl w:val="0"/>
          <w:numId w:val="30"/>
        </w:numPr>
        <w:autoSpaceDE w:val="0"/>
        <w:autoSpaceDN w:val="0"/>
        <w:adjustRightInd w:val="0"/>
        <w:spacing w:line="360" w:lineRule="auto"/>
        <w:rPr>
          <w:bCs/>
        </w:rPr>
      </w:pPr>
      <w:proofErr w:type="spellStart"/>
      <w:r w:rsidRPr="00D5310B">
        <w:rPr>
          <w:bCs/>
        </w:rPr>
        <w:t>tON</w:t>
      </w:r>
      <w:proofErr w:type="spellEnd"/>
      <w:r w:rsidRPr="00D5310B">
        <w:rPr>
          <w:bCs/>
        </w:rPr>
        <w:t xml:space="preserve"> (160 ns max)</w:t>
      </w:r>
    </w:p>
    <w:p w:rsidR="00031882" w:rsidRPr="00F90216" w:rsidRDefault="00031882" w:rsidP="00B93196">
      <w:pPr>
        <w:pStyle w:val="Caption"/>
        <w:numPr>
          <w:ilvl w:val="0"/>
          <w:numId w:val="30"/>
        </w:numPr>
      </w:pPr>
      <w:bookmarkStart w:id="103" w:name="_Toc321434326"/>
      <w:proofErr w:type="spellStart"/>
      <w:r w:rsidRPr="00B93196">
        <w:rPr>
          <w:rFonts w:ascii="Times New Roman" w:hAnsi="Times New Roman" w:cs="Times New Roman"/>
          <w:b w:val="0"/>
          <w:color w:val="auto"/>
          <w:sz w:val="22"/>
          <w:szCs w:val="22"/>
        </w:rPr>
        <w:t>tOFF</w:t>
      </w:r>
      <w:proofErr w:type="spellEnd"/>
      <w:r w:rsidRPr="00B93196">
        <w:rPr>
          <w:rFonts w:ascii="Times New Roman" w:hAnsi="Times New Roman" w:cs="Times New Roman"/>
          <w:b w:val="0"/>
          <w:color w:val="auto"/>
          <w:sz w:val="22"/>
          <w:szCs w:val="22"/>
        </w:rPr>
        <w:t xml:space="preserve"> (100 ns max)</w:t>
      </w:r>
      <w:r w:rsidRPr="00D5310B">
        <w:rPr>
          <w:rFonts w:ascii="Times New Roman" w:hAnsi="Times New Roman" w:cs="Times New Roman"/>
          <w:i/>
          <w:color w:val="auto"/>
          <w:sz w:val="22"/>
          <w:szCs w:val="22"/>
        </w:rPr>
        <w:tab/>
      </w:r>
      <w:r w:rsidR="00D5310B">
        <w:tab/>
      </w:r>
      <w:r w:rsidR="00D5310B">
        <w:tab/>
      </w:r>
      <w:r w:rsidR="00D5310B">
        <w:tab/>
      </w:r>
      <w:r w:rsidR="00D5310B">
        <w:tab/>
      </w:r>
      <w:r w:rsidR="00B93196">
        <w:t xml:space="preserve">          </w:t>
      </w:r>
      <w:r w:rsidR="00D5310B">
        <w:t xml:space="preserve">Figure </w:t>
      </w:r>
      <w:r w:rsidR="00B93196">
        <w:t>2</w:t>
      </w:r>
      <w:r w:rsidR="00D5310B">
        <w:t xml:space="preserve">7 – </w:t>
      </w:r>
      <w:r>
        <w:t>Analog Switch</w:t>
      </w:r>
      <w:bookmarkEnd w:id="103"/>
    </w:p>
    <w:p w:rsidR="00B93196" w:rsidRDefault="00B93196" w:rsidP="00B93196">
      <w:pPr>
        <w:spacing w:line="360" w:lineRule="auto"/>
        <w:jc w:val="both"/>
        <w:rPr>
          <w:rFonts w:cstheme="minorHAnsi"/>
        </w:rPr>
      </w:pPr>
    </w:p>
    <w:p w:rsidR="00031882" w:rsidRDefault="00031882" w:rsidP="00B93196">
      <w:pPr>
        <w:spacing w:line="360" w:lineRule="auto"/>
        <w:jc w:val="both"/>
        <w:rPr>
          <w:rFonts w:cstheme="minorHAnsi"/>
        </w:rPr>
      </w:pPr>
      <w:r>
        <w:rPr>
          <w:rFonts w:cstheme="minorHAnsi"/>
        </w:rPr>
        <w:t>This switch is plenty quick enough to switch between sending/receiving and will be controlled by the microprocessor through use of GPIO pins.</w:t>
      </w:r>
    </w:p>
    <w:p w:rsidR="00B93196" w:rsidRDefault="00B93196" w:rsidP="00B93196">
      <w:pPr>
        <w:spacing w:line="360" w:lineRule="auto"/>
        <w:jc w:val="both"/>
        <w:rPr>
          <w:rFonts w:cstheme="minorHAnsi"/>
        </w:rPr>
      </w:pPr>
    </w:p>
    <w:p w:rsidR="00031882" w:rsidRDefault="00031882" w:rsidP="00B93196">
      <w:pPr>
        <w:spacing w:line="360" w:lineRule="auto"/>
        <w:jc w:val="both"/>
        <w:rPr>
          <w:rFonts w:cstheme="minorHAnsi"/>
        </w:rPr>
      </w:pPr>
      <w:r>
        <w:rPr>
          <w:rFonts w:cstheme="minorHAnsi"/>
        </w:rPr>
        <w:t xml:space="preserve">The signal from power MOSFET is then sent through the transducer which sends the ultrasonic pulse through the pipe and is received by the other transducer.  This signal will now need to be filtered and amplified in order to be properly detected.  Below is the circuit used in order to filter the </w:t>
      </w:r>
      <w:proofErr w:type="gramStart"/>
      <w:r>
        <w:rPr>
          <w:rFonts w:cstheme="minorHAnsi"/>
        </w:rPr>
        <w:t>signal:</w:t>
      </w:r>
      <w:proofErr w:type="gramEnd"/>
    </w:p>
    <w:p w:rsidR="00031882" w:rsidRDefault="00031882" w:rsidP="00031882">
      <w:pPr>
        <w:jc w:val="center"/>
        <w:rPr>
          <w:rFonts w:cstheme="minorHAnsi"/>
        </w:rPr>
      </w:pPr>
      <w:r>
        <w:rPr>
          <w:rFonts w:cstheme="minorHAnsi"/>
          <w:noProof/>
        </w:rPr>
        <w:drawing>
          <wp:inline distT="0" distB="0" distL="0" distR="0">
            <wp:extent cx="5935980" cy="1907540"/>
            <wp:effectExtent l="19050" t="0" r="762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935980" cy="1907540"/>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104" w:name="_Toc321434327"/>
      <w:r>
        <w:t xml:space="preserve">Figure </w:t>
      </w:r>
      <w:r w:rsidR="00B93196">
        <w:t>28</w:t>
      </w:r>
      <w:r>
        <w:t xml:space="preserve"> – Band Pass Filter for Single Supply</w:t>
      </w:r>
      <w:bookmarkEnd w:id="104"/>
    </w:p>
    <w:p w:rsidR="00B93196" w:rsidRDefault="00B93196" w:rsidP="00B93196">
      <w:pPr>
        <w:spacing w:line="360" w:lineRule="auto"/>
        <w:jc w:val="both"/>
      </w:pPr>
    </w:p>
    <w:p w:rsidR="00031882" w:rsidRDefault="00031882" w:rsidP="00B93196">
      <w:pPr>
        <w:spacing w:line="360" w:lineRule="auto"/>
        <w:jc w:val="both"/>
      </w:pPr>
      <w:r>
        <w:t xml:space="preserve">This circuit is simply a high pass filter and a low pass filter combined together.  The desired frequency passed for our design is from 1.5 MHz to 2.5 </w:t>
      </w:r>
      <w:proofErr w:type="spellStart"/>
      <w:r>
        <w:t>MHz.</w:t>
      </w:r>
      <w:proofErr w:type="spellEnd"/>
      <w:r>
        <w:t xml:space="preserve">  For the high pass section of the circuit, the following equations and values were used:</w:t>
      </w:r>
    </w:p>
    <w:p w:rsidR="006152A2" w:rsidRDefault="006152A2" w:rsidP="00D5310B">
      <w:pPr>
        <w:spacing w:line="360" w:lineRule="auto"/>
        <w:jc w:val="both"/>
      </w:pPr>
    </w:p>
    <w:p w:rsidR="00031882" w:rsidRDefault="00031882" w:rsidP="00031882">
      <w:pPr>
        <w:jc w:val="center"/>
        <w:rPr>
          <w:noProof/>
        </w:rPr>
      </w:pPr>
      <w:r>
        <w:rPr>
          <w:noProof/>
        </w:rPr>
        <w:lastRenderedPageBreak/>
        <w:drawing>
          <wp:inline distT="0" distB="0" distL="0" distR="0">
            <wp:extent cx="1604798" cy="377253"/>
            <wp:effectExtent l="1905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1617473" cy="380233"/>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105" w:name="_Toc321434328"/>
      <w:r>
        <w:t xml:space="preserve">Equation </w:t>
      </w:r>
      <w:r w:rsidR="00B93196">
        <w:t>3</w:t>
      </w:r>
      <w:r w:rsidR="00A67727">
        <w:t>6</w:t>
      </w:r>
      <w:bookmarkEnd w:id="105"/>
    </w:p>
    <w:p w:rsidR="006152A2" w:rsidRPr="006152A2" w:rsidRDefault="006152A2" w:rsidP="006152A2"/>
    <w:p w:rsidR="00031882" w:rsidRDefault="00031882" w:rsidP="00031882">
      <w:pPr>
        <w:pStyle w:val="Subtitle"/>
        <w:spacing w:after="0" w:line="240" w:lineRule="auto"/>
        <w:jc w:val="center"/>
      </w:pPr>
      <w:r>
        <w:rPr>
          <w:noProof/>
        </w:rPr>
        <w:drawing>
          <wp:inline distT="0" distB="0" distL="0" distR="0">
            <wp:extent cx="1659978" cy="398701"/>
            <wp:effectExtent l="19050" t="0" r="0"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1660615" cy="398854"/>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106" w:name="_Toc321434329"/>
      <w:r>
        <w:t>Equation 3</w:t>
      </w:r>
      <w:r w:rsidR="00A67727">
        <w:t>7</w:t>
      </w:r>
      <w:bookmarkEnd w:id="106"/>
    </w:p>
    <w:p w:rsidR="006152A2" w:rsidRPr="006152A2" w:rsidRDefault="006152A2" w:rsidP="006152A2"/>
    <w:p w:rsidR="00031882" w:rsidRPr="003D04DA" w:rsidRDefault="00031882" w:rsidP="00031882"/>
    <w:p w:rsidR="00031882" w:rsidRPr="000835DB" w:rsidRDefault="00031882" w:rsidP="006152A2">
      <w:pPr>
        <w:spacing w:line="360" w:lineRule="auto"/>
        <w:jc w:val="center"/>
        <w:rPr>
          <w:i/>
        </w:rPr>
      </w:pPr>
      <w:r w:rsidRPr="000835DB">
        <w:rPr>
          <w:i/>
        </w:rPr>
        <w:t>C1=C2=100pF</w:t>
      </w:r>
    </w:p>
    <w:p w:rsidR="00031882" w:rsidRPr="000835DB" w:rsidRDefault="00031882" w:rsidP="006152A2">
      <w:pPr>
        <w:spacing w:line="360" w:lineRule="auto"/>
        <w:jc w:val="center"/>
        <w:rPr>
          <w:i/>
        </w:rPr>
      </w:pPr>
      <w:r w:rsidRPr="000835DB">
        <w:rPr>
          <w:i/>
        </w:rPr>
        <w:t xml:space="preserve">R1=1.5 </w:t>
      </w:r>
      <w:proofErr w:type="spellStart"/>
      <w:r w:rsidRPr="000835DB">
        <w:rPr>
          <w:i/>
        </w:rPr>
        <w:t>kOhms</w:t>
      </w:r>
      <w:proofErr w:type="spellEnd"/>
    </w:p>
    <w:p w:rsidR="00031882" w:rsidRDefault="00031882" w:rsidP="006152A2">
      <w:pPr>
        <w:spacing w:line="360" w:lineRule="auto"/>
        <w:jc w:val="center"/>
        <w:rPr>
          <w:i/>
        </w:rPr>
      </w:pPr>
      <w:r w:rsidRPr="000835DB">
        <w:rPr>
          <w:i/>
        </w:rPr>
        <w:t>R2=750 Ohms</w:t>
      </w:r>
    </w:p>
    <w:p w:rsidR="00031882" w:rsidRDefault="00031882" w:rsidP="00031882"/>
    <w:p w:rsidR="00031882" w:rsidRDefault="00031882" w:rsidP="00301B51">
      <w:pPr>
        <w:spacing w:line="360" w:lineRule="auto"/>
        <w:ind w:firstLine="720"/>
        <w:jc w:val="both"/>
      </w:pPr>
      <w:r>
        <w:t>For the low pass section the following equations and values were used:</w:t>
      </w:r>
    </w:p>
    <w:p w:rsidR="00031882" w:rsidRDefault="00031882" w:rsidP="00031882">
      <w:pPr>
        <w:jc w:val="center"/>
      </w:pPr>
      <w:r>
        <w:rPr>
          <w:noProof/>
        </w:rPr>
        <w:drawing>
          <wp:inline distT="0" distB="0" distL="0" distR="0">
            <wp:extent cx="2030467" cy="381072"/>
            <wp:effectExtent l="19050" t="0" r="7883"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030046" cy="380993"/>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107" w:name="_Toc321434330"/>
      <w:r>
        <w:t xml:space="preserve">Equation </w:t>
      </w:r>
      <w:r w:rsidR="00B93196">
        <w:t>3</w:t>
      </w:r>
      <w:r w:rsidR="00A67727">
        <w:t>8</w:t>
      </w:r>
      <w:bookmarkEnd w:id="107"/>
    </w:p>
    <w:p w:rsidR="00031882" w:rsidRPr="003D04DA" w:rsidRDefault="00031882" w:rsidP="00031882"/>
    <w:p w:rsidR="00031882" w:rsidRDefault="00031882" w:rsidP="00031882">
      <w:pPr>
        <w:jc w:val="center"/>
      </w:pPr>
      <w:r>
        <w:rPr>
          <w:noProof/>
        </w:rPr>
        <w:drawing>
          <wp:inline distT="0" distB="0" distL="0" distR="0">
            <wp:extent cx="1950584" cy="189186"/>
            <wp:effectExtent l="19050" t="0" r="0"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1951033" cy="189229"/>
                    </a:xfrm>
                    <a:prstGeom prst="rect">
                      <a:avLst/>
                    </a:prstGeom>
                    <a:noFill/>
                    <a:ln w="9525">
                      <a:noFill/>
                      <a:miter lim="800000"/>
                      <a:headEnd/>
                      <a:tailEnd/>
                    </a:ln>
                  </pic:spPr>
                </pic:pic>
              </a:graphicData>
            </a:graphic>
          </wp:inline>
        </w:drawing>
      </w:r>
    </w:p>
    <w:p w:rsidR="00031882" w:rsidRDefault="00031882" w:rsidP="00B93196">
      <w:pPr>
        <w:pStyle w:val="Caption"/>
        <w:jc w:val="center"/>
      </w:pPr>
      <w:bookmarkStart w:id="108" w:name="_Toc321434331"/>
      <w:r>
        <w:t xml:space="preserve">Equation </w:t>
      </w:r>
      <w:r w:rsidR="00B93196">
        <w:t>3</w:t>
      </w:r>
      <w:r w:rsidR="00A67727">
        <w:t>9</w:t>
      </w:r>
      <w:bookmarkEnd w:id="108"/>
    </w:p>
    <w:p w:rsidR="00031882" w:rsidRPr="003D04DA" w:rsidRDefault="00031882" w:rsidP="00031882">
      <w:r>
        <w:tab/>
      </w:r>
      <w:r>
        <w:tab/>
      </w:r>
      <w:r>
        <w:tab/>
      </w:r>
      <w:r>
        <w:tab/>
      </w:r>
      <w:r>
        <w:tab/>
      </w:r>
    </w:p>
    <w:p w:rsidR="00031882" w:rsidRDefault="00031882" w:rsidP="006152A2">
      <w:pPr>
        <w:spacing w:line="360" w:lineRule="auto"/>
        <w:jc w:val="center"/>
      </w:pPr>
      <w:r>
        <w:t>C2=2*C1=220pF</w:t>
      </w:r>
    </w:p>
    <w:p w:rsidR="00031882" w:rsidRDefault="00031882" w:rsidP="006152A2">
      <w:pPr>
        <w:spacing w:line="360" w:lineRule="auto"/>
        <w:jc w:val="center"/>
      </w:pPr>
      <w:r>
        <w:t>R1=R2=470 Ohms</w:t>
      </w:r>
    </w:p>
    <w:p w:rsidR="00031882" w:rsidRDefault="00031882" w:rsidP="006152A2">
      <w:pPr>
        <w:spacing w:line="360" w:lineRule="auto"/>
        <w:jc w:val="center"/>
      </w:pPr>
      <w:proofErr w:type="spellStart"/>
      <w:r>
        <w:t>C</w:t>
      </w:r>
      <w:r w:rsidRPr="006152A2">
        <w:rPr>
          <w:vertAlign w:val="subscript"/>
        </w:rPr>
        <w:t>out</w:t>
      </w:r>
      <w:proofErr w:type="spellEnd"/>
      <w:r>
        <w:t>=0.1uF</w:t>
      </w:r>
    </w:p>
    <w:p w:rsidR="00B93196" w:rsidRDefault="00B93196" w:rsidP="00B93196">
      <w:pPr>
        <w:spacing w:line="360" w:lineRule="auto"/>
        <w:jc w:val="both"/>
      </w:pPr>
    </w:p>
    <w:p w:rsidR="00031882" w:rsidRDefault="00031882" w:rsidP="00B93196">
      <w:pPr>
        <w:spacing w:line="360" w:lineRule="auto"/>
        <w:jc w:val="both"/>
      </w:pPr>
      <w:r>
        <w:t>The signal now needs to be amplified to at least a few volts in order to properly detect it.  The signal rece</w:t>
      </w:r>
      <w:r w:rsidR="00C53500">
        <w:t>ived as you can see in Figure 32</w:t>
      </w:r>
      <w:r>
        <w:t>, is around 200mV.  It would be preferable to amplify that back up to about 3V so a gain of approximately 15 is needed.  This can be achieved using a simple non-inverting op-amp circuit with an operational amplifier that has at least 30 MHz gain bandwidth.  The following op-amp was chosen:</w:t>
      </w:r>
    </w:p>
    <w:p w:rsidR="00031882" w:rsidRDefault="00031882" w:rsidP="00031882">
      <w:pPr>
        <w:jc w:val="center"/>
      </w:pPr>
      <w:r>
        <w:rPr>
          <w:noProof/>
        </w:rPr>
        <w:lastRenderedPageBreak/>
        <w:drawing>
          <wp:inline distT="0" distB="0" distL="0" distR="0">
            <wp:extent cx="2648585" cy="2112645"/>
            <wp:effectExtent l="1905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2648585" cy="2112645"/>
                    </a:xfrm>
                    <a:prstGeom prst="rect">
                      <a:avLst/>
                    </a:prstGeom>
                    <a:noFill/>
                    <a:ln w="9525">
                      <a:noFill/>
                      <a:miter lim="800000"/>
                      <a:headEnd/>
                      <a:tailEnd/>
                    </a:ln>
                  </pic:spPr>
                </pic:pic>
              </a:graphicData>
            </a:graphic>
          </wp:inline>
        </w:drawing>
      </w:r>
    </w:p>
    <w:p w:rsidR="00031882" w:rsidRDefault="00B93196" w:rsidP="00B93196">
      <w:pPr>
        <w:pStyle w:val="Caption"/>
        <w:jc w:val="center"/>
      </w:pPr>
      <w:bookmarkStart w:id="109" w:name="_Toc321434332"/>
      <w:r>
        <w:t>Figure 29</w:t>
      </w:r>
      <w:r w:rsidR="00031882">
        <w:t xml:space="preserve"> – OPA2350 Operation Amplifier</w:t>
      </w:r>
      <w:bookmarkEnd w:id="109"/>
    </w:p>
    <w:p w:rsidR="00B93196" w:rsidRDefault="00B93196" w:rsidP="00B93196">
      <w:pPr>
        <w:spacing w:line="360" w:lineRule="auto"/>
        <w:jc w:val="both"/>
      </w:pPr>
    </w:p>
    <w:p w:rsidR="00031882" w:rsidRDefault="00031882" w:rsidP="00B93196">
      <w:pPr>
        <w:spacing w:line="360" w:lineRule="auto"/>
        <w:jc w:val="both"/>
      </w:pPr>
      <w:r>
        <w:t xml:space="preserve">The OPA2350 allows for single supply operation and has a gain bandwidth ratio of 38 </w:t>
      </w:r>
      <w:proofErr w:type="spellStart"/>
      <w:r>
        <w:t>MHz.</w:t>
      </w:r>
      <w:proofErr w:type="spellEnd"/>
      <w:r>
        <w:t xml:space="preserve">  This operational amplifier is also used in the </w:t>
      </w:r>
      <w:proofErr w:type="spellStart"/>
      <w:r>
        <w:t>bandpass</w:t>
      </w:r>
      <w:proofErr w:type="spellEnd"/>
      <w:r>
        <w:t xml:space="preserve"> fil</w:t>
      </w:r>
      <w:r w:rsidR="00C53500">
        <w:t>ter circuit as shown in figure 28</w:t>
      </w:r>
      <w:r>
        <w:t xml:space="preserve">.  Below is the circuit used to amplify the small signal up to 3V along with the values </w:t>
      </w:r>
      <w:proofErr w:type="gramStart"/>
      <w:r>
        <w:t>used:</w:t>
      </w:r>
      <w:proofErr w:type="gramEnd"/>
    </w:p>
    <w:p w:rsidR="00031882" w:rsidRDefault="00031882" w:rsidP="00031882">
      <w:pPr>
        <w:jc w:val="center"/>
      </w:pPr>
    </w:p>
    <w:p w:rsidR="00031882" w:rsidRDefault="00E37EA1" w:rsidP="00031882">
      <w:pPr>
        <w:jc w:val="center"/>
      </w:pPr>
      <w:r>
        <w:rPr>
          <w:noProof/>
        </w:rPr>
        <w:drawing>
          <wp:anchor distT="0" distB="0" distL="114300" distR="114300" simplePos="0" relativeHeight="251664896" behindDoc="1" locked="0" layoutInCell="1" allowOverlap="1">
            <wp:simplePos x="0" y="0"/>
            <wp:positionH relativeFrom="column">
              <wp:posOffset>1733550</wp:posOffset>
            </wp:positionH>
            <wp:positionV relativeFrom="paragraph">
              <wp:posOffset>16510</wp:posOffset>
            </wp:positionV>
            <wp:extent cx="2638425" cy="2038350"/>
            <wp:effectExtent l="19050" t="0" r="9525" b="0"/>
            <wp:wrapNone/>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2638425" cy="2038350"/>
                    </a:xfrm>
                    <a:prstGeom prst="rect">
                      <a:avLst/>
                    </a:prstGeom>
                    <a:noFill/>
                    <a:ln w="9525">
                      <a:noFill/>
                      <a:miter lim="800000"/>
                      <a:headEnd/>
                      <a:tailEnd/>
                    </a:ln>
                  </pic:spPr>
                </pic:pic>
              </a:graphicData>
            </a:graphic>
          </wp:anchor>
        </w:drawing>
      </w:r>
    </w:p>
    <w:p w:rsidR="00E37EA1" w:rsidRDefault="00E37EA1" w:rsidP="00031882">
      <w:pPr>
        <w:jc w:val="center"/>
      </w:pPr>
    </w:p>
    <w:p w:rsidR="00E37EA1" w:rsidRDefault="00E37EA1" w:rsidP="00031882">
      <w:pPr>
        <w:jc w:val="center"/>
      </w:pPr>
    </w:p>
    <w:p w:rsidR="00E37EA1" w:rsidRDefault="00E37EA1" w:rsidP="00031882">
      <w:pPr>
        <w:jc w:val="center"/>
      </w:pPr>
    </w:p>
    <w:p w:rsidR="00E37EA1" w:rsidRDefault="00E37EA1" w:rsidP="00031882">
      <w:pPr>
        <w:jc w:val="center"/>
      </w:pPr>
    </w:p>
    <w:p w:rsidR="00E37EA1" w:rsidRDefault="00E37EA1" w:rsidP="00031882">
      <w:pPr>
        <w:jc w:val="center"/>
      </w:pPr>
    </w:p>
    <w:p w:rsidR="00E37EA1" w:rsidRDefault="00E37EA1" w:rsidP="00031882">
      <w:pPr>
        <w:jc w:val="center"/>
      </w:pPr>
    </w:p>
    <w:p w:rsidR="00E37EA1" w:rsidRDefault="00E37EA1" w:rsidP="00031882">
      <w:pPr>
        <w:jc w:val="center"/>
      </w:pPr>
    </w:p>
    <w:p w:rsidR="00031882" w:rsidRDefault="00031882" w:rsidP="00031882">
      <w:pPr>
        <w:jc w:val="center"/>
      </w:pPr>
    </w:p>
    <w:p w:rsidR="00E37EA1" w:rsidRDefault="00E37EA1" w:rsidP="00031882">
      <w:pPr>
        <w:jc w:val="center"/>
      </w:pPr>
    </w:p>
    <w:p w:rsidR="00E37EA1" w:rsidRDefault="00E37EA1" w:rsidP="00031882">
      <w:pPr>
        <w:jc w:val="center"/>
      </w:pPr>
    </w:p>
    <w:p w:rsidR="00031882" w:rsidRDefault="00031882" w:rsidP="00031882">
      <w:pPr>
        <w:jc w:val="center"/>
      </w:pPr>
    </w:p>
    <w:p w:rsidR="00031882" w:rsidRDefault="00031882" w:rsidP="00A43CFE">
      <w:pPr>
        <w:spacing w:line="360" w:lineRule="auto"/>
        <w:jc w:val="center"/>
      </w:pPr>
      <w:r>
        <w:t xml:space="preserve">R1=68 </w:t>
      </w:r>
      <w:proofErr w:type="spellStart"/>
      <w:r>
        <w:t>kOhms</w:t>
      </w:r>
      <w:proofErr w:type="spellEnd"/>
    </w:p>
    <w:p w:rsidR="00031882" w:rsidRDefault="00B93196" w:rsidP="00B93196">
      <w:pPr>
        <w:spacing w:line="360" w:lineRule="auto"/>
        <w:jc w:val="center"/>
      </w:pPr>
      <w:r>
        <w:t>R2=5k Ohms</w:t>
      </w:r>
    </w:p>
    <w:p w:rsidR="00031882" w:rsidRDefault="00031882" w:rsidP="00B93196">
      <w:pPr>
        <w:pStyle w:val="Caption"/>
        <w:jc w:val="center"/>
      </w:pPr>
      <w:bookmarkStart w:id="110" w:name="_Toc321434333"/>
      <w:r>
        <w:t xml:space="preserve">Figure </w:t>
      </w:r>
      <w:r w:rsidR="00B93196">
        <w:t>30</w:t>
      </w:r>
      <w:r>
        <w:t xml:space="preserve"> – Non-Inverting Op-Amp Circuit</w:t>
      </w:r>
      <w:bookmarkEnd w:id="110"/>
    </w:p>
    <w:p w:rsidR="00B93196" w:rsidRPr="00B93196" w:rsidRDefault="00B93196" w:rsidP="00B93196"/>
    <w:p w:rsidR="00B93196" w:rsidRDefault="00B93196" w:rsidP="00301B51">
      <w:pPr>
        <w:spacing w:line="360" w:lineRule="auto"/>
        <w:ind w:firstLine="360"/>
      </w:pPr>
    </w:p>
    <w:p w:rsidR="00B93196" w:rsidRDefault="00B93196" w:rsidP="00301B51">
      <w:pPr>
        <w:spacing w:line="360" w:lineRule="auto"/>
        <w:ind w:firstLine="360"/>
      </w:pPr>
    </w:p>
    <w:p w:rsidR="00B93196" w:rsidRDefault="00B93196" w:rsidP="00301B51">
      <w:pPr>
        <w:spacing w:line="360" w:lineRule="auto"/>
        <w:ind w:firstLine="360"/>
      </w:pPr>
    </w:p>
    <w:p w:rsidR="00B93196" w:rsidRDefault="00B93196" w:rsidP="00301B51">
      <w:pPr>
        <w:spacing w:line="360" w:lineRule="auto"/>
        <w:ind w:firstLine="360"/>
      </w:pPr>
    </w:p>
    <w:p w:rsidR="00031882" w:rsidRDefault="00031882" w:rsidP="00B93196">
      <w:pPr>
        <w:spacing w:line="360" w:lineRule="auto"/>
      </w:pPr>
      <w:r>
        <w:lastRenderedPageBreak/>
        <w:t>The signal is now filtered and amplified and just needs to be detected in order to send an interrupt to the microprocessor.  A simple comparator can be used in order to achieve this.  The following comparator was chosen:</w:t>
      </w:r>
    </w:p>
    <w:p w:rsidR="00031882" w:rsidRPr="00A0061C" w:rsidRDefault="00031882" w:rsidP="00E37EA1">
      <w:pPr>
        <w:pStyle w:val="ListParagraph"/>
        <w:numPr>
          <w:ilvl w:val="0"/>
          <w:numId w:val="31"/>
        </w:numPr>
        <w:autoSpaceDE w:val="0"/>
        <w:autoSpaceDN w:val="0"/>
        <w:adjustRightInd w:val="0"/>
        <w:spacing w:line="360" w:lineRule="auto"/>
        <w:rPr>
          <w:rFonts w:cstheme="minorHAnsi"/>
          <w:bCs/>
        </w:rPr>
      </w:pPr>
      <w:r>
        <w:rPr>
          <w:rFonts w:cstheme="minorHAnsi"/>
          <w:bCs/>
          <w:noProof/>
        </w:rPr>
        <w:drawing>
          <wp:anchor distT="0" distB="0" distL="114300" distR="114300" simplePos="0" relativeHeight="251666944" behindDoc="0" locked="0" layoutInCell="1" allowOverlap="1">
            <wp:simplePos x="0" y="0"/>
            <wp:positionH relativeFrom="column">
              <wp:posOffset>3203575</wp:posOffset>
            </wp:positionH>
            <wp:positionV relativeFrom="paragraph">
              <wp:posOffset>-306070</wp:posOffset>
            </wp:positionV>
            <wp:extent cx="2400935" cy="1654810"/>
            <wp:effectExtent l="19050" t="0" r="0" b="0"/>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2400935" cy="1654810"/>
                    </a:xfrm>
                    <a:prstGeom prst="rect">
                      <a:avLst/>
                    </a:prstGeom>
                    <a:noFill/>
                    <a:ln w="9525">
                      <a:noFill/>
                      <a:miter lim="800000"/>
                      <a:headEnd/>
                      <a:tailEnd/>
                    </a:ln>
                  </pic:spPr>
                </pic:pic>
              </a:graphicData>
            </a:graphic>
          </wp:anchor>
        </w:drawing>
      </w:r>
      <w:r w:rsidRPr="00A0061C">
        <w:rPr>
          <w:rFonts w:cstheme="minorHAnsi"/>
          <w:bCs/>
        </w:rPr>
        <w:t>7 ns Propagation Delay at 5 V</w:t>
      </w:r>
    </w:p>
    <w:p w:rsidR="00031882" w:rsidRPr="00A0061C" w:rsidRDefault="00031882" w:rsidP="00E37EA1">
      <w:pPr>
        <w:pStyle w:val="ListParagraph"/>
        <w:numPr>
          <w:ilvl w:val="0"/>
          <w:numId w:val="31"/>
        </w:numPr>
        <w:autoSpaceDE w:val="0"/>
        <w:autoSpaceDN w:val="0"/>
        <w:adjustRightInd w:val="0"/>
        <w:spacing w:line="360" w:lineRule="auto"/>
        <w:rPr>
          <w:rFonts w:cstheme="minorHAnsi"/>
          <w:bCs/>
        </w:rPr>
      </w:pPr>
      <w:r w:rsidRPr="00A0061C">
        <w:rPr>
          <w:rFonts w:cstheme="minorHAnsi"/>
          <w:bCs/>
        </w:rPr>
        <w:t>Single Supply Operation: 3 V to 10 V</w:t>
      </w:r>
    </w:p>
    <w:p w:rsidR="00031882" w:rsidRPr="00A0061C" w:rsidRDefault="00031882" w:rsidP="00E37EA1">
      <w:pPr>
        <w:pStyle w:val="ListParagraph"/>
        <w:numPr>
          <w:ilvl w:val="0"/>
          <w:numId w:val="31"/>
        </w:numPr>
        <w:spacing w:after="200" w:line="360" w:lineRule="auto"/>
        <w:rPr>
          <w:rFonts w:cstheme="minorHAnsi"/>
        </w:rPr>
      </w:pPr>
      <w:r w:rsidRPr="00A0061C">
        <w:rPr>
          <w:rFonts w:cstheme="minorHAnsi"/>
          <w:bCs/>
        </w:rPr>
        <w:t>Low Power</w:t>
      </w:r>
    </w:p>
    <w:p w:rsidR="00031882" w:rsidRDefault="00031882" w:rsidP="00031882">
      <w:pPr>
        <w:rPr>
          <w:rFonts w:cstheme="minorHAnsi"/>
        </w:rPr>
      </w:pPr>
    </w:p>
    <w:p w:rsidR="00031882" w:rsidRDefault="00B93196" w:rsidP="00B93196">
      <w:pPr>
        <w:pStyle w:val="Caption"/>
        <w:jc w:val="center"/>
      </w:pPr>
      <w:r>
        <w:t xml:space="preserve">                                                                                        </w:t>
      </w:r>
      <w:bookmarkStart w:id="111" w:name="_Toc321434334"/>
      <w:r w:rsidR="00031882">
        <w:t xml:space="preserve">Figure </w:t>
      </w:r>
      <w:r>
        <w:t>31</w:t>
      </w:r>
      <w:r w:rsidR="00031882">
        <w:t xml:space="preserve"> – AD8561 Ultrafast Comparator</w:t>
      </w:r>
      <w:bookmarkEnd w:id="111"/>
    </w:p>
    <w:p w:rsidR="002F3D6A" w:rsidRDefault="002F3D6A" w:rsidP="002F3D6A">
      <w:pPr>
        <w:spacing w:line="360" w:lineRule="auto"/>
        <w:jc w:val="both"/>
      </w:pPr>
    </w:p>
    <w:p w:rsidR="00031882" w:rsidRDefault="00031882" w:rsidP="002F3D6A">
      <w:pPr>
        <w:spacing w:line="360" w:lineRule="auto"/>
        <w:jc w:val="both"/>
      </w:pPr>
      <w:r>
        <w:t>A voltage of 2.5V is sent to the –IN</w:t>
      </w:r>
      <w:r w:rsidR="00C53500">
        <w:t xml:space="preserve"> pin with the output of figure 31</w:t>
      </w:r>
      <w:r>
        <w:t xml:space="preserve"> </w:t>
      </w:r>
      <w:proofErr w:type="gramStart"/>
      <w:r>
        <w:t>sent</w:t>
      </w:r>
      <w:proofErr w:type="gramEnd"/>
      <w:r>
        <w:t xml:space="preserve"> to the +IN pin.  When the voltage level of +IN rises above 2.5V, 5V will be sent to the OUT pin which is connected to a GPIO port on the microprocessor.  The GPIO port used is configured to a certain IRQ (Interrupt Request) on the microprocessor’s operating system, more details about the interrupt is discussed in the software section.  </w:t>
      </w:r>
    </w:p>
    <w:p w:rsidR="002F3D6A" w:rsidRDefault="002F3D6A" w:rsidP="002F3D6A">
      <w:pPr>
        <w:spacing w:line="360" w:lineRule="auto"/>
        <w:jc w:val="both"/>
      </w:pPr>
    </w:p>
    <w:p w:rsidR="00031882" w:rsidRDefault="00031882" w:rsidP="002F3D6A">
      <w:pPr>
        <w:spacing w:line="360" w:lineRule="auto"/>
        <w:jc w:val="both"/>
      </w:pPr>
      <w:r>
        <w:t>Below is an example of what is seen downstream and upstream.  The yellow signal is what is sent through the pipe and the blue signal is what is received.  Both of these time differences will be used in order to calculate the flow velocity.  As you can see the time difference is very minimal, in the nanosecond range.  Very high speed equipment will need to be used for accurate time stamping.</w:t>
      </w:r>
    </w:p>
    <w:p w:rsidR="00031882" w:rsidRDefault="00031882" w:rsidP="00031882">
      <w:pPr>
        <w:jc w:val="center"/>
      </w:pPr>
    </w:p>
    <w:p w:rsidR="00031882" w:rsidRDefault="00031882" w:rsidP="00031882">
      <w:pPr>
        <w:jc w:val="center"/>
      </w:pPr>
    </w:p>
    <w:p w:rsidR="00031882" w:rsidRDefault="00031882" w:rsidP="00031882">
      <w:pPr>
        <w:jc w:val="center"/>
      </w:pPr>
    </w:p>
    <w:p w:rsidR="00031882" w:rsidRDefault="00031882" w:rsidP="00031882">
      <w:pPr>
        <w:jc w:val="center"/>
      </w:pPr>
    </w:p>
    <w:p w:rsidR="00031882" w:rsidRDefault="00031882" w:rsidP="00031882">
      <w:pPr>
        <w:jc w:val="center"/>
      </w:pPr>
      <w:r>
        <w:rPr>
          <w:noProof/>
        </w:rPr>
        <w:lastRenderedPageBreak/>
        <w:drawing>
          <wp:inline distT="0" distB="0" distL="0" distR="0">
            <wp:extent cx="4572000" cy="2230755"/>
            <wp:effectExtent l="19050" t="0" r="0" b="0"/>
            <wp:docPr id="49" name="Picture 21" descr="D:\CollegeWork\SR Design\down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ollegeWork\SR Design\downstream.jpg"/>
                    <pic:cNvPicPr>
                      <a:picLocks noChangeAspect="1" noChangeArrowheads="1"/>
                    </pic:cNvPicPr>
                  </pic:nvPicPr>
                  <pic:blipFill>
                    <a:blip r:embed="rId53" cstate="print"/>
                    <a:srcRect/>
                    <a:stretch>
                      <a:fillRect/>
                    </a:stretch>
                  </pic:blipFill>
                  <pic:spPr bwMode="auto">
                    <a:xfrm>
                      <a:off x="0" y="0"/>
                      <a:ext cx="4572000" cy="2230755"/>
                    </a:xfrm>
                    <a:prstGeom prst="rect">
                      <a:avLst/>
                    </a:prstGeom>
                    <a:noFill/>
                    <a:ln w="9525">
                      <a:noFill/>
                      <a:miter lim="800000"/>
                      <a:headEnd/>
                      <a:tailEnd/>
                    </a:ln>
                  </pic:spPr>
                </pic:pic>
              </a:graphicData>
            </a:graphic>
          </wp:inline>
        </w:drawing>
      </w:r>
      <w:r>
        <w:rPr>
          <w:noProof/>
        </w:rPr>
        <w:drawing>
          <wp:inline distT="0" distB="0" distL="0" distR="0">
            <wp:extent cx="4572000" cy="2230755"/>
            <wp:effectExtent l="19050" t="0" r="0" b="0"/>
            <wp:docPr id="50" name="Picture 22" descr="D:\CollegeWork\SR Design\upst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ollegeWork\SR Design\upstream.jpg"/>
                    <pic:cNvPicPr>
                      <a:picLocks noChangeAspect="1" noChangeArrowheads="1"/>
                    </pic:cNvPicPr>
                  </pic:nvPicPr>
                  <pic:blipFill>
                    <a:blip r:embed="rId54" cstate="print"/>
                    <a:srcRect/>
                    <a:stretch>
                      <a:fillRect/>
                    </a:stretch>
                  </pic:blipFill>
                  <pic:spPr bwMode="auto">
                    <a:xfrm>
                      <a:off x="0" y="0"/>
                      <a:ext cx="4572000" cy="2230755"/>
                    </a:xfrm>
                    <a:prstGeom prst="rect">
                      <a:avLst/>
                    </a:prstGeom>
                    <a:noFill/>
                    <a:ln w="9525">
                      <a:noFill/>
                      <a:miter lim="800000"/>
                      <a:headEnd/>
                      <a:tailEnd/>
                    </a:ln>
                  </pic:spPr>
                </pic:pic>
              </a:graphicData>
            </a:graphic>
          </wp:inline>
        </w:drawing>
      </w:r>
    </w:p>
    <w:p w:rsidR="002F3D6A" w:rsidRDefault="00031882" w:rsidP="002F3D6A">
      <w:pPr>
        <w:pStyle w:val="Caption"/>
        <w:jc w:val="center"/>
      </w:pPr>
      <w:bookmarkStart w:id="112" w:name="_Toc321434335"/>
      <w:r>
        <w:t xml:space="preserve">Figure </w:t>
      </w:r>
      <w:r w:rsidR="002F3D6A">
        <w:t>32</w:t>
      </w:r>
      <w:r>
        <w:t xml:space="preserve"> – Downstream and Upstream Scope Shots</w:t>
      </w:r>
      <w:bookmarkEnd w:id="112"/>
    </w:p>
    <w:p w:rsidR="00031882" w:rsidRDefault="00031882" w:rsidP="002F3D6A">
      <w:pPr>
        <w:spacing w:line="360" w:lineRule="auto"/>
        <w:jc w:val="both"/>
      </w:pPr>
      <w:r>
        <w:t>The board chosen to handle controlling the circuit, time stamping and sending data out is the Technologic Systems 7800:</w:t>
      </w:r>
    </w:p>
    <w:p w:rsidR="00031882" w:rsidRPr="00D5030B" w:rsidRDefault="00031882" w:rsidP="00577BAD">
      <w:pPr>
        <w:pStyle w:val="ListParagraph"/>
        <w:numPr>
          <w:ilvl w:val="0"/>
          <w:numId w:val="32"/>
        </w:numPr>
        <w:autoSpaceDE w:val="0"/>
        <w:autoSpaceDN w:val="0"/>
        <w:adjustRightInd w:val="0"/>
        <w:spacing w:after="200" w:line="360" w:lineRule="auto"/>
        <w:rPr>
          <w:rFonts w:cstheme="minorHAnsi"/>
        </w:rPr>
      </w:pPr>
      <w:r>
        <w:rPr>
          <w:rFonts w:cstheme="minorHAnsi"/>
          <w:noProof/>
        </w:rPr>
        <w:drawing>
          <wp:anchor distT="0" distB="0" distL="114300" distR="114300" simplePos="0" relativeHeight="251668992" behindDoc="0" locked="0" layoutInCell="1" allowOverlap="1">
            <wp:simplePos x="0" y="0"/>
            <wp:positionH relativeFrom="column">
              <wp:posOffset>3557905</wp:posOffset>
            </wp:positionH>
            <wp:positionV relativeFrom="paragraph">
              <wp:posOffset>176530</wp:posOffset>
            </wp:positionV>
            <wp:extent cx="2613660" cy="1931035"/>
            <wp:effectExtent l="19050" t="0" r="0" b="0"/>
            <wp:wrapSquare wrapText="bothSides"/>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2613660" cy="1931035"/>
                    </a:xfrm>
                    <a:prstGeom prst="rect">
                      <a:avLst/>
                    </a:prstGeom>
                    <a:noFill/>
                    <a:ln w="9525">
                      <a:noFill/>
                      <a:miter lim="800000"/>
                      <a:headEnd/>
                      <a:tailEnd/>
                    </a:ln>
                  </pic:spPr>
                </pic:pic>
              </a:graphicData>
            </a:graphic>
          </wp:anchor>
        </w:drawing>
      </w:r>
      <w:r w:rsidRPr="00D5030B">
        <w:rPr>
          <w:rFonts w:cstheme="minorHAnsi"/>
        </w:rPr>
        <w:t>ARM9 CPU</w:t>
      </w:r>
    </w:p>
    <w:p w:rsidR="00031882" w:rsidRPr="00D5030B" w:rsidRDefault="00031882" w:rsidP="00577BAD">
      <w:pPr>
        <w:pStyle w:val="ListParagraph"/>
        <w:numPr>
          <w:ilvl w:val="0"/>
          <w:numId w:val="32"/>
        </w:numPr>
        <w:autoSpaceDE w:val="0"/>
        <w:autoSpaceDN w:val="0"/>
        <w:adjustRightInd w:val="0"/>
        <w:spacing w:after="200" w:line="360" w:lineRule="auto"/>
        <w:rPr>
          <w:rFonts w:cstheme="minorHAnsi"/>
        </w:rPr>
      </w:pPr>
      <w:r w:rsidRPr="00D5030B">
        <w:rPr>
          <w:rFonts w:cstheme="minorHAnsi"/>
        </w:rPr>
        <w:t>Internal PCI bus, PC/104 connector</w:t>
      </w:r>
    </w:p>
    <w:p w:rsidR="00031882" w:rsidRPr="00D5030B" w:rsidRDefault="00031882" w:rsidP="00577BAD">
      <w:pPr>
        <w:pStyle w:val="ListParagraph"/>
        <w:numPr>
          <w:ilvl w:val="0"/>
          <w:numId w:val="32"/>
        </w:numPr>
        <w:autoSpaceDE w:val="0"/>
        <w:autoSpaceDN w:val="0"/>
        <w:adjustRightInd w:val="0"/>
        <w:spacing w:after="200" w:line="360" w:lineRule="auto"/>
        <w:rPr>
          <w:rFonts w:cstheme="minorHAnsi"/>
        </w:rPr>
      </w:pPr>
      <w:r w:rsidRPr="00D5030B">
        <w:rPr>
          <w:rFonts w:cstheme="minorHAnsi"/>
        </w:rPr>
        <w:t>12,000 LUT programmable FPGA</w:t>
      </w:r>
    </w:p>
    <w:p w:rsidR="00031882" w:rsidRPr="00D5030B" w:rsidRDefault="00031882" w:rsidP="00577BAD">
      <w:pPr>
        <w:pStyle w:val="ListParagraph"/>
        <w:numPr>
          <w:ilvl w:val="0"/>
          <w:numId w:val="32"/>
        </w:numPr>
        <w:autoSpaceDE w:val="0"/>
        <w:autoSpaceDN w:val="0"/>
        <w:adjustRightInd w:val="0"/>
        <w:spacing w:after="200" w:line="360" w:lineRule="auto"/>
        <w:rPr>
          <w:rFonts w:cstheme="minorHAnsi"/>
        </w:rPr>
      </w:pPr>
      <w:r w:rsidRPr="00D5030B">
        <w:rPr>
          <w:rFonts w:cstheme="minorHAnsi"/>
        </w:rPr>
        <w:t>128MB DDR-RAM</w:t>
      </w:r>
    </w:p>
    <w:p w:rsidR="00031882" w:rsidRPr="00D5030B" w:rsidRDefault="00031882" w:rsidP="00577BAD">
      <w:pPr>
        <w:pStyle w:val="ListParagraph"/>
        <w:numPr>
          <w:ilvl w:val="0"/>
          <w:numId w:val="32"/>
        </w:numPr>
        <w:autoSpaceDE w:val="0"/>
        <w:autoSpaceDN w:val="0"/>
        <w:adjustRightInd w:val="0"/>
        <w:spacing w:after="200" w:line="360" w:lineRule="auto"/>
        <w:rPr>
          <w:rFonts w:cstheme="minorHAnsi"/>
        </w:rPr>
      </w:pPr>
      <w:r w:rsidRPr="00D5030B">
        <w:rPr>
          <w:rFonts w:cstheme="minorHAnsi"/>
        </w:rPr>
        <w:t>512MB NAND Flash, high-speed (17MB/s)</w:t>
      </w:r>
    </w:p>
    <w:p w:rsidR="00031882" w:rsidRPr="00D5030B" w:rsidRDefault="00031882" w:rsidP="00577BAD">
      <w:pPr>
        <w:pStyle w:val="ListParagraph"/>
        <w:numPr>
          <w:ilvl w:val="0"/>
          <w:numId w:val="32"/>
        </w:numPr>
        <w:autoSpaceDE w:val="0"/>
        <w:autoSpaceDN w:val="0"/>
        <w:adjustRightInd w:val="0"/>
        <w:spacing w:after="200" w:line="360" w:lineRule="auto"/>
        <w:rPr>
          <w:rFonts w:cstheme="minorHAnsi"/>
        </w:rPr>
      </w:pPr>
      <w:r w:rsidRPr="00D5030B">
        <w:rPr>
          <w:rFonts w:cstheme="minorHAnsi"/>
        </w:rPr>
        <w:t>2 USB 2.0 480Mbps host/slave ports</w:t>
      </w:r>
    </w:p>
    <w:p w:rsidR="00031882" w:rsidRPr="00D5030B" w:rsidRDefault="00031882" w:rsidP="00577BAD">
      <w:pPr>
        <w:pStyle w:val="ListParagraph"/>
        <w:numPr>
          <w:ilvl w:val="0"/>
          <w:numId w:val="32"/>
        </w:numPr>
        <w:autoSpaceDE w:val="0"/>
        <w:autoSpaceDN w:val="0"/>
        <w:adjustRightInd w:val="0"/>
        <w:spacing w:after="200" w:line="360" w:lineRule="auto"/>
        <w:rPr>
          <w:rFonts w:cstheme="minorHAnsi"/>
        </w:rPr>
      </w:pPr>
      <w:r w:rsidRPr="00D5030B">
        <w:rPr>
          <w:rFonts w:cstheme="minorHAnsi"/>
        </w:rPr>
        <w:t>5 10-bit ADC channels</w:t>
      </w:r>
    </w:p>
    <w:p w:rsidR="00031882" w:rsidRPr="00D5030B" w:rsidRDefault="007C31E6" w:rsidP="00577BAD">
      <w:pPr>
        <w:pStyle w:val="ListParagraph"/>
        <w:numPr>
          <w:ilvl w:val="0"/>
          <w:numId w:val="32"/>
        </w:numPr>
        <w:autoSpaceDE w:val="0"/>
        <w:autoSpaceDN w:val="0"/>
        <w:adjustRightInd w:val="0"/>
        <w:spacing w:after="200" w:line="360" w:lineRule="auto"/>
        <w:rPr>
          <w:rFonts w:cstheme="minorHAnsi"/>
        </w:rPr>
      </w:pPr>
      <w:r w:rsidRPr="007C31E6">
        <w:rPr>
          <w:rFonts w:cstheme="minorHAnsi"/>
          <w:b/>
          <w:noProof/>
          <w:u w:val="single"/>
        </w:rPr>
        <w:pict>
          <v:shape id="Text Box 43" o:spid="_x0000_s1048" type="#_x0000_t202" style="position:absolute;left:0;text-align:left;margin-left:267pt;margin-top:14.45pt;width:233.9pt;height:26.7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9phwIAABo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" stroked="f">
            <v:textbox style="mso-next-textbox:#Text Box 43">
              <w:txbxContent>
                <w:p w:rsidR="00C748DA" w:rsidRDefault="00C748DA" w:rsidP="002F3D6A">
                  <w:pPr>
                    <w:pStyle w:val="Caption"/>
                    <w:jc w:val="center"/>
                  </w:pPr>
                  <w:bookmarkStart w:id="113" w:name="_Toc321434336"/>
                  <w:r>
                    <w:t>Figure 33 – TS 7800 Single Board PC</w:t>
                  </w:r>
                  <w:bookmarkEnd w:id="113"/>
                </w:p>
                <w:p w:rsidR="00C748DA" w:rsidRPr="00BF5A33" w:rsidRDefault="00C748DA" w:rsidP="00031882"/>
              </w:txbxContent>
            </v:textbox>
          </v:shape>
        </w:pict>
      </w:r>
      <w:proofErr w:type="spellStart"/>
      <w:r w:rsidR="00031882" w:rsidRPr="00D5030B">
        <w:rPr>
          <w:rFonts w:cstheme="minorHAnsi"/>
        </w:rPr>
        <w:t>Fanless</w:t>
      </w:r>
      <w:proofErr w:type="spellEnd"/>
      <w:r w:rsidR="00031882" w:rsidRPr="00D5030B">
        <w:rPr>
          <w:rFonts w:cstheme="minorHAnsi"/>
        </w:rPr>
        <w:t>: -20° to +70°C</w:t>
      </w:r>
    </w:p>
    <w:p w:rsidR="00031882" w:rsidRPr="00D5030B" w:rsidRDefault="00031882" w:rsidP="00577BAD">
      <w:pPr>
        <w:pStyle w:val="ListParagraph"/>
        <w:numPr>
          <w:ilvl w:val="0"/>
          <w:numId w:val="32"/>
        </w:numPr>
        <w:autoSpaceDE w:val="0"/>
        <w:autoSpaceDN w:val="0"/>
        <w:adjustRightInd w:val="0"/>
        <w:spacing w:after="200" w:line="360" w:lineRule="auto"/>
        <w:rPr>
          <w:rFonts w:cstheme="minorHAnsi"/>
        </w:rPr>
      </w:pPr>
      <w:r w:rsidRPr="00D5030B">
        <w:rPr>
          <w:rFonts w:cstheme="minorHAnsi"/>
        </w:rPr>
        <w:t>Low power 4W@5V</w:t>
      </w:r>
    </w:p>
    <w:p w:rsidR="00031882" w:rsidRPr="00D5030B" w:rsidRDefault="00031882" w:rsidP="00577BAD">
      <w:pPr>
        <w:pStyle w:val="ListParagraph"/>
        <w:numPr>
          <w:ilvl w:val="0"/>
          <w:numId w:val="32"/>
        </w:numPr>
        <w:autoSpaceDE w:val="0"/>
        <w:autoSpaceDN w:val="0"/>
        <w:adjustRightInd w:val="0"/>
        <w:spacing w:after="200" w:line="360" w:lineRule="auto"/>
        <w:rPr>
          <w:rFonts w:cstheme="minorHAnsi"/>
        </w:rPr>
      </w:pPr>
      <w:r w:rsidRPr="00D5030B">
        <w:rPr>
          <w:rFonts w:cstheme="minorHAnsi"/>
        </w:rPr>
        <w:t>Optional 8-30V input voltage range (default is 5V)</w:t>
      </w:r>
    </w:p>
    <w:p w:rsidR="00031882" w:rsidRPr="00D5030B" w:rsidRDefault="00031882" w:rsidP="00577BAD">
      <w:pPr>
        <w:pStyle w:val="ListParagraph"/>
        <w:numPr>
          <w:ilvl w:val="0"/>
          <w:numId w:val="32"/>
        </w:numPr>
        <w:spacing w:after="200" w:line="360" w:lineRule="auto"/>
        <w:rPr>
          <w:rFonts w:cstheme="minorHAnsi"/>
        </w:rPr>
      </w:pPr>
      <w:r w:rsidRPr="00D5030B">
        <w:rPr>
          <w:rFonts w:cstheme="minorHAnsi"/>
        </w:rPr>
        <w:t xml:space="preserve">runs Kernel 2.6 and </w:t>
      </w:r>
      <w:proofErr w:type="spellStart"/>
      <w:r w:rsidRPr="00D5030B">
        <w:rPr>
          <w:rFonts w:cstheme="minorHAnsi"/>
        </w:rPr>
        <w:t>Debian</w:t>
      </w:r>
      <w:proofErr w:type="spellEnd"/>
      <w:r w:rsidRPr="00D5030B">
        <w:rPr>
          <w:rFonts w:cstheme="minorHAnsi"/>
        </w:rPr>
        <w:t xml:space="preserve"> Linux by default</w:t>
      </w:r>
    </w:p>
    <w:p w:rsidR="00031882" w:rsidRDefault="00031882" w:rsidP="002F3D6A">
      <w:pPr>
        <w:spacing w:line="360" w:lineRule="auto"/>
        <w:jc w:val="both"/>
      </w:pPr>
      <w:r>
        <w:lastRenderedPageBreak/>
        <w:t xml:space="preserve">This board runs off a 5V power supply which will also power most of the circuitry already discussed.  </w:t>
      </w:r>
    </w:p>
    <w:p w:rsidR="00031882" w:rsidRDefault="00577BAD" w:rsidP="002F3D6A">
      <w:pPr>
        <w:spacing w:line="360" w:lineRule="auto"/>
        <w:jc w:val="both"/>
      </w:pPr>
      <w:r>
        <w:rPr>
          <w:noProof/>
        </w:rPr>
        <w:drawing>
          <wp:anchor distT="0" distB="0" distL="114300" distR="114300" simplePos="0" relativeHeight="251671040" behindDoc="0" locked="0" layoutInCell="1" allowOverlap="1">
            <wp:simplePos x="0" y="0"/>
            <wp:positionH relativeFrom="column">
              <wp:posOffset>3714750</wp:posOffset>
            </wp:positionH>
            <wp:positionV relativeFrom="paragraph">
              <wp:posOffset>378460</wp:posOffset>
            </wp:positionV>
            <wp:extent cx="1838325" cy="1171575"/>
            <wp:effectExtent l="19050" t="0" r="9525" b="0"/>
            <wp:wrapSquare wrapText="bothSides"/>
            <wp:docPr id="52" name="Picture 23" descr="Penguin Wireless N USB Adapter for GNU / Li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nguin Wireless N USB Adapter for GNU / Linux"/>
                    <pic:cNvPicPr>
                      <a:picLocks noChangeAspect="1" noChangeArrowheads="1"/>
                    </pic:cNvPicPr>
                  </pic:nvPicPr>
                  <pic:blipFill>
                    <a:blip r:embed="rId56" cstate="print"/>
                    <a:srcRect/>
                    <a:stretch>
                      <a:fillRect/>
                    </a:stretch>
                  </pic:blipFill>
                  <pic:spPr bwMode="auto">
                    <a:xfrm>
                      <a:off x="0" y="0"/>
                      <a:ext cx="1838325" cy="1171575"/>
                    </a:xfrm>
                    <a:prstGeom prst="rect">
                      <a:avLst/>
                    </a:prstGeom>
                    <a:noFill/>
                    <a:ln w="9525">
                      <a:noFill/>
                      <a:miter lim="800000"/>
                      <a:headEnd/>
                      <a:tailEnd/>
                    </a:ln>
                  </pic:spPr>
                </pic:pic>
              </a:graphicData>
            </a:graphic>
          </wp:anchor>
        </w:drawing>
      </w:r>
      <w:r w:rsidR="00031882">
        <w:t>One of the USB slots will be used to host a Wi-Fi module.  The following Wi-Fi module was chosen:</w:t>
      </w:r>
    </w:p>
    <w:p w:rsidR="00031882" w:rsidRDefault="00CD77C9" w:rsidP="00577BAD">
      <w:pPr>
        <w:pStyle w:val="ListParagraph"/>
        <w:numPr>
          <w:ilvl w:val="0"/>
          <w:numId w:val="33"/>
        </w:numPr>
        <w:spacing w:after="200" w:line="360" w:lineRule="auto"/>
      </w:pPr>
      <w:r>
        <w:t xml:space="preserve">Chipset </w:t>
      </w:r>
      <w:proofErr w:type="spellStart"/>
      <w:r w:rsidR="00031882">
        <w:t>Atheros</w:t>
      </w:r>
      <w:proofErr w:type="spellEnd"/>
      <w:r w:rsidR="00031882">
        <w:t xml:space="preserve"> -  AR9170</w:t>
      </w:r>
    </w:p>
    <w:p w:rsidR="00031882" w:rsidRDefault="00031882" w:rsidP="00577BAD">
      <w:pPr>
        <w:pStyle w:val="ListParagraph"/>
        <w:numPr>
          <w:ilvl w:val="0"/>
          <w:numId w:val="33"/>
        </w:numPr>
        <w:spacing w:after="200" w:line="360" w:lineRule="auto"/>
      </w:pPr>
      <w:r>
        <w:t>Standard - IEEE 802.11b/g/n(draft)</w:t>
      </w:r>
    </w:p>
    <w:p w:rsidR="00031882" w:rsidRDefault="00031882" w:rsidP="00577BAD">
      <w:pPr>
        <w:pStyle w:val="ListParagraph"/>
        <w:numPr>
          <w:ilvl w:val="0"/>
          <w:numId w:val="33"/>
        </w:numPr>
        <w:spacing w:after="200" w:line="360" w:lineRule="auto"/>
      </w:pPr>
      <w:r>
        <w:t>Interface - USB 2.0 Hi-speed</w:t>
      </w:r>
    </w:p>
    <w:p w:rsidR="00031882" w:rsidRDefault="007C31E6" w:rsidP="00577BAD">
      <w:pPr>
        <w:pStyle w:val="ListParagraph"/>
        <w:numPr>
          <w:ilvl w:val="0"/>
          <w:numId w:val="33"/>
        </w:numPr>
        <w:spacing w:after="200" w:line="360" w:lineRule="auto"/>
      </w:pPr>
      <w:r>
        <w:rPr>
          <w:noProof/>
        </w:rPr>
        <w:pict>
          <v:shape id="Text Box 44" o:spid="_x0000_s1049" type="#_x0000_t202" style="position:absolute;left:0;text-align:left;margin-left:255.75pt;margin-top:21.95pt;width:249.5pt;height:39.1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" stroked="f">
            <v:textbox style="mso-next-textbox:#Text Box 44">
              <w:txbxContent>
                <w:p w:rsidR="00C748DA" w:rsidRDefault="00C748DA" w:rsidP="002F3D6A">
                  <w:pPr>
                    <w:pStyle w:val="Caption"/>
                    <w:jc w:val="center"/>
                  </w:pPr>
                  <w:bookmarkStart w:id="114" w:name="_Toc321434337"/>
                  <w:r>
                    <w:t xml:space="preserve">Figure 34 – </w:t>
                  </w:r>
                  <w:proofErr w:type="spellStart"/>
                  <w:r>
                    <w:t>ThinkPenguin</w:t>
                  </w:r>
                  <w:proofErr w:type="spellEnd"/>
                  <w:r>
                    <w:t xml:space="preserve"> Wireless N USB Adapter</w:t>
                  </w:r>
                  <w:bookmarkEnd w:id="114"/>
                </w:p>
              </w:txbxContent>
            </v:textbox>
          </v:shape>
        </w:pict>
      </w:r>
      <w:r w:rsidR="00031882">
        <w:t>Antenna Type -  Internal Omni-directional Antennas</w:t>
      </w:r>
    </w:p>
    <w:p w:rsidR="00031882" w:rsidRDefault="00031882" w:rsidP="00577BAD">
      <w:pPr>
        <w:pStyle w:val="ListParagraph"/>
        <w:numPr>
          <w:ilvl w:val="0"/>
          <w:numId w:val="33"/>
        </w:numPr>
        <w:spacing w:after="200" w:line="360" w:lineRule="auto"/>
      </w:pPr>
      <w:r>
        <w:t>Frequency -  2.4~2.4835Ghz</w:t>
      </w:r>
    </w:p>
    <w:p w:rsidR="00031882" w:rsidRDefault="00031882" w:rsidP="00577BAD">
      <w:pPr>
        <w:pStyle w:val="ListParagraph"/>
        <w:numPr>
          <w:ilvl w:val="0"/>
          <w:numId w:val="33"/>
        </w:numPr>
        <w:spacing w:after="200" w:line="360" w:lineRule="auto"/>
      </w:pPr>
      <w:r>
        <w:t>Modulation Type  -  OFDM/CCK/16-QAM/64-QAM</w:t>
      </w:r>
    </w:p>
    <w:p w:rsidR="00031882" w:rsidRDefault="00031882" w:rsidP="00577BAD">
      <w:pPr>
        <w:pStyle w:val="ListParagraph"/>
        <w:numPr>
          <w:ilvl w:val="0"/>
          <w:numId w:val="33"/>
        </w:numPr>
        <w:spacing w:after="200" w:line="360" w:lineRule="auto"/>
      </w:pPr>
      <w:r>
        <w:t>Data Transfer Rate -  Up to 300Mbps</w:t>
      </w:r>
    </w:p>
    <w:p w:rsidR="00031882" w:rsidRDefault="00CD77C9" w:rsidP="00577BAD">
      <w:pPr>
        <w:pStyle w:val="ListParagraph"/>
        <w:numPr>
          <w:ilvl w:val="0"/>
          <w:numId w:val="33"/>
        </w:numPr>
        <w:spacing w:after="200" w:line="360" w:lineRule="auto"/>
      </w:pPr>
      <w:r>
        <w:t>Security</w:t>
      </w:r>
      <w:r w:rsidR="00031882">
        <w:t xml:space="preserve"> - WEP, WPA. WPA2, WPA-PSK/WPA2-PSK(TKIP/AES)</w:t>
      </w:r>
    </w:p>
    <w:p w:rsidR="00031882" w:rsidRDefault="00031882" w:rsidP="00577BAD">
      <w:pPr>
        <w:pStyle w:val="ListParagraph"/>
        <w:numPr>
          <w:ilvl w:val="0"/>
          <w:numId w:val="33"/>
        </w:numPr>
        <w:spacing w:after="200" w:line="360" w:lineRule="auto"/>
      </w:pPr>
      <w:r>
        <w:t>Support Kernels 2.6.30 and above</w:t>
      </w:r>
    </w:p>
    <w:p w:rsidR="00031882" w:rsidRDefault="00031882" w:rsidP="00A84A4B">
      <w:pPr>
        <w:pStyle w:val="Heading3"/>
      </w:pPr>
      <w:bookmarkStart w:id="115" w:name="_Toc321434225"/>
      <w:r>
        <w:t>Software</w:t>
      </w:r>
      <w:bookmarkEnd w:id="115"/>
    </w:p>
    <w:p w:rsidR="00031882" w:rsidRDefault="00031882" w:rsidP="00A84A4B">
      <w:pPr>
        <w:pStyle w:val="Heading4"/>
      </w:pPr>
      <w:r>
        <w:t>Wi-Fi</w:t>
      </w:r>
    </w:p>
    <w:p w:rsidR="00031882" w:rsidRDefault="00031882" w:rsidP="002F3D6A">
      <w:pPr>
        <w:spacing w:line="360" w:lineRule="auto"/>
        <w:jc w:val="both"/>
      </w:pPr>
      <w:r>
        <w:t xml:space="preserve">The TS-7800 board shipped with </w:t>
      </w:r>
      <w:proofErr w:type="spellStart"/>
      <w:r>
        <w:t>Debian</w:t>
      </w:r>
      <w:proofErr w:type="spellEnd"/>
      <w:r>
        <w:t xml:space="preserve"> 2.6.21 </w:t>
      </w:r>
      <w:proofErr w:type="spellStart"/>
      <w:r>
        <w:t>Sarge</w:t>
      </w:r>
      <w:proofErr w:type="spellEnd"/>
      <w:r>
        <w:t xml:space="preserve"> operating system which is unfortunately unsupported by the Wi-Fi module purchased.  So the 2.6.34 kernel source was obtained, customized for the TS-7800 and cross-compiled for ARM on a separate laptop and installed on the TS-7800.  </w:t>
      </w:r>
    </w:p>
    <w:p w:rsidR="002F3D6A" w:rsidRDefault="002F3D6A" w:rsidP="002F3D6A">
      <w:pPr>
        <w:spacing w:line="360" w:lineRule="auto"/>
        <w:jc w:val="both"/>
      </w:pPr>
    </w:p>
    <w:p w:rsidR="00031882" w:rsidRDefault="00031882" w:rsidP="002F3D6A">
      <w:pPr>
        <w:spacing w:line="360" w:lineRule="auto"/>
        <w:jc w:val="both"/>
      </w:pPr>
      <w:r>
        <w:t>The main feature sought after though is the ability to have direct Wi-Fi which requires the Wi-Fi module to be put into master mode.  The original AR9170 driver that supports kernel 2.6.34 does not have this feature but the latest CARL9170 driver do.  The CARL9170 driver supports kernel 2.6.37+ and the TS-7800 only supports up to 2.6.34.  Technologic System states that certain feature such as the SD card does not work with kernel 2.6.37+.  In order to get the CARL9170 driver to work on 2.6.34, the driver source was obtained.  Certain parameters within the driver source were unsupported by 2.6.34, so they were modified to be in compliance with 2.6.34.  Then the driver was cross-compiled for ARM on a separate machine and installed on the TS-7800.</w:t>
      </w:r>
    </w:p>
    <w:p w:rsidR="00031882" w:rsidRDefault="00031882" w:rsidP="002F3D6A">
      <w:pPr>
        <w:spacing w:line="360" w:lineRule="auto"/>
        <w:jc w:val="both"/>
      </w:pPr>
      <w:r>
        <w:lastRenderedPageBreak/>
        <w:t xml:space="preserve">Further software is needed in order to turn the Wi-Fi module into an access point for direct Wi-Fi communication.  </w:t>
      </w:r>
      <w:proofErr w:type="spellStart"/>
      <w:r>
        <w:t>HostAPD</w:t>
      </w:r>
      <w:proofErr w:type="spellEnd"/>
      <w:r>
        <w:t xml:space="preserve"> is this piece of software.  It is installed via the web, and then bridged with the server database that the android phone connects to.</w:t>
      </w:r>
    </w:p>
    <w:p w:rsidR="00031882" w:rsidRDefault="00031882" w:rsidP="00A84A4B">
      <w:pPr>
        <w:pStyle w:val="Heading4"/>
      </w:pPr>
      <w:r>
        <w:t>Kernel Module</w:t>
      </w:r>
    </w:p>
    <w:p w:rsidR="00031882" w:rsidRDefault="00031882" w:rsidP="002F3D6A">
      <w:pPr>
        <w:spacing w:line="360" w:lineRule="auto"/>
        <w:jc w:val="both"/>
      </w:pPr>
      <w:r>
        <w:t xml:space="preserve">While coding a user-space application on top of the operating system is easily supported, it is not nearly fast enough to work with I/O pins and have precise enough time stamping.  Instead, it was chosen to code a kernel module that runs alongside the operating system and can work directly with the hardware.  While this option is harder to debug and can cause fatal errors if handled wrong, it was the only choice in order to have quick enough response times with the hardware.  Below is the flowchart used for the development of the kernel </w:t>
      </w:r>
      <w:proofErr w:type="gramStart"/>
      <w:r>
        <w:t>module.</w:t>
      </w:r>
      <w:proofErr w:type="gramEnd"/>
    </w:p>
    <w:p w:rsidR="00031882" w:rsidRDefault="00031882" w:rsidP="002F3D6A">
      <w:pPr>
        <w:pStyle w:val="Subtitle"/>
        <w:jc w:val="center"/>
      </w:pPr>
      <w:r>
        <w:rPr>
          <w:noProof/>
        </w:rPr>
        <w:drawing>
          <wp:inline distT="0" distB="0" distL="0" distR="0">
            <wp:extent cx="5648325" cy="5198175"/>
            <wp:effectExtent l="0" t="0" r="0" b="0"/>
            <wp:docPr id="53" name="Picture 26" descr="D:\CollegeWork\SR Design\Kern_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llegeWork\SR Design\Kern_Flow.jpg"/>
                    <pic:cNvPicPr>
                      <a:picLocks noChangeAspect="1" noChangeArrowheads="1"/>
                    </pic:cNvPicPr>
                  </pic:nvPicPr>
                  <pic:blipFill>
                    <a:blip r:embed="rId57" cstate="print"/>
                    <a:srcRect/>
                    <a:stretch>
                      <a:fillRect/>
                    </a:stretch>
                  </pic:blipFill>
                  <pic:spPr bwMode="auto">
                    <a:xfrm>
                      <a:off x="0" y="0"/>
                      <a:ext cx="5650138" cy="5199844"/>
                    </a:xfrm>
                    <a:prstGeom prst="rect">
                      <a:avLst/>
                    </a:prstGeom>
                    <a:noFill/>
                    <a:ln w="9525">
                      <a:noFill/>
                      <a:miter lim="800000"/>
                      <a:headEnd/>
                      <a:tailEnd/>
                    </a:ln>
                  </pic:spPr>
                </pic:pic>
              </a:graphicData>
            </a:graphic>
          </wp:inline>
        </w:drawing>
      </w:r>
    </w:p>
    <w:p w:rsidR="00031882" w:rsidRDefault="00031882" w:rsidP="002F3D6A">
      <w:pPr>
        <w:pStyle w:val="Caption"/>
        <w:jc w:val="center"/>
      </w:pPr>
      <w:bookmarkStart w:id="116" w:name="_Toc321434338"/>
      <w:r>
        <w:t xml:space="preserve">Figure </w:t>
      </w:r>
      <w:r w:rsidR="002F3D6A">
        <w:t xml:space="preserve">35 </w:t>
      </w:r>
      <w:r>
        <w:t>– Kernel Module Flow Chart</w:t>
      </w:r>
      <w:bookmarkEnd w:id="116"/>
    </w:p>
    <w:p w:rsidR="00031882" w:rsidRDefault="00031882" w:rsidP="002F3D6A">
      <w:pPr>
        <w:spacing w:line="360" w:lineRule="auto"/>
        <w:jc w:val="both"/>
      </w:pPr>
      <w:r>
        <w:lastRenderedPageBreak/>
        <w:t>The PC/104 ports on the TS-7800 will be used in order to control the circuitry and receive interrupts.</w:t>
      </w:r>
    </w:p>
    <w:p w:rsidR="002F3D6A" w:rsidRDefault="002F3D6A" w:rsidP="002F3D6A">
      <w:pPr>
        <w:pStyle w:val="Caption"/>
        <w:jc w:val="center"/>
      </w:pPr>
      <w:bookmarkStart w:id="117" w:name="_Toc321434339"/>
      <w:r>
        <w:t>Table 8 – PC/104 Pins</w:t>
      </w:r>
      <w:bookmarkEnd w:id="117"/>
    </w:p>
    <w:tbl>
      <w:tblPr>
        <w:tblW w:w="0" w:type="auto"/>
        <w:tblBorders>
          <w:top w:val="single" w:sz="4" w:space="0" w:color="AAAAAA"/>
          <w:left w:val="single" w:sz="4" w:space="0" w:color="AAAAAA"/>
          <w:bottom w:val="single" w:sz="4" w:space="0" w:color="AAAAAA"/>
          <w:right w:val="single" w:sz="4" w:space="0" w:color="AAAAAA"/>
        </w:tblBorders>
        <w:shd w:val="clear" w:color="auto" w:fill="FFFFFF"/>
        <w:tblCellMar>
          <w:top w:w="15" w:type="dxa"/>
          <w:left w:w="15" w:type="dxa"/>
          <w:bottom w:w="15" w:type="dxa"/>
          <w:right w:w="15" w:type="dxa"/>
        </w:tblCellMar>
        <w:tblLook w:val="04A0"/>
      </w:tblPr>
      <w:tblGrid>
        <w:gridCol w:w="212"/>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031882" w:rsidRPr="00C66F2B" w:rsidTr="00D5310B">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C66F2B" w:rsidRDefault="00031882" w:rsidP="00D5310B">
            <w:pPr>
              <w:spacing w:before="240" w:after="240" w:line="236" w:lineRule="atLeast"/>
              <w:jc w:val="center"/>
              <w:rPr>
                <w:rFonts w:ascii="Arial" w:hAnsi="Arial" w:cs="Arial"/>
                <w:b/>
                <w:bCs/>
                <w:color w:val="000000"/>
                <w:sz w:val="16"/>
                <w:szCs w:val="16"/>
              </w:rPr>
            </w:pPr>
            <w:r w:rsidRPr="00C66F2B">
              <w:rPr>
                <w:rFonts w:ascii="Arial" w:hAnsi="Arial" w:cs="Arial"/>
                <w:b/>
                <w:bCs/>
                <w:color w:val="000000"/>
                <w:sz w:val="16"/>
                <w:szCs w:val="16"/>
              </w:rPr>
              <w:t>D</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00</w:t>
            </w:r>
          </w:p>
        </w:tc>
      </w:tr>
      <w:tr w:rsidR="00031882" w:rsidRPr="00C66F2B" w:rsidTr="00D5310B">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C66F2B" w:rsidRDefault="00031882" w:rsidP="00D5310B">
            <w:pPr>
              <w:spacing w:before="240" w:after="240" w:line="236" w:lineRule="atLeast"/>
              <w:jc w:val="center"/>
              <w:rPr>
                <w:rFonts w:ascii="Arial" w:hAnsi="Arial" w:cs="Arial"/>
                <w:b/>
                <w:bCs/>
                <w:color w:val="000000"/>
                <w:sz w:val="16"/>
                <w:szCs w:val="16"/>
              </w:rPr>
            </w:pPr>
            <w:r w:rsidRPr="00C66F2B">
              <w:rPr>
                <w:rFonts w:ascii="Arial" w:hAnsi="Arial" w:cs="Arial"/>
                <w:b/>
                <w:bCs/>
                <w:color w:val="000000"/>
                <w:sz w:val="16"/>
                <w:szCs w:val="16"/>
              </w:rPr>
              <w:t>C</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00</w:t>
            </w:r>
          </w:p>
        </w:tc>
      </w:tr>
      <w:tr w:rsidR="00031882" w:rsidRPr="00C66F2B" w:rsidTr="00D5310B">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C66F2B" w:rsidRDefault="00031882" w:rsidP="00D5310B">
            <w:pPr>
              <w:spacing w:before="240" w:after="240" w:line="236" w:lineRule="atLeast"/>
              <w:jc w:val="center"/>
              <w:rPr>
                <w:rFonts w:ascii="Arial" w:hAnsi="Arial" w:cs="Arial"/>
                <w:b/>
                <w:bCs/>
                <w:color w:val="000000"/>
                <w:sz w:val="16"/>
                <w:szCs w:val="16"/>
              </w:rPr>
            </w:pPr>
            <w:r w:rsidRPr="00C66F2B">
              <w:rPr>
                <w:rFonts w:ascii="Arial" w:hAnsi="Arial" w:cs="Arial"/>
                <w:b/>
                <w:bCs/>
                <w:color w:val="000000"/>
                <w:sz w:val="16"/>
                <w:szCs w:val="16"/>
              </w:rPr>
              <w:t>A</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32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31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30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00</w:t>
            </w:r>
          </w:p>
        </w:tc>
      </w:tr>
      <w:tr w:rsidR="00031882" w:rsidRPr="00C66F2B" w:rsidTr="00D5310B">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C66F2B" w:rsidRDefault="00031882" w:rsidP="00D5310B">
            <w:pPr>
              <w:spacing w:before="240" w:after="240" w:line="236" w:lineRule="atLeast"/>
              <w:jc w:val="center"/>
              <w:rPr>
                <w:rFonts w:ascii="Arial" w:hAnsi="Arial" w:cs="Arial"/>
                <w:b/>
                <w:bCs/>
                <w:color w:val="000000"/>
                <w:sz w:val="16"/>
                <w:szCs w:val="16"/>
              </w:rPr>
            </w:pPr>
            <w:r w:rsidRPr="00C66F2B">
              <w:rPr>
                <w:rFonts w:ascii="Arial" w:hAnsi="Arial" w:cs="Arial"/>
                <w:b/>
                <w:bCs/>
                <w:color w:val="000000"/>
                <w:sz w:val="16"/>
                <w:szCs w:val="16"/>
              </w:rPr>
              <w:t>B</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32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31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30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20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10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09</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07</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06</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05</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03</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02</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01</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C66F2B" w:rsidRDefault="00031882" w:rsidP="00D5310B">
            <w:pPr>
              <w:spacing w:before="240" w:after="240" w:line="236" w:lineRule="atLeast"/>
              <w:rPr>
                <w:rFonts w:ascii="Arial" w:hAnsi="Arial" w:cs="Arial"/>
                <w:color w:val="000000"/>
                <w:sz w:val="16"/>
                <w:szCs w:val="16"/>
              </w:rPr>
            </w:pPr>
            <w:r w:rsidRPr="00C66F2B">
              <w:rPr>
                <w:rFonts w:ascii="Arial" w:hAnsi="Arial" w:cs="Arial"/>
                <w:color w:val="000000"/>
                <w:sz w:val="16"/>
                <w:szCs w:val="16"/>
              </w:rPr>
              <w:t>00</w:t>
            </w:r>
          </w:p>
        </w:tc>
      </w:tr>
    </w:tbl>
    <w:p w:rsidR="002F3D6A" w:rsidRDefault="002F3D6A" w:rsidP="002F3D6A">
      <w:pPr>
        <w:spacing w:line="360" w:lineRule="auto"/>
        <w:jc w:val="both"/>
      </w:pPr>
    </w:p>
    <w:p w:rsidR="002F3D6A" w:rsidRDefault="00031882" w:rsidP="00A84A4B">
      <w:pPr>
        <w:spacing w:line="360" w:lineRule="auto"/>
        <w:jc w:val="both"/>
      </w:pPr>
      <w:r>
        <w:t>Rows C and D were chosen to control the signal bursts and switches while row B was chosen to receive signals that will interrupt the system for time stamping.</w:t>
      </w:r>
      <w:r w:rsidR="002F3D6A">
        <w:t xml:space="preserve"> </w:t>
      </w: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2F3D6A" w:rsidRDefault="002F3D6A" w:rsidP="00A84A4B">
      <w:pPr>
        <w:spacing w:line="360" w:lineRule="auto"/>
        <w:jc w:val="both"/>
      </w:pPr>
    </w:p>
    <w:p w:rsidR="00031882" w:rsidRDefault="00031882" w:rsidP="00A84A4B">
      <w:pPr>
        <w:spacing w:line="360" w:lineRule="auto"/>
        <w:jc w:val="both"/>
      </w:pPr>
      <w:r>
        <w:lastRenderedPageBreak/>
        <w:t>In order for data to be sent out rows C and D, data direction registers have to be set as seen in table 2.</w:t>
      </w:r>
    </w:p>
    <w:tbl>
      <w:tblPr>
        <w:tblW w:w="0" w:type="auto"/>
        <w:jc w:val="center"/>
        <w:tblBorders>
          <w:top w:val="single" w:sz="4" w:space="0" w:color="AAAAAA"/>
          <w:left w:val="single" w:sz="4" w:space="0" w:color="AAAAAA"/>
          <w:bottom w:val="single" w:sz="4" w:space="0" w:color="AAAAAA"/>
          <w:right w:val="single" w:sz="4" w:space="0" w:color="AAAAAA"/>
        </w:tblBorders>
        <w:shd w:val="clear" w:color="auto" w:fill="FFFFFF"/>
        <w:tblCellMar>
          <w:top w:w="15" w:type="dxa"/>
          <w:left w:w="15" w:type="dxa"/>
          <w:bottom w:w="15" w:type="dxa"/>
          <w:right w:w="15" w:type="dxa"/>
        </w:tblCellMar>
        <w:tblLook w:val="04A0"/>
      </w:tblPr>
      <w:tblGrid>
        <w:gridCol w:w="1022"/>
        <w:gridCol w:w="434"/>
        <w:gridCol w:w="737"/>
      </w:tblGrid>
      <w:tr w:rsidR="00031882" w:rsidRPr="00DE0020" w:rsidTr="00D5310B">
        <w:trPr>
          <w:trHeight w:val="288"/>
          <w:jc w:val="cent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jc w:val="center"/>
              <w:rPr>
                <w:rFonts w:ascii="Arial" w:hAnsi="Arial" w:cs="Arial"/>
                <w:b/>
                <w:bCs/>
                <w:color w:val="000000"/>
                <w:sz w:val="16"/>
                <w:szCs w:val="16"/>
              </w:rPr>
            </w:pPr>
            <w:r w:rsidRPr="00DE0020">
              <w:rPr>
                <w:rFonts w:ascii="Arial" w:hAnsi="Arial" w:cs="Arial"/>
                <w:b/>
                <w:bCs/>
                <w:color w:val="000000"/>
                <w:sz w:val="16"/>
                <w:szCs w:val="16"/>
              </w:rPr>
              <w:t>Address</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jc w:val="center"/>
              <w:rPr>
                <w:rFonts w:ascii="Arial" w:hAnsi="Arial" w:cs="Arial"/>
                <w:b/>
                <w:bCs/>
                <w:color w:val="000000"/>
                <w:sz w:val="16"/>
                <w:szCs w:val="16"/>
              </w:rPr>
            </w:pPr>
            <w:r w:rsidRPr="00DE0020">
              <w:rPr>
                <w:rFonts w:ascii="Arial" w:hAnsi="Arial" w:cs="Arial"/>
                <w:b/>
                <w:bCs/>
                <w:color w:val="000000"/>
                <w:sz w:val="16"/>
                <w:szCs w:val="16"/>
              </w:rPr>
              <w:t>Row</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jc w:val="center"/>
              <w:rPr>
                <w:rFonts w:ascii="Arial" w:hAnsi="Arial" w:cs="Arial"/>
                <w:b/>
                <w:bCs/>
                <w:color w:val="000000"/>
                <w:sz w:val="16"/>
                <w:szCs w:val="16"/>
              </w:rPr>
            </w:pPr>
            <w:r w:rsidRPr="00DE0020">
              <w:rPr>
                <w:rFonts w:ascii="Arial" w:hAnsi="Arial" w:cs="Arial"/>
                <w:b/>
                <w:bCs/>
                <w:color w:val="000000"/>
                <w:sz w:val="16"/>
                <w:szCs w:val="16"/>
              </w:rPr>
              <w:t>Register</w:t>
            </w:r>
          </w:p>
        </w:tc>
      </w:tr>
      <w:tr w:rsidR="00031882" w:rsidRPr="00DE0020" w:rsidTr="00D5310B">
        <w:trPr>
          <w:trHeight w:val="288"/>
          <w:jc w:val="center"/>
        </w:trPr>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0xE8000010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A</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Data</w:t>
            </w:r>
          </w:p>
        </w:tc>
      </w:tr>
      <w:tr w:rsidR="00031882" w:rsidRPr="00DE0020" w:rsidTr="00D5310B">
        <w:trPr>
          <w:trHeight w:val="288"/>
          <w:jc w:val="center"/>
        </w:trPr>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0xE8000014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B</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Data</w:t>
            </w:r>
          </w:p>
        </w:tc>
      </w:tr>
      <w:tr w:rsidR="00031882" w:rsidRPr="00DE0020" w:rsidTr="00D5310B">
        <w:trPr>
          <w:trHeight w:val="288"/>
          <w:jc w:val="center"/>
        </w:trPr>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0xE8000018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C</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Data</w:t>
            </w:r>
          </w:p>
        </w:tc>
      </w:tr>
      <w:tr w:rsidR="00031882" w:rsidRPr="00DE0020" w:rsidTr="00D5310B">
        <w:trPr>
          <w:trHeight w:val="288"/>
          <w:jc w:val="center"/>
        </w:trPr>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0xE800001C</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Data</w:t>
            </w:r>
          </w:p>
        </w:tc>
      </w:tr>
      <w:tr w:rsidR="00031882" w:rsidRPr="00DE0020" w:rsidTr="00D5310B">
        <w:trPr>
          <w:trHeight w:val="288"/>
          <w:jc w:val="center"/>
        </w:trPr>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0xE8000020</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A</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Direction</w:t>
            </w:r>
          </w:p>
        </w:tc>
      </w:tr>
      <w:tr w:rsidR="00031882" w:rsidRPr="00DE0020" w:rsidTr="00D5310B">
        <w:trPr>
          <w:trHeight w:val="288"/>
          <w:jc w:val="center"/>
        </w:trPr>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0xE8000024</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B</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Direction</w:t>
            </w:r>
          </w:p>
        </w:tc>
      </w:tr>
      <w:tr w:rsidR="00031882" w:rsidRPr="00DE0020" w:rsidTr="00D5310B">
        <w:trPr>
          <w:trHeight w:val="288"/>
          <w:jc w:val="center"/>
        </w:trPr>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0xE8000028</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C</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Direction</w:t>
            </w:r>
          </w:p>
        </w:tc>
      </w:tr>
      <w:tr w:rsidR="00031882" w:rsidRPr="00DE0020" w:rsidTr="00D5310B">
        <w:trPr>
          <w:trHeight w:val="288"/>
          <w:jc w:val="center"/>
        </w:trPr>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0xE800002C</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w:t>
            </w:r>
          </w:p>
        </w:tc>
        <w:tc>
          <w:tcPr>
            <w:tcW w:w="0" w:type="auto"/>
            <w:tcBorders>
              <w:top w:val="single" w:sz="4" w:space="0" w:color="AAAAAA"/>
              <w:left w:val="single" w:sz="4" w:space="0" w:color="AAAAAA"/>
              <w:bottom w:val="single" w:sz="4" w:space="0" w:color="AAAAAA"/>
              <w:right w:val="single" w:sz="4" w:space="0" w:color="AAAAAA"/>
            </w:tcBorders>
            <w:shd w:val="clear" w:color="auto" w:fill="FFFFFF"/>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color w:val="000000"/>
                <w:sz w:val="16"/>
                <w:szCs w:val="16"/>
              </w:rPr>
            </w:pPr>
            <w:r w:rsidRPr="00DE0020">
              <w:rPr>
                <w:rFonts w:ascii="Arial" w:hAnsi="Arial" w:cs="Arial"/>
                <w:color w:val="000000"/>
                <w:sz w:val="16"/>
                <w:szCs w:val="16"/>
              </w:rPr>
              <w:t>Direction</w:t>
            </w:r>
          </w:p>
        </w:tc>
      </w:tr>
    </w:tbl>
    <w:p w:rsidR="00031882" w:rsidRDefault="00031882" w:rsidP="002F3D6A">
      <w:pPr>
        <w:pStyle w:val="Caption"/>
        <w:jc w:val="center"/>
      </w:pPr>
      <w:bookmarkStart w:id="118" w:name="_Toc321434340"/>
      <w:r>
        <w:t xml:space="preserve">Table </w:t>
      </w:r>
      <w:r w:rsidR="002F3D6A">
        <w:t>9</w:t>
      </w:r>
      <w:r>
        <w:t xml:space="preserve"> – PC/104 Register Map for Data/Direction</w:t>
      </w:r>
      <w:bookmarkEnd w:id="118"/>
    </w:p>
    <w:p w:rsidR="002F3D6A" w:rsidRDefault="002F3D6A" w:rsidP="002F3D6A">
      <w:pPr>
        <w:spacing w:line="360" w:lineRule="auto"/>
        <w:jc w:val="both"/>
      </w:pPr>
    </w:p>
    <w:p w:rsidR="00031882" w:rsidRDefault="00031882" w:rsidP="002F3D6A">
      <w:pPr>
        <w:spacing w:line="360" w:lineRule="auto"/>
        <w:jc w:val="both"/>
      </w:pPr>
      <w:r>
        <w:t>In order to send out data on rows C and D, 0xFFFFFFFF needs to be written to 0xE8000028 and 0xE800002C.  Then a ‘1’ or ‘0’ can be written to the data register which will then send 0 or 5 volts to the PC/104 pin.</w:t>
      </w:r>
    </w:p>
    <w:p w:rsidR="002F3D6A" w:rsidRDefault="002F3D6A" w:rsidP="00A84A4B">
      <w:pPr>
        <w:spacing w:line="360" w:lineRule="auto"/>
        <w:jc w:val="both"/>
      </w:pPr>
    </w:p>
    <w:p w:rsidR="00031882" w:rsidRDefault="00031882" w:rsidP="00A84A4B">
      <w:pPr>
        <w:spacing w:line="360" w:lineRule="auto"/>
        <w:jc w:val="both"/>
      </w:pPr>
      <w:r>
        <w:t>There is a similar register map that controls if the pin is set for GPIO (General Purpose Input Output) or to be directed to the ISA bus.  In order for pins to be used for IRQ’s, the corresponding register must be set for ISA, as seen in table 3.  0x55555 is written to 0xE800003C for ISA to be used on row B.</w:t>
      </w:r>
    </w:p>
    <w:tbl>
      <w:tblPr>
        <w:tblW w:w="0" w:type="auto"/>
        <w:jc w:val="center"/>
        <w:tblBorders>
          <w:top w:val="single" w:sz="4" w:space="0" w:color="AAAAAA"/>
          <w:left w:val="single" w:sz="4" w:space="0" w:color="AAAAAA"/>
          <w:bottom w:val="single" w:sz="4" w:space="0" w:color="AAAAAA"/>
          <w:right w:val="single" w:sz="4" w:space="0" w:color="AAAAAA"/>
        </w:tblBorders>
        <w:shd w:val="clear" w:color="auto" w:fill="FFFFFF"/>
        <w:tblCellMar>
          <w:top w:w="15" w:type="dxa"/>
          <w:left w:w="15" w:type="dxa"/>
          <w:bottom w:w="15" w:type="dxa"/>
          <w:right w:w="15" w:type="dxa"/>
        </w:tblCellMar>
        <w:tblLook w:val="04A0"/>
      </w:tblPr>
      <w:tblGrid>
        <w:gridCol w:w="390"/>
        <w:gridCol w:w="470"/>
        <w:gridCol w:w="497"/>
      </w:tblGrid>
      <w:tr w:rsidR="00031882" w:rsidRPr="00DE0020" w:rsidTr="00D5310B">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jc w:val="center"/>
              <w:rPr>
                <w:rFonts w:ascii="Arial" w:hAnsi="Arial" w:cs="Arial"/>
                <w:b/>
                <w:bCs/>
                <w:color w:val="000000"/>
                <w:sz w:val="16"/>
                <w:szCs w:val="16"/>
              </w:rPr>
            </w:pPr>
            <w:r w:rsidRPr="00DE0020">
              <w:rPr>
                <w:rFonts w:ascii="Arial" w:hAnsi="Arial" w:cs="Arial"/>
                <w:b/>
                <w:bCs/>
                <w:color w:val="000000"/>
                <w:sz w:val="16"/>
                <w:szCs w:val="16"/>
              </w:rPr>
              <w:lastRenderedPageBreak/>
              <w:t>Pin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b/>
                <w:bCs/>
                <w:color w:val="000000"/>
                <w:sz w:val="16"/>
                <w:szCs w:val="16"/>
              </w:rPr>
            </w:pPr>
            <w:r w:rsidRPr="00DE0020">
              <w:rPr>
                <w:rFonts w:ascii="Arial" w:hAnsi="Arial" w:cs="Arial"/>
                <w:b/>
                <w:bCs/>
                <w:color w:val="000000"/>
                <w:sz w:val="16"/>
                <w:szCs w:val="16"/>
              </w:rPr>
              <w:t>ISA</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jc w:val="center"/>
              <w:rPr>
                <w:rFonts w:ascii="Arial" w:hAnsi="Arial" w:cs="Arial"/>
                <w:b/>
                <w:bCs/>
                <w:color w:val="000000"/>
                <w:sz w:val="16"/>
                <w:szCs w:val="16"/>
              </w:rPr>
            </w:pPr>
            <w:r w:rsidRPr="00DE0020">
              <w:rPr>
                <w:rFonts w:ascii="Arial" w:hAnsi="Arial" w:cs="Arial"/>
                <w:b/>
                <w:bCs/>
                <w:color w:val="000000"/>
                <w:sz w:val="16"/>
                <w:szCs w:val="16"/>
              </w:rPr>
              <w:t>GPIO</w:t>
            </w:r>
          </w:p>
        </w:tc>
      </w:tr>
      <w:tr w:rsidR="00031882" w:rsidRPr="00DE0020" w:rsidTr="00D5310B">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jc w:val="center"/>
              <w:rPr>
                <w:rFonts w:ascii="Arial" w:hAnsi="Arial" w:cs="Arial"/>
                <w:b/>
                <w:bCs/>
                <w:color w:val="000000"/>
                <w:sz w:val="16"/>
                <w:szCs w:val="16"/>
              </w:rPr>
            </w:pPr>
            <w:r w:rsidRPr="00DE0020">
              <w:rPr>
                <w:rFonts w:ascii="Arial" w:hAnsi="Arial" w:cs="Arial"/>
                <w:b/>
                <w:bCs/>
                <w:color w:val="000000"/>
                <w:sz w:val="16"/>
                <w:szCs w:val="16"/>
              </w:rPr>
              <w:t>B4</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b/>
                <w:bCs/>
                <w:color w:val="000000"/>
                <w:sz w:val="16"/>
                <w:szCs w:val="16"/>
              </w:rPr>
            </w:pPr>
            <w:r w:rsidRPr="00DE0020">
              <w:rPr>
                <w:rFonts w:ascii="Arial" w:hAnsi="Arial" w:cs="Arial"/>
                <w:b/>
                <w:bCs/>
                <w:color w:val="000000"/>
                <w:sz w:val="16"/>
                <w:szCs w:val="16"/>
              </w:rPr>
              <w:t>IRQ9</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jc w:val="center"/>
              <w:rPr>
                <w:rFonts w:ascii="Arial" w:hAnsi="Arial" w:cs="Arial"/>
                <w:b/>
                <w:bCs/>
                <w:color w:val="000000"/>
                <w:sz w:val="16"/>
                <w:szCs w:val="16"/>
              </w:rPr>
            </w:pPr>
            <w:r w:rsidRPr="00DE0020">
              <w:rPr>
                <w:rFonts w:ascii="Arial" w:hAnsi="Arial" w:cs="Arial"/>
                <w:b/>
                <w:bCs/>
                <w:color w:val="000000"/>
                <w:sz w:val="16"/>
                <w:szCs w:val="16"/>
              </w:rPr>
              <w:t>B[3]</w:t>
            </w:r>
          </w:p>
        </w:tc>
      </w:tr>
      <w:tr w:rsidR="00031882" w:rsidRPr="00DE0020" w:rsidTr="00D5310B">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jc w:val="center"/>
              <w:rPr>
                <w:rFonts w:ascii="Arial" w:hAnsi="Arial" w:cs="Arial"/>
                <w:b/>
                <w:bCs/>
                <w:color w:val="000000"/>
                <w:sz w:val="16"/>
                <w:szCs w:val="16"/>
              </w:rPr>
            </w:pPr>
            <w:r w:rsidRPr="00DE0020">
              <w:rPr>
                <w:rFonts w:ascii="Arial" w:hAnsi="Arial" w:cs="Arial"/>
                <w:b/>
                <w:bCs/>
                <w:color w:val="000000"/>
                <w:sz w:val="16"/>
                <w:szCs w:val="16"/>
              </w:rPr>
              <w:t>B25</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rPr>
                <w:rFonts w:ascii="Arial" w:hAnsi="Arial" w:cs="Arial"/>
                <w:b/>
                <w:bCs/>
                <w:color w:val="000000"/>
                <w:sz w:val="16"/>
                <w:szCs w:val="16"/>
              </w:rPr>
            </w:pPr>
            <w:r w:rsidRPr="00DE0020">
              <w:rPr>
                <w:rFonts w:ascii="Arial" w:hAnsi="Arial" w:cs="Arial"/>
                <w:b/>
                <w:bCs/>
                <w:color w:val="000000"/>
                <w:sz w:val="16"/>
                <w:szCs w:val="16"/>
              </w:rPr>
              <w:t>IRQ3</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031882" w:rsidRPr="00DE0020" w:rsidRDefault="00031882" w:rsidP="00D5310B">
            <w:pPr>
              <w:spacing w:before="240" w:after="240" w:line="236" w:lineRule="atLeast"/>
              <w:jc w:val="center"/>
              <w:rPr>
                <w:rFonts w:ascii="Arial" w:hAnsi="Arial" w:cs="Arial"/>
                <w:b/>
                <w:bCs/>
                <w:color w:val="000000"/>
                <w:sz w:val="16"/>
                <w:szCs w:val="16"/>
              </w:rPr>
            </w:pPr>
            <w:r w:rsidRPr="00DE0020">
              <w:rPr>
                <w:rFonts w:ascii="Arial" w:hAnsi="Arial" w:cs="Arial"/>
                <w:b/>
                <w:bCs/>
                <w:color w:val="000000"/>
                <w:sz w:val="16"/>
                <w:szCs w:val="16"/>
              </w:rPr>
              <w:t>B[24]</w:t>
            </w:r>
          </w:p>
        </w:tc>
      </w:tr>
    </w:tbl>
    <w:p w:rsidR="00031882" w:rsidRDefault="00031882" w:rsidP="002F3D6A">
      <w:pPr>
        <w:pStyle w:val="Caption"/>
        <w:jc w:val="center"/>
      </w:pPr>
      <w:bookmarkStart w:id="119" w:name="_Toc321434341"/>
      <w:r>
        <w:t xml:space="preserve">Table </w:t>
      </w:r>
      <w:r w:rsidR="002F3D6A">
        <w:t>10</w:t>
      </w:r>
      <w:r>
        <w:t xml:space="preserve"> – Row B for ISA/GPIO</w:t>
      </w:r>
      <w:bookmarkEnd w:id="119"/>
    </w:p>
    <w:p w:rsidR="002F3D6A" w:rsidRDefault="002F3D6A" w:rsidP="002F3D6A">
      <w:pPr>
        <w:spacing w:line="360" w:lineRule="auto"/>
        <w:jc w:val="both"/>
      </w:pPr>
    </w:p>
    <w:p w:rsidR="00031882" w:rsidRDefault="00031882" w:rsidP="002F3D6A">
      <w:pPr>
        <w:spacing w:line="360" w:lineRule="auto"/>
        <w:jc w:val="both"/>
      </w:pPr>
      <w:r>
        <w:t>Listed in table 3 are the pins chosen for our design.  While the IRQ’s above are listed as 9 and 3, the actual IRQ that is requested in the kernel module is 64+IRQ.</w:t>
      </w:r>
    </w:p>
    <w:p w:rsidR="00031882" w:rsidRDefault="00031882" w:rsidP="00A84A4B">
      <w:pPr>
        <w:spacing w:line="360" w:lineRule="auto"/>
        <w:jc w:val="both"/>
      </w:pPr>
      <w:r>
        <w:t>While the module is running, it may occur that both signals are not received which could leave the program in a deadlock.  In order to prevent this, a simple timer that counts down from 1ms to 0 was implemented.  Both signals should be serviced by 1ms time after the signal burst is sent out.  If it is not, the system simply resets the time stamps and sends out another signal.</w:t>
      </w:r>
    </w:p>
    <w:p w:rsidR="00031882" w:rsidRDefault="00031882" w:rsidP="00A84A4B">
      <w:pPr>
        <w:spacing w:line="360" w:lineRule="auto"/>
        <w:jc w:val="both"/>
      </w:pPr>
      <w:r>
        <w:t>In order to get the highest precision time stamping, a CPU timer register was accessed.</w:t>
      </w:r>
    </w:p>
    <w:p w:rsidR="002F3D6A" w:rsidRDefault="002F3D6A" w:rsidP="00A84A4B">
      <w:pPr>
        <w:spacing w:line="360" w:lineRule="auto"/>
        <w:jc w:val="both"/>
      </w:pPr>
    </w:p>
    <w:p w:rsidR="00031882" w:rsidRDefault="00031882" w:rsidP="00031882">
      <w:r>
        <w:rPr>
          <w:noProof/>
        </w:rPr>
        <w:drawing>
          <wp:inline distT="0" distB="0" distL="0" distR="0">
            <wp:extent cx="5943600" cy="2396490"/>
            <wp:effectExtent l="19050" t="0" r="0"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5943600" cy="2396490"/>
                    </a:xfrm>
                    <a:prstGeom prst="rect">
                      <a:avLst/>
                    </a:prstGeom>
                    <a:noFill/>
                    <a:ln w="9525">
                      <a:noFill/>
                      <a:miter lim="800000"/>
                      <a:headEnd/>
                      <a:tailEnd/>
                    </a:ln>
                  </pic:spPr>
                </pic:pic>
              </a:graphicData>
            </a:graphic>
          </wp:inline>
        </w:drawing>
      </w:r>
    </w:p>
    <w:p w:rsidR="002F3D6A" w:rsidRDefault="002F3D6A" w:rsidP="002F3D6A">
      <w:pPr>
        <w:pStyle w:val="Caption"/>
        <w:jc w:val="center"/>
      </w:pPr>
      <w:bookmarkStart w:id="120" w:name="_Toc321434342"/>
      <w:r>
        <w:t>Figure 36 – CPU Timer Register</w:t>
      </w:r>
      <w:bookmarkEnd w:id="120"/>
    </w:p>
    <w:p w:rsidR="002F3D6A" w:rsidRDefault="002F3D6A" w:rsidP="002F3D6A">
      <w:pPr>
        <w:spacing w:line="360" w:lineRule="auto"/>
        <w:jc w:val="both"/>
      </w:pPr>
    </w:p>
    <w:p w:rsidR="00031882" w:rsidRDefault="00031882" w:rsidP="002F3D6A">
      <w:pPr>
        <w:spacing w:line="360" w:lineRule="auto"/>
        <w:jc w:val="both"/>
      </w:pPr>
      <w:r>
        <w:t xml:space="preserve">CPUTimer0En and CPUTIMER0Auto are set to 1 so that the timer is always counting.  When it does get reloaded, an interrupt is set off and handled accordingly so that incorrect transit time calculations do not occur.  With the timer getting changed every internal clock cycle, the timer is accurate to 2ns with the 88F5182 running at 500 </w:t>
      </w:r>
      <w:proofErr w:type="spellStart"/>
      <w:r>
        <w:t>MHz.</w:t>
      </w:r>
      <w:proofErr w:type="spellEnd"/>
    </w:p>
    <w:p w:rsidR="005F5BD6" w:rsidRPr="00AD4A3C" w:rsidRDefault="005F5BD6" w:rsidP="005F5BD6">
      <w:pPr>
        <w:pStyle w:val="Heading2"/>
        <w:spacing w:line="360" w:lineRule="auto"/>
        <w:jc w:val="both"/>
        <w:rPr>
          <w:rFonts w:ascii="Times New Roman" w:hAnsi="Times New Roman" w:cs="Times New Roman"/>
          <w:sz w:val="24"/>
          <w:szCs w:val="24"/>
        </w:rPr>
      </w:pPr>
      <w:bookmarkStart w:id="121" w:name="_Toc184929888"/>
      <w:bookmarkStart w:id="122" w:name="_Toc321434226"/>
      <w:r w:rsidRPr="00AD4A3C">
        <w:rPr>
          <w:rFonts w:ascii="Times New Roman" w:hAnsi="Times New Roman" w:cs="Times New Roman"/>
          <w:sz w:val="24"/>
          <w:szCs w:val="24"/>
        </w:rPr>
        <w:lastRenderedPageBreak/>
        <w:t>Flow Meter Experimental Data</w:t>
      </w:r>
      <w:bookmarkEnd w:id="121"/>
      <w:bookmarkEnd w:id="122"/>
    </w:p>
    <w:p w:rsidR="005F5BD6" w:rsidRPr="00727F61" w:rsidRDefault="005F5BD6" w:rsidP="002F3D6A">
      <w:pPr>
        <w:spacing w:line="360" w:lineRule="auto"/>
        <w:jc w:val="both"/>
      </w:pPr>
      <w:r w:rsidRPr="00727F61">
        <w:t xml:space="preserve">We obtained a Fuji </w:t>
      </w:r>
      <w:proofErr w:type="spellStart"/>
      <w:r w:rsidRPr="00727F61">
        <w:t>Portaflow</w:t>
      </w:r>
      <w:proofErr w:type="spellEnd"/>
      <w:r w:rsidRPr="00727F61">
        <w:t xml:space="preserve"> X ultrasonic flow meter for temporary use that has been used to obtain experimental data, and was used as a validation and calibration tool for our prototypes.  Experimental data was acquired while measuring flow velocity on our constant velocity test setup. There was an issue accessing the serial port of the flow meter so we were unable to include it and any information learned from it in this report. </w:t>
      </w:r>
    </w:p>
    <w:p w:rsidR="005F5BD6" w:rsidRPr="00AD4A3C" w:rsidRDefault="005F5BD6" w:rsidP="005F5BD6">
      <w:pPr>
        <w:pStyle w:val="Heading2"/>
        <w:spacing w:line="360" w:lineRule="auto"/>
        <w:jc w:val="both"/>
        <w:rPr>
          <w:rFonts w:ascii="Times New Roman" w:hAnsi="Times New Roman" w:cs="Times New Roman"/>
          <w:sz w:val="24"/>
          <w:szCs w:val="24"/>
        </w:rPr>
      </w:pPr>
      <w:bookmarkStart w:id="123" w:name="_Toc321434227"/>
      <w:r w:rsidRPr="00AD4A3C">
        <w:rPr>
          <w:rFonts w:ascii="Times New Roman" w:hAnsi="Times New Roman" w:cs="Times New Roman"/>
          <w:sz w:val="24"/>
          <w:szCs w:val="24"/>
        </w:rPr>
        <w:t>Flow Test Apparatus</w:t>
      </w:r>
      <w:bookmarkEnd w:id="123"/>
    </w:p>
    <w:p w:rsidR="005F5BD6" w:rsidRPr="00727F61" w:rsidRDefault="005F5BD6" w:rsidP="002F3D6A">
      <w:pPr>
        <w:spacing w:line="360" w:lineRule="auto"/>
        <w:jc w:val="both"/>
      </w:pPr>
      <w:r w:rsidRPr="00727F61">
        <w:t xml:space="preserve">The sensor we acquired to make experimental and calibration measurements, the Fuji </w:t>
      </w:r>
      <w:proofErr w:type="spellStart"/>
      <w:r w:rsidRPr="00727F61">
        <w:t>Portaflow</w:t>
      </w:r>
      <w:proofErr w:type="spellEnd"/>
      <w:r w:rsidRPr="00727F61">
        <w:t xml:space="preserve"> X, is only intended for use with water.  For our purposes, this turns out to be a hindrance as the velocity of sound in water is significantly higher than that of air or natural gas.  That translates to smaller delta T values which demand more of our signal processing circuitry.  Although it is more difficult to accomplish, it does allow us the ability to assume that in the less demanding circumstance of a natural gas working fluid we can acquire delta T values.  </w:t>
      </w:r>
    </w:p>
    <w:p w:rsidR="002F3D6A" w:rsidRPr="002F3D6A" w:rsidRDefault="002F3D6A" w:rsidP="002F3D6A">
      <w:pPr>
        <w:spacing w:line="360" w:lineRule="auto"/>
        <w:jc w:val="both"/>
      </w:pPr>
    </w:p>
    <w:p w:rsidR="005F5BD6" w:rsidRDefault="005F5BD6" w:rsidP="002F3D6A">
      <w:pPr>
        <w:spacing w:line="360" w:lineRule="auto"/>
        <w:jc w:val="both"/>
      </w:pPr>
      <w:r w:rsidRPr="002F3D6A">
        <w:t xml:space="preserve">We developed our Flow Test Apparatus, as pictured in </w:t>
      </w:r>
      <w:r w:rsidR="002F3D6A" w:rsidRPr="002F3D6A">
        <w:t>figure</w:t>
      </w:r>
      <w:r w:rsidRPr="002F3D6A">
        <w:t xml:space="preserve"> </w:t>
      </w:r>
      <w:r w:rsidR="002F3D6A" w:rsidRPr="002F3D6A">
        <w:t>37</w:t>
      </w:r>
      <w:r w:rsidRPr="002F3D6A">
        <w:t>,</w:t>
      </w:r>
      <w:r w:rsidRPr="00727F61">
        <w:t xml:space="preserve"> for development, calibration, and demonstration of our instrumentation and phone application.  Its purpose is to reduce the possible number of variables to create consistent conditions.  To aid in the calibration process, </w:t>
      </w:r>
      <w:r w:rsidR="002F715E">
        <w:t>two</w:t>
      </w:r>
      <w:r w:rsidRPr="00727F61">
        <w:t xml:space="preserve"> ball valves were installed in bleed-off pipes to reduce the </w:t>
      </w:r>
      <w:r w:rsidR="002F715E">
        <w:t>static</w:t>
      </w:r>
      <w:r w:rsidRPr="00727F61">
        <w:t xml:space="preserve"> pressure </w:t>
      </w:r>
      <w:r w:rsidR="002F715E">
        <w:t xml:space="preserve">buildup </w:t>
      </w:r>
      <w:r w:rsidRPr="00727F61">
        <w:t xml:space="preserve">in the main flow chamber, allowing </w:t>
      </w:r>
      <w:r w:rsidR="002F715E">
        <w:t>us to adjust the flow at will.</w:t>
      </w:r>
    </w:p>
    <w:p w:rsidR="002F715E" w:rsidRPr="00727F61" w:rsidRDefault="002F715E" w:rsidP="002F715E">
      <w:pPr>
        <w:jc w:val="center"/>
      </w:pPr>
      <w:r w:rsidRPr="00727F61">
        <w:rPr>
          <w:noProof/>
        </w:rPr>
        <w:drawing>
          <wp:inline distT="0" distB="0" distL="0" distR="0">
            <wp:extent cx="3673475" cy="2543175"/>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3475" cy="2543175"/>
                    </a:xfrm>
                    <a:prstGeom prst="rect">
                      <a:avLst/>
                    </a:prstGeom>
                    <a:noFill/>
                    <a:ln w="9525">
                      <a:noFill/>
                      <a:miter lim="800000"/>
                      <a:headEnd/>
                      <a:tailEnd/>
                    </a:ln>
                  </pic:spPr>
                </pic:pic>
              </a:graphicData>
            </a:graphic>
          </wp:inline>
        </w:drawing>
      </w:r>
    </w:p>
    <w:p w:rsidR="002F715E" w:rsidRPr="00727F61" w:rsidRDefault="002F3D6A" w:rsidP="002F3D6A">
      <w:pPr>
        <w:pStyle w:val="Caption"/>
        <w:jc w:val="center"/>
      </w:pPr>
      <w:bookmarkStart w:id="124" w:name="_Toc321434343"/>
      <w:r>
        <w:t>Figure 37 – Flow Test Apparatus</w:t>
      </w:r>
      <w:bookmarkEnd w:id="124"/>
    </w:p>
    <w:p w:rsidR="002F715E" w:rsidRPr="00727F61" w:rsidRDefault="002F715E" w:rsidP="002F715E">
      <w:pPr>
        <w:spacing w:line="360" w:lineRule="auto"/>
        <w:jc w:val="both"/>
      </w:pPr>
    </w:p>
    <w:p w:rsidR="005F5BD6" w:rsidRPr="00727F61" w:rsidRDefault="005F5BD6" w:rsidP="002F3D6A">
      <w:pPr>
        <w:spacing w:line="360" w:lineRule="auto"/>
        <w:jc w:val="both"/>
      </w:pPr>
      <w:r w:rsidRPr="00727F61">
        <w:lastRenderedPageBreak/>
        <w:t>It is worthy to note that the size of the reservoir has decreased to twice the diameter of bleed pipe and feedback pipe.  This size reduction enables the bleed pipes to become effective by allowing the fluid to undergo bulk movement.</w:t>
      </w:r>
    </w:p>
    <w:p w:rsidR="00F02128" w:rsidRPr="00AD4A3C" w:rsidRDefault="00F02128" w:rsidP="00FE1E68">
      <w:pPr>
        <w:pStyle w:val="Heading2"/>
        <w:rPr>
          <w:sz w:val="24"/>
          <w:szCs w:val="24"/>
        </w:rPr>
      </w:pPr>
      <w:bookmarkStart w:id="125" w:name="_Toc321434228"/>
      <w:r w:rsidRPr="00AD4A3C">
        <w:rPr>
          <w:sz w:val="24"/>
          <w:szCs w:val="24"/>
        </w:rPr>
        <w:t>Application Design</w:t>
      </w:r>
      <w:bookmarkEnd w:id="125"/>
    </w:p>
    <w:p w:rsidR="00F02128" w:rsidRDefault="00F02128" w:rsidP="00F02128">
      <w:pPr>
        <w:spacing w:line="360" w:lineRule="auto"/>
        <w:jc w:val="both"/>
      </w:pPr>
      <w:r>
        <w:t xml:space="preserve">The purpose of the application is mainly to connect to the sensors via the SBPC, take in all the data transmitted, make the appropriate calculations, store the data on the phone, and display the data in a PV graph. Designing an Android application incorporates the Java programming language with xml script language. The xml is used to define the views and resources of the application i.e. the GUI (graphic user interface) that the user sees. The java code then references these defined view through an Activity and runs the appropriate code based upon user responses to the GUI. This application has four Activities each with their own xml defined views and one class defining </w:t>
      </w:r>
      <w:proofErr w:type="gramStart"/>
      <w:r>
        <w:t>an</w:t>
      </w:r>
      <w:proofErr w:type="gramEnd"/>
      <w:r>
        <w:t xml:space="preserve"> </w:t>
      </w:r>
      <w:proofErr w:type="spellStart"/>
      <w:r>
        <w:t>sqlite</w:t>
      </w:r>
      <w:proofErr w:type="spellEnd"/>
      <w:r>
        <w:t xml:space="preserve"> database. Each of these components will be discussed in detail below.</w:t>
      </w:r>
    </w:p>
    <w:p w:rsidR="00F02128" w:rsidRDefault="00F02128" w:rsidP="00F02128">
      <w:pPr>
        <w:pStyle w:val="Heading3"/>
      </w:pPr>
      <w:bookmarkStart w:id="126" w:name="_Toc321434229"/>
      <w:r>
        <w:t>Main Screen:</w:t>
      </w:r>
      <w:bookmarkEnd w:id="126"/>
    </w:p>
    <w:p w:rsidR="00F63748" w:rsidRDefault="00F63748" w:rsidP="00F02128">
      <w:pPr>
        <w:keepNext/>
        <w:jc w:val="center"/>
      </w:pPr>
    </w:p>
    <w:p w:rsidR="00F02128" w:rsidRDefault="00C87AA7" w:rsidP="00F02128">
      <w:pPr>
        <w:keepNext/>
        <w:jc w:val="center"/>
      </w:pPr>
      <w:r w:rsidRPr="00C87AA7">
        <w:rPr>
          <w:noProof/>
        </w:rPr>
        <w:drawing>
          <wp:inline distT="0" distB="0" distL="0" distR="0">
            <wp:extent cx="4603750" cy="27622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_main_screen.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441" cy="2767464"/>
                    </a:xfrm>
                    <a:prstGeom prst="rect">
                      <a:avLst/>
                    </a:prstGeom>
                  </pic:spPr>
                </pic:pic>
              </a:graphicData>
            </a:graphic>
          </wp:inline>
        </w:drawing>
      </w:r>
    </w:p>
    <w:p w:rsidR="00F02128" w:rsidRPr="00F02128" w:rsidRDefault="00F02128" w:rsidP="00F02128">
      <w:pPr>
        <w:pStyle w:val="Caption"/>
        <w:jc w:val="center"/>
      </w:pPr>
      <w:bookmarkStart w:id="127" w:name="_Toc321434344"/>
      <w:r>
        <w:t xml:space="preserve">Figure </w:t>
      </w:r>
      <w:r w:rsidR="002F3D6A">
        <w:t>38</w:t>
      </w:r>
      <w:r>
        <w:t xml:space="preserve"> - Main Screen</w:t>
      </w:r>
      <w:bookmarkEnd w:id="127"/>
    </w:p>
    <w:p w:rsidR="00F02128" w:rsidRDefault="00F02128" w:rsidP="002F3D6A">
      <w:pPr>
        <w:spacing w:line="360" w:lineRule="auto"/>
        <w:jc w:val="both"/>
      </w:pPr>
      <w:r>
        <w:t xml:space="preserve">The main screen Activity implements an </w:t>
      </w:r>
      <w:proofErr w:type="spellStart"/>
      <w:r>
        <w:t>onClickListener</w:t>
      </w:r>
      <w:proofErr w:type="spellEnd"/>
      <w:r>
        <w:t xml:space="preserve"> which takes care of the button controls. Each button references its corresponding resource in the xml file which defines the view for the main Activity. As the name suggests </w:t>
      </w:r>
      <w:proofErr w:type="gramStart"/>
      <w:r>
        <w:t xml:space="preserve">the  </w:t>
      </w:r>
      <w:proofErr w:type="spellStart"/>
      <w:r>
        <w:t>onClickListener</w:t>
      </w:r>
      <w:proofErr w:type="spellEnd"/>
      <w:proofErr w:type="gramEnd"/>
      <w:r>
        <w:t xml:space="preserve"> listens for </w:t>
      </w:r>
      <w:proofErr w:type="spellStart"/>
      <w:r>
        <w:t>onClick</w:t>
      </w:r>
      <w:proofErr w:type="spellEnd"/>
      <w:r>
        <w:t xml:space="preserve"> events on the device, determines which button was pressed and performs the appropriate action. If “Connect to Sensor” is pressed the </w:t>
      </w:r>
      <w:proofErr w:type="spellStart"/>
      <w:r>
        <w:t>inputform</w:t>
      </w:r>
      <w:proofErr w:type="spellEnd"/>
      <w:r>
        <w:t xml:space="preserve"> Activity will be called; The “View Old Data” button will call the </w:t>
      </w:r>
      <w:proofErr w:type="spellStart"/>
      <w:r>
        <w:t>listdata</w:t>
      </w:r>
      <w:proofErr w:type="spellEnd"/>
      <w:r>
        <w:t xml:space="preserve"> Activity.</w:t>
      </w:r>
    </w:p>
    <w:p w:rsidR="00F63748" w:rsidRDefault="00F02128" w:rsidP="00F63748">
      <w:pPr>
        <w:pStyle w:val="Heading3"/>
      </w:pPr>
      <w:bookmarkStart w:id="128" w:name="_Toc321434230"/>
      <w:proofErr w:type="spellStart"/>
      <w:r>
        <w:lastRenderedPageBreak/>
        <w:t>Listview</w:t>
      </w:r>
      <w:proofErr w:type="spellEnd"/>
      <w:r>
        <w:t xml:space="preserve"> Screen:</w:t>
      </w:r>
      <w:bookmarkEnd w:id="128"/>
    </w:p>
    <w:p w:rsidR="00F63748" w:rsidRPr="00F63748" w:rsidRDefault="00F63748" w:rsidP="00F63748"/>
    <w:p w:rsidR="00F02128" w:rsidRDefault="00F02128" w:rsidP="00F02128">
      <w:pPr>
        <w:keepNext/>
        <w:jc w:val="center"/>
      </w:pPr>
      <w:r w:rsidRPr="00F02128">
        <w:rPr>
          <w:noProof/>
        </w:rPr>
        <w:drawing>
          <wp:inline distT="0" distB="0" distL="0" distR="0">
            <wp:extent cx="2286000" cy="3810000"/>
            <wp:effectExtent l="0" t="0" r="0" b="0"/>
            <wp:docPr id="60" name="Picture 5" descr="C:\Users\Luis\Desktop\Senior Design Files\SD pics\listdata_scre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Desktop\Senior Design Files\SD pics\listdata_screen1.pn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810000"/>
                    </a:xfrm>
                    <a:prstGeom prst="rect">
                      <a:avLst/>
                    </a:prstGeom>
                    <a:noFill/>
                    <a:ln>
                      <a:noFill/>
                    </a:ln>
                  </pic:spPr>
                </pic:pic>
              </a:graphicData>
            </a:graphic>
          </wp:inline>
        </w:drawing>
      </w:r>
      <w:r w:rsidRPr="00F02128">
        <w:rPr>
          <w:noProof/>
        </w:rPr>
        <w:drawing>
          <wp:inline distT="0" distB="0" distL="0" distR="0">
            <wp:extent cx="2286000" cy="3806190"/>
            <wp:effectExtent l="0" t="0" r="0" b="3810"/>
            <wp:docPr id="61" name="Picture 6" descr="C:\Users\Luis\Desktop\Senior Design Files\SD pics\optionsbox_scre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Desktop\Senior Design Files\SD pics\optionsbox_screen1.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806190"/>
                    </a:xfrm>
                    <a:prstGeom prst="rect">
                      <a:avLst/>
                    </a:prstGeom>
                    <a:noFill/>
                    <a:ln>
                      <a:noFill/>
                    </a:ln>
                  </pic:spPr>
                </pic:pic>
              </a:graphicData>
            </a:graphic>
          </wp:inline>
        </w:drawing>
      </w:r>
    </w:p>
    <w:p w:rsidR="00F02128" w:rsidRDefault="00F02128" w:rsidP="00F02128">
      <w:pPr>
        <w:pStyle w:val="Caption"/>
        <w:jc w:val="center"/>
      </w:pPr>
      <w:bookmarkStart w:id="129" w:name="_Toc321434345"/>
      <w:r>
        <w:t xml:space="preserve">Figure </w:t>
      </w:r>
      <w:r w:rsidR="002F3D6A">
        <w:t>39</w:t>
      </w:r>
      <w:r>
        <w:t xml:space="preserve"> - </w:t>
      </w:r>
      <w:proofErr w:type="spellStart"/>
      <w:r>
        <w:t>Listview</w:t>
      </w:r>
      <w:proofErr w:type="spellEnd"/>
      <w:r>
        <w:t xml:space="preserve"> Screen</w:t>
      </w:r>
      <w:bookmarkEnd w:id="129"/>
    </w:p>
    <w:p w:rsidR="002F3D6A" w:rsidRDefault="002F3D6A" w:rsidP="002F3D6A">
      <w:pPr>
        <w:spacing w:line="360" w:lineRule="auto"/>
        <w:jc w:val="both"/>
      </w:pPr>
    </w:p>
    <w:p w:rsidR="00F02128" w:rsidRDefault="00F02128" w:rsidP="002F3D6A">
      <w:pPr>
        <w:spacing w:line="360" w:lineRule="auto"/>
        <w:jc w:val="both"/>
      </w:pPr>
      <w:r>
        <w:t xml:space="preserve">Called by the “View Old Data” button this screen will display a list of all the previous compressor data still stored in the database. It does this using the helper class, adapter class and the holder class. The helper class connects the database to the activity and the adapter class is defined using a cursor which points to the database. Once the adaptor is pointing to the database the activity can now access the data and bind the adaptor to a holder. The holder is what populates the screen with the contents of the adaptor. It is also capable of reloading the list if and when the adaptor changes in response to data being added to or deleted from the database. This activity also uses an </w:t>
      </w:r>
      <w:proofErr w:type="spellStart"/>
      <w:proofErr w:type="gramStart"/>
      <w:r>
        <w:t>onListItemClick</w:t>
      </w:r>
      <w:proofErr w:type="spellEnd"/>
      <w:r>
        <w:t>(</w:t>
      </w:r>
      <w:proofErr w:type="gramEnd"/>
      <w:r>
        <w:t xml:space="preserve">) function. This turns all the items in the list generated by the holder into a button. Pressing any list element will open a dialog box with several options. The dialog function references another xml resource file creating another view which is displayed on top of the view of the </w:t>
      </w:r>
      <w:proofErr w:type="spellStart"/>
      <w:r>
        <w:t>listdata</w:t>
      </w:r>
      <w:proofErr w:type="spellEnd"/>
      <w:r>
        <w:t xml:space="preserve"> activity and thus will not go away until the user acknowledges the call by pressing one of the options. The options given are: edit, delete, graph and cancel. The three functions edit, delete, and graph all have access to the Id of the list item </w:t>
      </w:r>
      <w:r>
        <w:lastRenderedPageBreak/>
        <w:t xml:space="preserve">selected via the adaptor. This is important because the Id is unique to the location in which the original data in the database is stored; </w:t>
      </w:r>
      <w:proofErr w:type="gramStart"/>
      <w:r>
        <w:t>It</w:t>
      </w:r>
      <w:proofErr w:type="gramEnd"/>
      <w:r>
        <w:t xml:space="preserve"> is what allows the activity to find the correct data in the database. The edit button calls the </w:t>
      </w:r>
      <w:proofErr w:type="spellStart"/>
      <w:r>
        <w:t>inputform</w:t>
      </w:r>
      <w:proofErr w:type="spellEnd"/>
      <w:r>
        <w:t xml:space="preserve"> activity and sends it the Id of the row to be edited. The edit button calls the delete function, passing in the Id, which is defined in the </w:t>
      </w:r>
      <w:proofErr w:type="spellStart"/>
      <w:r>
        <w:t>SqliteHelper</w:t>
      </w:r>
      <w:proofErr w:type="spellEnd"/>
      <w:r>
        <w:t xml:space="preserve"> class discussed later. </w:t>
      </w:r>
      <w:proofErr w:type="spellStart"/>
      <w:r>
        <w:t>Similary</w:t>
      </w:r>
      <w:proofErr w:type="spellEnd"/>
      <w:r>
        <w:t xml:space="preserve"> the graph button calls the graphs activity passing in the Id. As expected the cancel button cancels the dialog box and returns to the </w:t>
      </w:r>
      <w:proofErr w:type="spellStart"/>
      <w:r>
        <w:t>listdata</w:t>
      </w:r>
      <w:proofErr w:type="spellEnd"/>
      <w:r>
        <w:t xml:space="preserve"> activity.</w:t>
      </w:r>
    </w:p>
    <w:p w:rsidR="00F02128" w:rsidRDefault="00F02128" w:rsidP="00F02128">
      <w:pPr>
        <w:pStyle w:val="Heading3"/>
      </w:pPr>
      <w:bookmarkStart w:id="130" w:name="_Toc321434231"/>
      <w:r>
        <w:t>Input Screen:</w:t>
      </w:r>
      <w:bookmarkEnd w:id="130"/>
    </w:p>
    <w:p w:rsidR="00F63748" w:rsidRPr="00F63748" w:rsidRDefault="00F63748" w:rsidP="00F63748"/>
    <w:p w:rsidR="00F02128" w:rsidRDefault="00F63748" w:rsidP="00F02128">
      <w:pPr>
        <w:keepNext/>
        <w:jc w:val="center"/>
      </w:pPr>
      <w:r w:rsidRPr="00F63748">
        <w:rPr>
          <w:noProof/>
        </w:rPr>
        <w:drawing>
          <wp:inline distT="0" distB="0" distL="0" distR="0">
            <wp:extent cx="4610100" cy="2766060"/>
            <wp:effectExtent l="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_inputform.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5031" cy="2769018"/>
                    </a:xfrm>
                    <a:prstGeom prst="rect">
                      <a:avLst/>
                    </a:prstGeom>
                  </pic:spPr>
                </pic:pic>
              </a:graphicData>
            </a:graphic>
          </wp:inline>
        </w:drawing>
      </w:r>
    </w:p>
    <w:p w:rsidR="00F02128" w:rsidRDefault="00F02128" w:rsidP="00F02128">
      <w:pPr>
        <w:pStyle w:val="Caption"/>
        <w:jc w:val="center"/>
      </w:pPr>
      <w:bookmarkStart w:id="131" w:name="_Toc321434346"/>
      <w:r>
        <w:t xml:space="preserve">Figure </w:t>
      </w:r>
      <w:r w:rsidR="002F3D6A">
        <w:t>40</w:t>
      </w:r>
      <w:r>
        <w:t xml:space="preserve"> - User Input Screen</w:t>
      </w:r>
      <w:bookmarkEnd w:id="131"/>
    </w:p>
    <w:p w:rsidR="002F3D6A" w:rsidRDefault="002F3D6A" w:rsidP="002F3D6A">
      <w:pPr>
        <w:spacing w:line="360" w:lineRule="auto"/>
        <w:jc w:val="both"/>
      </w:pPr>
    </w:p>
    <w:p w:rsidR="00F02128" w:rsidRDefault="00F02128" w:rsidP="002F3D6A">
      <w:pPr>
        <w:spacing w:line="360" w:lineRule="auto"/>
        <w:jc w:val="both"/>
        <w:rPr>
          <w:color w:val="000000"/>
        </w:rPr>
      </w:pPr>
      <w:r>
        <w:t xml:space="preserve">The </w:t>
      </w:r>
      <w:proofErr w:type="spellStart"/>
      <w:r>
        <w:t>inputform</w:t>
      </w:r>
      <w:proofErr w:type="spellEnd"/>
      <w:r>
        <w:t xml:space="preserve"> Activity performs two similar functions depending on which Activity called it. This activity can either create a new compressor file with all the user inputs in the database or access an existing file so that changes can be made. As described above when </w:t>
      </w:r>
      <w:proofErr w:type="spellStart"/>
      <w:r>
        <w:t>listdata</w:t>
      </w:r>
      <w:proofErr w:type="spellEnd"/>
      <w:r>
        <w:t xml:space="preserve"> calls </w:t>
      </w:r>
      <w:proofErr w:type="spellStart"/>
      <w:r>
        <w:t>inputform</w:t>
      </w:r>
      <w:proofErr w:type="spellEnd"/>
      <w:r>
        <w:t xml:space="preserve"> it also sends the Id of the data to be edited. One just needs to check if the information was received in the call. It checks for which activity called it via a simple if statement checking this condition. Again the helper class is used to connect the database to the activity. This activity GUI is populated with several </w:t>
      </w:r>
      <w:proofErr w:type="spellStart"/>
      <w:r>
        <w:t>editText</w:t>
      </w:r>
      <w:proofErr w:type="spellEnd"/>
      <w:r>
        <w:t xml:space="preserve"> views and two spinners. </w:t>
      </w:r>
      <w:proofErr w:type="spellStart"/>
      <w:r>
        <w:t>EditText</w:t>
      </w:r>
      <w:proofErr w:type="spellEnd"/>
      <w:r>
        <w:t xml:space="preserve"> views are input fields where the user can write information using the keyboard. A spinner is a drop list with choices; the user must select one. Note that if Id was received these fields and spinners will be populated </w:t>
      </w:r>
      <w:r w:rsidRPr="00B5389E">
        <w:t xml:space="preserve">with the current values in the database. When the </w:t>
      </w:r>
      <w:proofErr w:type="spellStart"/>
      <w:r w:rsidRPr="00B5389E">
        <w:t>onClickListener</w:t>
      </w:r>
      <w:proofErr w:type="spellEnd"/>
      <w:r w:rsidRPr="00B5389E">
        <w:t xml:space="preserve"> detects that the “save” button is pressed </w:t>
      </w:r>
      <w:proofErr w:type="gramStart"/>
      <w:r w:rsidRPr="00B5389E">
        <w:t>the  program</w:t>
      </w:r>
      <w:proofErr w:type="gramEnd"/>
      <w:r w:rsidRPr="00B5389E">
        <w:t xml:space="preserve"> takes all the data from the </w:t>
      </w:r>
      <w:proofErr w:type="spellStart"/>
      <w:r w:rsidRPr="00B5389E">
        <w:t>editText</w:t>
      </w:r>
      <w:proofErr w:type="spellEnd"/>
      <w:r w:rsidRPr="00B5389E">
        <w:t xml:space="preserve"> fields and spinners and passes them </w:t>
      </w:r>
      <w:r w:rsidRPr="00B5389E">
        <w:lastRenderedPageBreak/>
        <w:t xml:space="preserve">into one of two functions: </w:t>
      </w:r>
      <w:proofErr w:type="spellStart"/>
      <w:r w:rsidRPr="00B5389E">
        <w:t>insertParameters</w:t>
      </w:r>
      <w:proofErr w:type="spellEnd"/>
      <w:r w:rsidRPr="00B5389E">
        <w:t xml:space="preserve">() or </w:t>
      </w:r>
      <w:proofErr w:type="spellStart"/>
      <w:r w:rsidRPr="00B5389E">
        <w:t>updateParameters</w:t>
      </w:r>
      <w:proofErr w:type="spellEnd"/>
      <w:r w:rsidRPr="00B5389E">
        <w:t xml:space="preserve">(), depending on which activity called it. If </w:t>
      </w:r>
      <w:proofErr w:type="spellStart"/>
      <w:proofErr w:type="gramStart"/>
      <w:r w:rsidRPr="00B5389E">
        <w:t>insertParameters</w:t>
      </w:r>
      <w:proofErr w:type="spellEnd"/>
      <w:r w:rsidRPr="00B5389E">
        <w:t>(</w:t>
      </w:r>
      <w:proofErr w:type="gramEnd"/>
      <w:r w:rsidRPr="00B5389E">
        <w:t xml:space="preserve">) is called another function </w:t>
      </w:r>
      <w:proofErr w:type="spellStart"/>
      <w:r w:rsidRPr="00B5389E">
        <w:t>createVelocityColumns</w:t>
      </w:r>
      <w:proofErr w:type="spellEnd"/>
      <w:r w:rsidRPr="00B5389E">
        <w:rPr>
          <w:color w:val="000000"/>
        </w:rPr>
        <w:t>() is also called to be explained in further</w:t>
      </w:r>
      <w:r>
        <w:rPr>
          <w:color w:val="000000"/>
        </w:rPr>
        <w:t xml:space="preserve"> detail in the database section. When all writing to the database is finished the activity will return to the </w:t>
      </w:r>
      <w:proofErr w:type="spellStart"/>
      <w:r>
        <w:rPr>
          <w:color w:val="000000"/>
        </w:rPr>
        <w:t>listdata</w:t>
      </w:r>
      <w:proofErr w:type="spellEnd"/>
      <w:r>
        <w:rPr>
          <w:color w:val="000000"/>
        </w:rPr>
        <w:t xml:space="preserve"> activity or continue to the graphs activity and pass the Id of the data just created.</w:t>
      </w:r>
    </w:p>
    <w:p w:rsidR="00FF2463" w:rsidRDefault="00FF2463" w:rsidP="00FF2463">
      <w:pPr>
        <w:pStyle w:val="Heading3"/>
      </w:pPr>
      <w:bookmarkStart w:id="132" w:name="_Toc321434232"/>
      <w:r>
        <w:t>Graph Screen</w:t>
      </w:r>
      <w:r w:rsidRPr="00B5389E">
        <w:t>:</w:t>
      </w:r>
      <w:bookmarkEnd w:id="132"/>
    </w:p>
    <w:p w:rsidR="00227F2C" w:rsidRPr="00227F2C" w:rsidRDefault="00227F2C" w:rsidP="00227F2C"/>
    <w:p w:rsidR="00FF2463" w:rsidRDefault="00227F2C" w:rsidP="00FF2463">
      <w:pPr>
        <w:keepNext/>
        <w:spacing w:line="360" w:lineRule="auto"/>
        <w:jc w:val="center"/>
      </w:pPr>
      <w:r w:rsidRPr="00227F2C">
        <w:rPr>
          <w:noProof/>
        </w:rPr>
        <w:drawing>
          <wp:inline distT="0" distB="0" distL="0" distR="0">
            <wp:extent cx="4276725" cy="2566035"/>
            <wp:effectExtent l="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plot.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1299" cy="2568779"/>
                    </a:xfrm>
                    <a:prstGeom prst="rect">
                      <a:avLst/>
                    </a:prstGeom>
                  </pic:spPr>
                </pic:pic>
              </a:graphicData>
            </a:graphic>
          </wp:inline>
        </w:drawing>
      </w:r>
    </w:p>
    <w:p w:rsidR="00F02128" w:rsidRDefault="00FF2463" w:rsidP="00FF2463">
      <w:pPr>
        <w:pStyle w:val="Caption"/>
        <w:jc w:val="center"/>
      </w:pPr>
      <w:bookmarkStart w:id="133" w:name="_Toc321434347"/>
      <w:r>
        <w:t xml:space="preserve">Figure </w:t>
      </w:r>
      <w:r w:rsidR="007C31E6">
        <w:fldChar w:fldCharType="begin"/>
      </w:r>
      <w:r w:rsidR="001E1485">
        <w:instrText xml:space="preserve"> SEQ Figure \* ARABIC </w:instrText>
      </w:r>
      <w:r w:rsidR="007C31E6">
        <w:fldChar w:fldCharType="separate"/>
      </w:r>
      <w:r w:rsidR="00207A54">
        <w:rPr>
          <w:noProof/>
        </w:rPr>
        <w:t>2</w:t>
      </w:r>
      <w:r w:rsidR="007C31E6">
        <w:rPr>
          <w:noProof/>
        </w:rPr>
        <w:fldChar w:fldCharType="end"/>
      </w:r>
      <w:r w:rsidR="002F3D6A">
        <w:rPr>
          <w:noProof/>
        </w:rPr>
        <w:t>1</w:t>
      </w:r>
      <w:r>
        <w:t xml:space="preserve"> - Graph Screen</w:t>
      </w:r>
      <w:bookmarkEnd w:id="133"/>
    </w:p>
    <w:p w:rsidR="00FF2463" w:rsidRDefault="00FF2463" w:rsidP="002F3D6A">
      <w:pPr>
        <w:spacing w:line="360" w:lineRule="auto"/>
        <w:jc w:val="both"/>
      </w:pPr>
      <w:r>
        <w:t xml:space="preserve">The graphing activity consists of two main parts: creation of the graph and the updating of the graph. In the </w:t>
      </w:r>
      <w:proofErr w:type="spellStart"/>
      <w:proofErr w:type="gramStart"/>
      <w:r>
        <w:t>onCreate</w:t>
      </w:r>
      <w:proofErr w:type="spellEnd"/>
      <w:r>
        <w:t>(</w:t>
      </w:r>
      <w:proofErr w:type="gramEnd"/>
      <w:r>
        <w:t xml:space="preserve">) function of the activity the graph is created and formatted. The activity then calls an </w:t>
      </w:r>
      <w:proofErr w:type="spellStart"/>
      <w:r>
        <w:t>asyncTask</w:t>
      </w:r>
      <w:proofErr w:type="spellEnd"/>
      <w:r>
        <w:t xml:space="preserve"> to perform the updating of the graph. The purpose of the </w:t>
      </w:r>
      <w:proofErr w:type="spellStart"/>
      <w:r>
        <w:t>asyncTask</w:t>
      </w:r>
      <w:proofErr w:type="spellEnd"/>
      <w:r>
        <w:t xml:space="preserve"> is to create another thread and perform an action in the background of the main activity. This is essential for our application because we intend to show a live plot of our data. The main reason we want to do background work is because the accessing of the database and/or sensors as well the calculations that need to be performed on the data before graphing can be very processor intensive. If all these actions were performed on the main thread of the activity the application could become sluggish and more likely than not, crash. Therefore the </w:t>
      </w:r>
      <w:proofErr w:type="spellStart"/>
      <w:r>
        <w:t>asynTask</w:t>
      </w:r>
      <w:proofErr w:type="spellEnd"/>
      <w:r>
        <w:t xml:space="preserve"> is called which automatically creates a background thread and performs all actions on that thread. As it completes a get data point and run calculation cycle, it calls </w:t>
      </w:r>
      <w:proofErr w:type="spellStart"/>
      <w:proofErr w:type="gramStart"/>
      <w:r>
        <w:t>publishProgress</w:t>
      </w:r>
      <w:proofErr w:type="spellEnd"/>
      <w:r>
        <w:t>(</w:t>
      </w:r>
      <w:proofErr w:type="gramEnd"/>
      <w:r>
        <w:t xml:space="preserve">) which passes in the current data point ready to be graphed. The main activity then knows to automatically call the </w:t>
      </w:r>
      <w:proofErr w:type="spellStart"/>
      <w:proofErr w:type="gramStart"/>
      <w:r>
        <w:t>onProgressUpdate</w:t>
      </w:r>
      <w:proofErr w:type="spellEnd"/>
      <w:r>
        <w:t>(</w:t>
      </w:r>
      <w:proofErr w:type="gramEnd"/>
      <w:r>
        <w:t xml:space="preserve">) function. This two-step dynamic of </w:t>
      </w:r>
      <w:proofErr w:type="spellStart"/>
      <w:proofErr w:type="gramStart"/>
      <w:r>
        <w:t>publishProgress</w:t>
      </w:r>
      <w:proofErr w:type="spellEnd"/>
      <w:r>
        <w:t>(</w:t>
      </w:r>
      <w:proofErr w:type="gramEnd"/>
      <w:r>
        <w:t xml:space="preserve">) and </w:t>
      </w:r>
      <w:proofErr w:type="spellStart"/>
      <w:r>
        <w:lastRenderedPageBreak/>
        <w:t>onProgressUpdate</w:t>
      </w:r>
      <w:proofErr w:type="spellEnd"/>
      <w:r>
        <w:t xml:space="preserve">() is very important because this is what allows the </w:t>
      </w:r>
      <w:proofErr w:type="spellStart"/>
      <w:r>
        <w:t>asyncTask</w:t>
      </w:r>
      <w:proofErr w:type="spellEnd"/>
      <w:r>
        <w:t xml:space="preserve"> to access and manipulate the main thread. In this case we want to add our point to the array of points that is graphed and then call the </w:t>
      </w:r>
      <w:proofErr w:type="spellStart"/>
      <w:proofErr w:type="gramStart"/>
      <w:r>
        <w:t>plot.redraw</w:t>
      </w:r>
      <w:proofErr w:type="spellEnd"/>
      <w:r>
        <w:t>(</w:t>
      </w:r>
      <w:proofErr w:type="gramEnd"/>
      <w:r>
        <w:t xml:space="preserve">) function to update the graph. </w:t>
      </w:r>
    </w:p>
    <w:p w:rsidR="002F3D6A" w:rsidRDefault="00FF2463" w:rsidP="00CA20D2">
      <w:pPr>
        <w:pStyle w:val="Heading3"/>
      </w:pPr>
      <w:bookmarkStart w:id="134" w:name="_Toc321434233"/>
      <w:proofErr w:type="spellStart"/>
      <w:r>
        <w:t>Sqlite</w:t>
      </w:r>
      <w:proofErr w:type="spellEnd"/>
      <w:r>
        <w:t xml:space="preserve"> Database:</w:t>
      </w:r>
      <w:bookmarkEnd w:id="134"/>
    </w:p>
    <w:p w:rsidR="00FF2463" w:rsidRDefault="00FF2463" w:rsidP="002F3D6A">
      <w:pPr>
        <w:spacing w:line="360" w:lineRule="auto"/>
        <w:jc w:val="both"/>
      </w:pPr>
      <w:r>
        <w:t xml:space="preserve">The </w:t>
      </w:r>
      <w:proofErr w:type="spellStart"/>
      <w:r>
        <w:t>sqlite</w:t>
      </w:r>
      <w:proofErr w:type="spellEnd"/>
      <w:r>
        <w:t xml:space="preserve"> database is created using the </w:t>
      </w:r>
      <w:proofErr w:type="spellStart"/>
      <w:r>
        <w:t>SqliteHelper</w:t>
      </w:r>
      <w:proofErr w:type="spellEnd"/>
      <w:r>
        <w:t xml:space="preserve"> class. This class is well documented and has certain standards that all databases must have, so for the purposes of this paper only special functions created specifically for our application will be discussed in this section. When the database is first created three tables are automatically created: parameters, sch40 and </w:t>
      </w:r>
      <w:proofErr w:type="spellStart"/>
      <w:r>
        <w:t>Air_Density</w:t>
      </w:r>
      <w:proofErr w:type="spellEnd"/>
      <w:r>
        <w:t xml:space="preserve">. The sch40 table is populated with the standard chart of Schedule 40 Nominal Pipe Sizes with their corresponding dimensions. The </w:t>
      </w:r>
      <w:proofErr w:type="spellStart"/>
      <w:r>
        <w:t>Air_Density</w:t>
      </w:r>
      <w:proofErr w:type="spellEnd"/>
      <w:r>
        <w:t xml:space="preserve"> table is a lookup table of density for air at different temperatures and pressures. These two table are never changed so do not have update or delete functions defined for them; read-only functions are defined. The parameters table is defined but remains empty as this is the table that will store all inputs the user makes. This table has all the standard functions associated with tables: read, write, update and delete. </w:t>
      </w:r>
    </w:p>
    <w:p w:rsidR="002F3D6A" w:rsidRDefault="002F3D6A" w:rsidP="002F3D6A">
      <w:pPr>
        <w:spacing w:line="360" w:lineRule="auto"/>
        <w:jc w:val="both"/>
      </w:pPr>
    </w:p>
    <w:p w:rsidR="00FF2463" w:rsidRPr="00FF2463" w:rsidRDefault="00FF2463" w:rsidP="002F3D6A">
      <w:pPr>
        <w:spacing w:line="360" w:lineRule="auto"/>
        <w:jc w:val="both"/>
      </w:pPr>
      <w:r>
        <w:t xml:space="preserve">One special function created for this application is the </w:t>
      </w:r>
      <w:proofErr w:type="spellStart"/>
      <w:proofErr w:type="gramStart"/>
      <w:r w:rsidRPr="00B5389E">
        <w:t>createVelocityColumns</w:t>
      </w:r>
      <w:proofErr w:type="spellEnd"/>
      <w:r w:rsidRPr="00B5389E">
        <w:rPr>
          <w:color w:val="000000"/>
        </w:rPr>
        <w:t>(</w:t>
      </w:r>
      <w:proofErr w:type="gramEnd"/>
      <w:r w:rsidRPr="00B5389E">
        <w:rPr>
          <w:color w:val="000000"/>
        </w:rPr>
        <w:t>)</w:t>
      </w:r>
      <w:r>
        <w:rPr>
          <w:color w:val="000000"/>
        </w:rPr>
        <w:t xml:space="preserve"> function mentioned above. This function is called by </w:t>
      </w:r>
      <w:proofErr w:type="spellStart"/>
      <w:r>
        <w:rPr>
          <w:color w:val="000000"/>
        </w:rPr>
        <w:t>inputform</w:t>
      </w:r>
      <w:proofErr w:type="spellEnd"/>
      <w:r>
        <w:rPr>
          <w:color w:val="000000"/>
        </w:rPr>
        <w:t xml:space="preserve"> every time a new parameters row is added via </w:t>
      </w:r>
      <w:proofErr w:type="spellStart"/>
      <w:proofErr w:type="gramStart"/>
      <w:r>
        <w:rPr>
          <w:color w:val="000000"/>
        </w:rPr>
        <w:t>insertParameters</w:t>
      </w:r>
      <w:proofErr w:type="spellEnd"/>
      <w:r>
        <w:rPr>
          <w:color w:val="000000"/>
        </w:rPr>
        <w:t>(</w:t>
      </w:r>
      <w:proofErr w:type="gramEnd"/>
      <w:r>
        <w:rPr>
          <w:color w:val="000000"/>
        </w:rPr>
        <w:t>). This function does two things. First, it creates a new table with columns to store the sensor data and generates a unique name based on the Id of the newest parameters data created in the form “</w:t>
      </w:r>
      <w:proofErr w:type="spellStart"/>
      <w:r>
        <w:rPr>
          <w:color w:val="000000"/>
        </w:rPr>
        <w:t>sensordata</w:t>
      </w:r>
      <w:proofErr w:type="spellEnd"/>
      <w:r>
        <w:rPr>
          <w:color w:val="000000"/>
        </w:rPr>
        <w:t xml:space="preserve">” + Id.  Second it stores the name of the table just created into the row of parameters. The idea behind this is that the parameters table holds the parameter data to be used for calculations as well as a reference to a </w:t>
      </w:r>
      <w:proofErr w:type="spellStart"/>
      <w:r>
        <w:rPr>
          <w:color w:val="000000"/>
        </w:rPr>
        <w:t>sensordataId</w:t>
      </w:r>
      <w:proofErr w:type="spellEnd"/>
      <w:r>
        <w:rPr>
          <w:color w:val="000000"/>
        </w:rPr>
        <w:t xml:space="preserve"> table where the actual data will be stored. Because of this structure of having these </w:t>
      </w:r>
      <w:proofErr w:type="spellStart"/>
      <w:proofErr w:type="gramStart"/>
      <w:r>
        <w:rPr>
          <w:color w:val="000000"/>
        </w:rPr>
        <w:t>sensordataId</w:t>
      </w:r>
      <w:proofErr w:type="spellEnd"/>
      <w:r>
        <w:rPr>
          <w:color w:val="000000"/>
        </w:rPr>
        <w:t xml:space="preserve">  tables</w:t>
      </w:r>
      <w:proofErr w:type="gramEnd"/>
      <w:r>
        <w:rPr>
          <w:color w:val="000000"/>
        </w:rPr>
        <w:t xml:space="preserve"> linked to each row of the parameters table, a unique delete function was made for the parameters table. The </w:t>
      </w:r>
      <w:proofErr w:type="spellStart"/>
      <w:proofErr w:type="gramStart"/>
      <w:r>
        <w:rPr>
          <w:color w:val="000000"/>
        </w:rPr>
        <w:t>deleteCompressor</w:t>
      </w:r>
      <w:proofErr w:type="spellEnd"/>
      <w:r>
        <w:rPr>
          <w:color w:val="000000"/>
        </w:rPr>
        <w:t>(</w:t>
      </w:r>
      <w:proofErr w:type="gramEnd"/>
      <w:r>
        <w:rPr>
          <w:color w:val="000000"/>
        </w:rPr>
        <w:t xml:space="preserve">) function takes in the Id of the row in parameters to be deleted as standard for most delete functions. However it also drops the </w:t>
      </w:r>
      <w:proofErr w:type="spellStart"/>
      <w:r>
        <w:rPr>
          <w:color w:val="000000"/>
        </w:rPr>
        <w:t>sensordataId</w:t>
      </w:r>
      <w:proofErr w:type="spellEnd"/>
      <w:r>
        <w:rPr>
          <w:color w:val="000000"/>
        </w:rPr>
        <w:t xml:space="preserve"> table corresponding with that row. </w:t>
      </w:r>
    </w:p>
    <w:p w:rsidR="00FE1E68" w:rsidRPr="00AD4A3C" w:rsidRDefault="00FE1E68" w:rsidP="00FE1E68">
      <w:pPr>
        <w:pStyle w:val="Heading2"/>
        <w:rPr>
          <w:sz w:val="24"/>
          <w:szCs w:val="24"/>
        </w:rPr>
      </w:pPr>
      <w:bookmarkStart w:id="135" w:name="_Toc321434234"/>
      <w:r w:rsidRPr="00AD4A3C">
        <w:rPr>
          <w:sz w:val="24"/>
          <w:szCs w:val="24"/>
        </w:rPr>
        <w:t>Mounting System</w:t>
      </w:r>
      <w:bookmarkEnd w:id="135"/>
    </w:p>
    <w:p w:rsidR="000B22E1" w:rsidRDefault="000B22E1" w:rsidP="002F3D6A">
      <w:pPr>
        <w:spacing w:line="360" w:lineRule="auto"/>
        <w:jc w:val="both"/>
      </w:pPr>
      <w:r>
        <w:t xml:space="preserve">As seen in </w:t>
      </w:r>
      <w:r w:rsidRPr="002F3D6A">
        <w:t xml:space="preserve">figure </w:t>
      </w:r>
      <w:r w:rsidR="002F3D6A" w:rsidRPr="002F3D6A">
        <w:t>42</w:t>
      </w:r>
      <w:r w:rsidRPr="002F3D6A">
        <w:t>, the</w:t>
      </w:r>
      <w:r>
        <w:t xml:space="preserve"> final design for the mounting system is composed of two clamp attachments which features two quick release clamps (1) welded onto two steel plates (2). </w:t>
      </w:r>
    </w:p>
    <w:p w:rsidR="000B22E1" w:rsidRDefault="007C31E6" w:rsidP="000B22E1">
      <w:pPr>
        <w:spacing w:line="360" w:lineRule="auto"/>
        <w:jc w:val="center"/>
      </w:pPr>
      <w:r>
        <w:rPr>
          <w:noProof/>
        </w:rPr>
        <w:lastRenderedPageBreak/>
        <w:pict>
          <v:shape id="Text Box 53" o:spid="_x0000_s1050" type="#_x0000_t202" style="position:absolute;left:0;text-align:left;margin-left:463.15pt;margin-top:59.85pt;width:7.65pt;height:19.9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GqhgIAABc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" stroked="f">
            <v:textbox style="mso-next-textbox:#Text Box 53">
              <w:txbxContent>
                <w:p w:rsidR="00C748DA" w:rsidRDefault="00C748DA" w:rsidP="000B22E1">
                  <w:r>
                    <w:t>2</w:t>
                  </w:r>
                </w:p>
              </w:txbxContent>
            </v:textbox>
          </v:shape>
        </w:pict>
      </w:r>
      <w:r>
        <w:rPr>
          <w:noProof/>
        </w:rPr>
        <w:pict>
          <v:shape id="Text Box 52" o:spid="_x0000_s1051" type="#_x0000_t202" style="position:absolute;left:0;text-align:left;margin-left:-5.55pt;margin-top:59.85pt;width:13.85pt;height:19.9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LRhg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" stroked="f">
            <v:textbox style="mso-next-textbox:#Text Box 52">
              <w:txbxContent>
                <w:p w:rsidR="00C748DA" w:rsidRDefault="00C748DA" w:rsidP="000B22E1">
                  <w:r>
                    <w:t>2</w:t>
                  </w:r>
                </w:p>
              </w:txbxContent>
            </v:textbox>
          </v:shape>
        </w:pict>
      </w:r>
      <w:r>
        <w:rPr>
          <w:noProof/>
        </w:rPr>
        <w:pict>
          <v:shape id="Text Box 51" o:spid="_x0000_s1052" type="#_x0000_t202" style="position:absolute;left:0;text-align:left;margin-left:443.1pt;margin-top:14.85pt;width:19.1pt;height:19.9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4YhgIAABg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" stroked="f">
            <v:textbox style="mso-next-textbox:#Text Box 51">
              <w:txbxContent>
                <w:p w:rsidR="00C748DA" w:rsidRDefault="00C748DA" w:rsidP="000B22E1">
                  <w:r>
                    <w:t>1</w:t>
                  </w:r>
                </w:p>
              </w:txbxContent>
            </v:textbox>
          </v:shape>
        </w:pict>
      </w:r>
      <w:r>
        <w:rPr>
          <w:noProof/>
        </w:rPr>
        <w:pict>
          <v:shape id="Text Box 50" o:spid="_x0000_s1053" type="#_x0000_t202" style="position:absolute;left:0;text-align:left;margin-left:3.05pt;margin-top:14.85pt;width:19.1pt;height:19.9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" stroked="f">
            <v:textbox style="mso-next-textbox:#Text Box 50">
              <w:txbxContent>
                <w:p w:rsidR="00C748DA" w:rsidRDefault="00C748DA" w:rsidP="000B22E1">
                  <w:r>
                    <w:t>1</w:t>
                  </w:r>
                </w:p>
              </w:txbxContent>
            </v:textbox>
          </v:shape>
        </w:pict>
      </w:r>
      <w:r>
        <w:rPr>
          <w:noProof/>
        </w:rPr>
        <w:pict>
          <v:shape id="AutoShape 46" o:spid="_x0000_s1083" type="#_x0000_t32" style="position:absolute;left:0;text-align:left;margin-left:390.45pt;margin-top:27.3pt;width:52.65pt;height:35.3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">
            <v:stroke endarrow="block"/>
          </v:shape>
        </w:pict>
      </w:r>
      <w:r>
        <w:rPr>
          <w:noProof/>
        </w:rPr>
        <w:pict>
          <v:shape id="AutoShape 47" o:spid="_x0000_s1082" type="#_x0000_t32" style="position:absolute;left:0;text-align:left;margin-left:22.15pt;margin-top:27.3pt;width:60.95pt;height:32.5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kcOA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">
            <v:stroke endarrow="block"/>
          </v:shape>
        </w:pict>
      </w:r>
      <w:r>
        <w:rPr>
          <w:noProof/>
        </w:rPr>
        <w:pict>
          <v:shape id="AutoShape 49" o:spid="_x0000_s1081" type="#_x0000_t32" style="position:absolute;left:0;text-align:left;margin-left:8.3pt;margin-top:70.9pt;width:91.1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vB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">
            <v:stroke endarrow="block"/>
          </v:shape>
        </w:pict>
      </w:r>
      <w:r>
        <w:rPr>
          <w:noProof/>
        </w:rPr>
        <w:pict>
          <v:shape id="AutoShape 48" o:spid="_x0000_s1080" type="#_x0000_t32" style="position:absolute;left:0;text-align:left;margin-left:376.6pt;margin-top:70.9pt;width:86.55pt;height:0;flip:x;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596OwIAAGk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">
            <v:stroke endarrow="block"/>
          </v:shape>
        </w:pict>
      </w:r>
      <w:r w:rsidR="000B22E1">
        <w:rPr>
          <w:noProof/>
        </w:rPr>
        <w:drawing>
          <wp:inline distT="0" distB="0" distL="0" distR="0">
            <wp:extent cx="4791710" cy="1679575"/>
            <wp:effectExtent l="19050" t="0" r="889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4791710" cy="1679575"/>
                    </a:xfrm>
                    <a:prstGeom prst="rect">
                      <a:avLst/>
                    </a:prstGeom>
                    <a:noFill/>
                    <a:ln w="9525">
                      <a:noFill/>
                      <a:miter lim="800000"/>
                      <a:headEnd/>
                      <a:tailEnd/>
                    </a:ln>
                  </pic:spPr>
                </pic:pic>
              </a:graphicData>
            </a:graphic>
          </wp:inline>
        </w:drawing>
      </w:r>
    </w:p>
    <w:p w:rsidR="000B22E1" w:rsidRPr="00606327" w:rsidRDefault="000B22E1" w:rsidP="002F3D6A">
      <w:pPr>
        <w:pStyle w:val="Caption"/>
        <w:jc w:val="center"/>
      </w:pPr>
      <w:bookmarkStart w:id="136" w:name="_Toc321434348"/>
      <w:r w:rsidRPr="00606327">
        <w:t xml:space="preserve">Figure </w:t>
      </w:r>
      <w:r w:rsidR="002F3D6A">
        <w:t>42 -</w:t>
      </w:r>
      <w:r w:rsidRPr="00606327">
        <w:t xml:space="preserve"> Final Concept Mounting System</w:t>
      </w:r>
      <w:bookmarkEnd w:id="136"/>
    </w:p>
    <w:p w:rsidR="000B22E1" w:rsidRDefault="000B22E1" w:rsidP="002F3D6A">
      <w:pPr>
        <w:spacing w:line="360" w:lineRule="auto"/>
        <w:jc w:val="both"/>
      </w:pPr>
      <w:r>
        <w:t xml:space="preserve">The quick release clamps, which wraps and locks around a pipe (1 inch to 12 inches in diameter) keeps the transducer on the pipe and were purchased at Grainger Supply. The steel plates were created to temporary connect the clamps to the transducer set. The clamps are welded unto the steel plates and the steel plate is screwed onto the transducers set. Figure </w:t>
      </w:r>
      <w:r w:rsidR="00C53500" w:rsidRPr="00C53500">
        <w:t>43</w:t>
      </w:r>
      <w:r>
        <w:t>, is a two dimensional drawing showing the initial design for the steel plates.</w:t>
      </w:r>
    </w:p>
    <w:p w:rsidR="000B22E1" w:rsidRDefault="000B22E1" w:rsidP="000B22E1">
      <w:pPr>
        <w:spacing w:line="360" w:lineRule="auto"/>
        <w:ind w:firstLine="720"/>
        <w:jc w:val="both"/>
      </w:pPr>
    </w:p>
    <w:p w:rsidR="000B22E1" w:rsidRDefault="000B22E1" w:rsidP="000B22E1">
      <w:pPr>
        <w:spacing w:line="360" w:lineRule="auto"/>
        <w:ind w:firstLine="720"/>
        <w:jc w:val="both"/>
      </w:pPr>
      <w:r>
        <w:rPr>
          <w:noProof/>
        </w:rPr>
        <w:drawing>
          <wp:inline distT="0" distB="0" distL="0" distR="0">
            <wp:extent cx="5124450" cy="3316328"/>
            <wp:effectExtent l="19050" t="19050" r="19050" b="17422"/>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l="31788" t="31296" r="19097" b="28889"/>
                    <a:stretch>
                      <a:fillRect/>
                    </a:stretch>
                  </pic:blipFill>
                  <pic:spPr bwMode="auto">
                    <a:xfrm>
                      <a:off x="0" y="0"/>
                      <a:ext cx="5123491" cy="3315707"/>
                    </a:xfrm>
                    <a:prstGeom prst="rect">
                      <a:avLst/>
                    </a:prstGeom>
                    <a:noFill/>
                    <a:ln w="9525">
                      <a:solidFill>
                        <a:schemeClr val="tx1"/>
                      </a:solidFill>
                      <a:miter lim="800000"/>
                      <a:headEnd/>
                      <a:tailEnd/>
                    </a:ln>
                  </pic:spPr>
                </pic:pic>
              </a:graphicData>
            </a:graphic>
          </wp:inline>
        </w:drawing>
      </w:r>
    </w:p>
    <w:p w:rsidR="000B22E1" w:rsidRPr="002F3D6A" w:rsidRDefault="000B22E1" w:rsidP="002F3D6A">
      <w:pPr>
        <w:pStyle w:val="Caption"/>
        <w:jc w:val="center"/>
      </w:pPr>
      <w:bookmarkStart w:id="137" w:name="_Toc321434349"/>
      <w:r w:rsidRPr="002F3D6A">
        <w:t xml:space="preserve">Figure </w:t>
      </w:r>
      <w:r w:rsidR="002F3D6A" w:rsidRPr="002F3D6A">
        <w:t>43</w:t>
      </w:r>
      <w:r w:rsidRPr="002F3D6A">
        <w:t>: Original Plate Design</w:t>
      </w:r>
      <w:bookmarkEnd w:id="137"/>
    </w:p>
    <w:p w:rsidR="000B22E1" w:rsidRDefault="000B22E1" w:rsidP="002F3D6A">
      <w:pPr>
        <w:spacing w:line="360" w:lineRule="auto"/>
        <w:jc w:val="both"/>
      </w:pPr>
      <w:r>
        <w:t xml:space="preserve">This drawing shows that the initial design of the plates had threaded holes to match the existing 6-32 threaded holes on the component of the transducers that connects the two </w:t>
      </w:r>
      <w:proofErr w:type="gramStart"/>
      <w:r>
        <w:t>track</w:t>
      </w:r>
      <w:proofErr w:type="gramEnd"/>
      <w:r>
        <w:t xml:space="preserve"> together, shown in </w:t>
      </w:r>
      <w:r w:rsidRPr="002F3D6A">
        <w:t xml:space="preserve">figure </w:t>
      </w:r>
      <w:r w:rsidR="002F3D6A" w:rsidRPr="002F3D6A">
        <w:t>43</w:t>
      </w:r>
      <w:r w:rsidRPr="002F3D6A">
        <w:t>.</w:t>
      </w:r>
    </w:p>
    <w:p w:rsidR="00FE1E68" w:rsidRPr="008C59D0" w:rsidRDefault="00005F63" w:rsidP="000B22E1">
      <w:pPr>
        <w:pStyle w:val="Heading3"/>
      </w:pPr>
      <w:bookmarkStart w:id="138" w:name="_Toc321434235"/>
      <w:r>
        <w:lastRenderedPageBreak/>
        <w:t>Design,</w:t>
      </w:r>
      <w:r w:rsidR="00FE1E68" w:rsidRPr="008C59D0">
        <w:t xml:space="preserve"> Manufacturing and Assembly</w:t>
      </w:r>
      <w:r w:rsidR="00FE1E68">
        <w:t>: Mounting System</w:t>
      </w:r>
      <w:bookmarkEnd w:id="138"/>
    </w:p>
    <w:p w:rsidR="00005F63" w:rsidRPr="00056E3B" w:rsidRDefault="00005F63" w:rsidP="00005F63">
      <w:pPr>
        <w:spacing w:line="360" w:lineRule="auto"/>
        <w:jc w:val="both"/>
      </w:pPr>
      <w:r w:rsidRPr="00056E3B">
        <w:t>With fabrication in mind,</w:t>
      </w:r>
      <w:r>
        <w:t xml:space="preserve"> t</w:t>
      </w:r>
      <w:r w:rsidRPr="00056E3B">
        <w:t>he simple rectangular shape with two holes takes less than five minutes to cut out with water jet machinery.  The thickness of the plate for the clamp attachments was predetermined based on the thickness of available sheet metal. The holes were slightly oversized to in account for the low tolerance on the machines and to ensure the piece will fit correctly.</w:t>
      </w:r>
    </w:p>
    <w:p w:rsidR="00FE1E68" w:rsidRPr="00AD4A3C" w:rsidRDefault="00FE1E68" w:rsidP="00005F63">
      <w:pPr>
        <w:pStyle w:val="Heading2"/>
        <w:rPr>
          <w:sz w:val="24"/>
          <w:szCs w:val="24"/>
        </w:rPr>
      </w:pPr>
      <w:bookmarkStart w:id="139" w:name="_Toc321434236"/>
      <w:r w:rsidRPr="00AD4A3C">
        <w:rPr>
          <w:sz w:val="24"/>
          <w:szCs w:val="24"/>
        </w:rPr>
        <w:t>Housing Unit</w:t>
      </w:r>
      <w:bookmarkEnd w:id="139"/>
    </w:p>
    <w:p w:rsidR="00005F63" w:rsidRDefault="00005F63" w:rsidP="002F3D6A">
      <w:pPr>
        <w:spacing w:line="360" w:lineRule="auto"/>
        <w:jc w:val="both"/>
        <w:rPr>
          <w:color w:val="FF0000"/>
        </w:rPr>
      </w:pPr>
      <w:r>
        <w:t xml:space="preserve">The final design of the housing unit with the entire system is depicted </w:t>
      </w:r>
      <w:r w:rsidRPr="002F3D6A">
        <w:t xml:space="preserve">figure </w:t>
      </w:r>
      <w:r w:rsidR="002F3D6A" w:rsidRPr="002F3D6A">
        <w:t>44</w:t>
      </w:r>
      <w:r w:rsidRPr="002F3D6A">
        <w:t xml:space="preserve">. </w:t>
      </w:r>
      <w:r w:rsidR="002F3D6A">
        <w:t xml:space="preserve"> </w:t>
      </w:r>
      <w:r w:rsidRPr="002F3D6A">
        <w:t xml:space="preserve">Figure </w:t>
      </w:r>
      <w:r w:rsidR="002F3D6A" w:rsidRPr="002F3D6A">
        <w:t>4</w:t>
      </w:r>
      <w:r w:rsidR="002F3D6A">
        <w:t>5</w:t>
      </w:r>
      <w:r w:rsidRPr="002F3D6A">
        <w:t xml:space="preserve"> shows</w:t>
      </w:r>
      <w:r w:rsidR="002F3D6A">
        <w:t xml:space="preserve"> a close</w:t>
      </w:r>
      <w:r>
        <w:t xml:space="preserve"> up of </w:t>
      </w:r>
      <w:r w:rsidR="002F3D6A">
        <w:t xml:space="preserve">the </w:t>
      </w:r>
      <w:r>
        <w:t xml:space="preserve">key attachment design which becomes a t-nut after revisions. All components are labeled and explained in </w:t>
      </w:r>
      <w:r w:rsidRPr="002F3D6A">
        <w:t xml:space="preserve">table </w:t>
      </w:r>
      <w:r w:rsidR="002F3D6A" w:rsidRPr="002F3D6A">
        <w:t>11</w:t>
      </w:r>
      <w:r w:rsidRPr="002F3D6A">
        <w:t>.</w:t>
      </w:r>
    </w:p>
    <w:p w:rsidR="00005F63" w:rsidRDefault="007C31E6" w:rsidP="00005F63">
      <w:pPr>
        <w:jc w:val="center"/>
        <w:rPr>
          <w:color w:val="FF0000"/>
        </w:rPr>
      </w:pPr>
      <w:r w:rsidRPr="007C31E6">
        <w:rPr>
          <w:noProof/>
        </w:rPr>
        <w:pict>
          <v:shape id="AutoShape 55" o:spid="_x0000_s1079" type="#_x0000_t32" style="position:absolute;left:0;text-align:left;margin-left:9.7pt;margin-top:236pt;width:3in;height:.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bXOAIAAGE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">
            <v:stroke endarrow="block"/>
          </v:shape>
        </w:pict>
      </w:r>
      <w:r w:rsidRPr="007C31E6">
        <w:rPr>
          <w:noProof/>
        </w:rPr>
        <w:pict>
          <v:shape id="Text Box 70" o:spid="_x0000_s1054" type="#_x0000_t202" style="position:absolute;left:0;text-align:left;margin-left:-8.3pt;margin-top:223.95pt;width:14.4pt;height:22.6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" stroked="f">
            <v:textbox style="mso-next-textbox:#Text Box 70">
              <w:txbxContent>
                <w:p w:rsidR="00C748DA" w:rsidRDefault="00C748DA" w:rsidP="00005F63">
                  <w:r>
                    <w:t>5</w:t>
                  </w:r>
                </w:p>
              </w:txbxContent>
            </v:textbox>
          </v:shape>
        </w:pict>
      </w:r>
      <w:r w:rsidRPr="007C31E6">
        <w:rPr>
          <w:noProof/>
        </w:rPr>
        <w:pict>
          <v:shape id="Text Box 67" o:spid="_x0000_s1055" type="#_x0000_t202" style="position:absolute;left:0;text-align:left;margin-left:-8.3pt;margin-top:73.05pt;width:14.4pt;height:22.6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rihgIAABg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" stroked="f">
            <v:textbox style="mso-next-textbox:#Text Box 67">
              <w:txbxContent>
                <w:p w:rsidR="00C748DA" w:rsidRDefault="00C748DA" w:rsidP="00005F63">
                  <w:r>
                    <w:t>22</w:t>
                  </w:r>
                </w:p>
              </w:txbxContent>
            </v:textbox>
          </v:shape>
        </w:pict>
      </w:r>
      <w:r w:rsidRPr="007C31E6">
        <w:rPr>
          <w:noProof/>
        </w:rPr>
        <w:pict>
          <v:shape id="Text Box 68" o:spid="_x0000_s1056" type="#_x0000_t202" style="position:absolute;left:0;text-align:left;margin-left:-8.3pt;margin-top:111.4pt;width:14.4pt;height:22.6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wxhQIAABg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" stroked="f">
            <v:textbox style="mso-next-textbox:#Text Box 68">
              <w:txbxContent>
                <w:p w:rsidR="00C748DA" w:rsidRDefault="00C748DA" w:rsidP="00005F63">
                  <w:r>
                    <w:t>3</w:t>
                  </w:r>
                </w:p>
              </w:txbxContent>
            </v:textbox>
          </v:shape>
        </w:pict>
      </w:r>
      <w:r w:rsidRPr="007C31E6">
        <w:rPr>
          <w:noProof/>
        </w:rPr>
        <w:pict>
          <v:shape id="Text Box 69" o:spid="_x0000_s1057" type="#_x0000_t202" style="position:absolute;left:0;text-align:left;margin-left:-8.3pt;margin-top:161.25pt;width:14.4pt;height:22.6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S7hgIAABg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" stroked="f">
            <v:textbox style="mso-next-textbox:#Text Box 69">
              <w:txbxContent>
                <w:p w:rsidR="00C748DA" w:rsidRDefault="00C748DA" w:rsidP="00005F63">
                  <w:r>
                    <w:t>4</w:t>
                  </w:r>
                </w:p>
              </w:txbxContent>
            </v:textbox>
          </v:shape>
        </w:pict>
      </w:r>
      <w:r w:rsidRPr="007C31E6">
        <w:rPr>
          <w:noProof/>
        </w:rPr>
        <w:pict>
          <v:shape id="Text Box 66" o:spid="_x0000_s1058" type="#_x0000_t202" style="position:absolute;left:0;text-align:left;margin-left:-8.3pt;margin-top:23.5pt;width:14.4pt;height:22.6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" stroked="f">
            <v:textbox style="mso-next-textbox:#Text Box 66">
              <w:txbxContent>
                <w:p w:rsidR="00C748DA" w:rsidRDefault="00C748DA" w:rsidP="00005F63">
                  <w:r>
                    <w:t>1</w:t>
                  </w:r>
                </w:p>
              </w:txbxContent>
            </v:textbox>
          </v:shape>
        </w:pict>
      </w:r>
      <w:r w:rsidRPr="007C31E6">
        <w:rPr>
          <w:noProof/>
        </w:rPr>
        <w:pict>
          <v:shape id="AutoShape 54" o:spid="_x0000_s1078" type="#_x0000_t32" style="position:absolute;left:0;text-align:left;margin-left:9.7pt;margin-top:35.25pt;width:78.9pt;height:28.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iOw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">
            <v:stroke endarrow="block"/>
          </v:shape>
        </w:pict>
      </w:r>
      <w:r w:rsidRPr="007C31E6">
        <w:rPr>
          <w:noProof/>
        </w:rPr>
        <w:pict>
          <v:shape id="AutoShape 64" o:spid="_x0000_s1077" type="#_x0000_t32" style="position:absolute;left:0;text-align:left;margin-left:9.7pt;margin-top:172.35pt;width:92.05pt;height:25.6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bLOw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">
            <v:stroke endarrow="block"/>
          </v:shape>
        </w:pict>
      </w:r>
      <w:r w:rsidRPr="007C31E6">
        <w:rPr>
          <w:noProof/>
        </w:rPr>
        <w:pict>
          <v:shape id="AutoShape 56" o:spid="_x0000_s1076" type="#_x0000_t32" style="position:absolute;left:0;text-align:left;margin-left:9.7pt;margin-top:124.55pt;width:166.15pt;height:47.8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KIOwIAAGQ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">
            <v:stroke endarrow="block"/>
          </v:shape>
        </w:pict>
      </w:r>
      <w:r w:rsidRPr="007C31E6">
        <w:rPr>
          <w:noProof/>
        </w:rPr>
        <w:pict>
          <v:shape id="AutoShape 57" o:spid="_x0000_s1075" type="#_x0000_t32" style="position:absolute;left:0;text-align:left;margin-left:9.7pt;margin-top:85.8pt;width:134.3pt;height:42.2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BxPAIAAGQ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">
            <v:stroke endarrow="block"/>
          </v:shape>
        </w:pict>
      </w:r>
      <w:r w:rsidR="00005F63">
        <w:rPr>
          <w:noProof/>
        </w:rPr>
        <w:drawing>
          <wp:inline distT="0" distB="0" distL="0" distR="0">
            <wp:extent cx="4966188" cy="4081245"/>
            <wp:effectExtent l="19050" t="0" r="5862"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l="22022" t="23519" r="15097" b="11828"/>
                    <a:stretch>
                      <a:fillRect/>
                    </a:stretch>
                  </pic:blipFill>
                  <pic:spPr bwMode="auto">
                    <a:xfrm>
                      <a:off x="0" y="0"/>
                      <a:ext cx="4968048" cy="4082773"/>
                    </a:xfrm>
                    <a:prstGeom prst="rect">
                      <a:avLst/>
                    </a:prstGeom>
                    <a:noFill/>
                    <a:ln w="9525">
                      <a:noFill/>
                      <a:miter lim="800000"/>
                      <a:headEnd/>
                      <a:tailEnd/>
                    </a:ln>
                  </pic:spPr>
                </pic:pic>
              </a:graphicData>
            </a:graphic>
          </wp:inline>
        </w:drawing>
      </w:r>
    </w:p>
    <w:p w:rsidR="00005F63" w:rsidRDefault="002F3D6A" w:rsidP="002F3D6A">
      <w:pPr>
        <w:pStyle w:val="Caption"/>
        <w:jc w:val="center"/>
      </w:pPr>
      <w:bookmarkStart w:id="140" w:name="_Toc321434350"/>
      <w:r>
        <w:t>Figure 44 – Housing Unit</w:t>
      </w:r>
      <w:bookmarkEnd w:id="140"/>
    </w:p>
    <w:p w:rsidR="00005F63" w:rsidRDefault="007C31E6" w:rsidP="00005F63">
      <w:pPr>
        <w:jc w:val="both"/>
      </w:pPr>
      <w:r>
        <w:rPr>
          <w:noProof/>
        </w:rPr>
        <w:lastRenderedPageBreak/>
        <w:pict>
          <v:shape id="Text Box 79" o:spid="_x0000_s1059" type="#_x0000_t202" style="position:absolute;left:0;text-align:left;margin-left:389.95pt;margin-top:193.2pt;width:28.7pt;height:17.8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mr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" stroked="f">
            <v:textbox style="mso-next-textbox:#Text Box 79">
              <w:txbxContent>
                <w:p w:rsidR="00C748DA" w:rsidRDefault="00C748DA" w:rsidP="00005F63">
                  <w:r>
                    <w:t>13</w:t>
                  </w:r>
                </w:p>
              </w:txbxContent>
            </v:textbox>
          </v:shape>
        </w:pict>
      </w:r>
      <w:r>
        <w:rPr>
          <w:noProof/>
        </w:rPr>
        <w:pict>
          <v:shape id="Text Box 77" o:spid="_x0000_s1060" type="#_x0000_t202" style="position:absolute;left:0;text-align:left;margin-left:494.3pt;margin-top:84pt;width:26.6pt;height:22.6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" stroked="f">
            <v:textbox style="mso-next-textbox:#Text Box 77">
              <w:txbxContent>
                <w:p w:rsidR="00C748DA" w:rsidRDefault="00C748DA" w:rsidP="00005F63">
                  <w:r>
                    <w:t>12</w:t>
                  </w:r>
                </w:p>
              </w:txbxContent>
            </v:textbox>
          </v:shape>
        </w:pict>
      </w:r>
      <w:r w:rsidRPr="007C31E6">
        <w:rPr>
          <w:b/>
          <w:noProof/>
          <w:sz w:val="22"/>
          <w:szCs w:val="22"/>
        </w:rPr>
        <w:pict>
          <v:shape id="Text Box 76" o:spid="_x0000_s1061" type="#_x0000_t202" style="position:absolute;left:0;text-align:left;margin-left:494.3pt;margin-top:37.4pt;width:26.6pt;height:22.6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" stroked="f">
            <v:textbox style="mso-next-textbox:#Text Box 76">
              <w:txbxContent>
                <w:p w:rsidR="00C748DA" w:rsidRDefault="00C748DA" w:rsidP="00005F63">
                  <w:r>
                    <w:t>11</w:t>
                  </w:r>
                </w:p>
              </w:txbxContent>
            </v:textbox>
          </v:shape>
        </w:pict>
      </w:r>
      <w:r>
        <w:rPr>
          <w:noProof/>
        </w:rPr>
        <w:pict>
          <v:shape id="AutoShape 78" o:spid="_x0000_s1074" type="#_x0000_t32" style="position:absolute;left:0;text-align:left;margin-left:415.2pt;margin-top:47.1pt;width:79.1pt;height:49.15pt;flip:x;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">
            <v:stroke endarrow="block"/>
          </v:shape>
        </w:pict>
      </w:r>
      <w:r w:rsidRPr="007C31E6">
        <w:rPr>
          <w:b/>
          <w:noProof/>
          <w:sz w:val="22"/>
          <w:szCs w:val="22"/>
        </w:rPr>
        <w:pict>
          <v:shape id="Text Box 75" o:spid="_x0000_s1062" type="#_x0000_t202" style="position:absolute;left:0;text-align:left;margin-left:494.3pt;margin-top:0;width:26.6pt;height:22.6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" stroked="f">
            <v:textbox style="mso-next-textbox:#Text Box 75">
              <w:txbxContent>
                <w:p w:rsidR="00C748DA" w:rsidRDefault="00C748DA" w:rsidP="00005F63">
                  <w:r>
                    <w:t>10</w:t>
                  </w:r>
                </w:p>
              </w:txbxContent>
            </v:textbox>
          </v:shape>
        </w:pict>
      </w:r>
      <w:r w:rsidRPr="007C31E6">
        <w:rPr>
          <w:b/>
          <w:noProof/>
          <w:sz w:val="22"/>
          <w:szCs w:val="22"/>
        </w:rPr>
        <w:pict>
          <v:shape id="Text Box 74" o:spid="_x0000_s1063" type="#_x0000_t202" style="position:absolute;left:0;text-align:left;margin-left:494.3pt;margin-top:-32.55pt;width:14.4pt;height:22.6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" stroked="f">
            <v:textbox style="mso-next-textbox:#Text Box 74">
              <w:txbxContent>
                <w:p w:rsidR="00C748DA" w:rsidRDefault="00C748DA" w:rsidP="00005F63">
                  <w:r>
                    <w:t>9</w:t>
                  </w:r>
                </w:p>
              </w:txbxContent>
            </v:textbox>
          </v:shape>
        </w:pict>
      </w:r>
      <w:r w:rsidRPr="007C31E6">
        <w:rPr>
          <w:b/>
          <w:noProof/>
          <w:sz w:val="22"/>
          <w:szCs w:val="22"/>
        </w:rPr>
        <w:pict>
          <v:shape id="Text Box 73" o:spid="_x0000_s1064" type="#_x0000_t202" style="position:absolute;left:0;text-align:left;margin-left:-40.7pt;margin-top:124.6pt;width:14.4pt;height:22.6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" stroked="f">
            <v:textbox style="mso-next-textbox:#Text Box 73">
              <w:txbxContent>
                <w:p w:rsidR="00C748DA" w:rsidRDefault="00C748DA" w:rsidP="00005F63">
                  <w:r>
                    <w:t>8</w:t>
                  </w:r>
                </w:p>
              </w:txbxContent>
            </v:textbox>
          </v:shape>
        </w:pict>
      </w:r>
      <w:r>
        <w:rPr>
          <w:noProof/>
        </w:rPr>
        <w:pict>
          <v:shape id="Text Box 72" o:spid="_x0000_s1065" type="#_x0000_t202" style="position:absolute;left:0;text-align:left;margin-left:-40.7pt;margin-top:91.4pt;width:14.4pt;height:22.6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" stroked="f">
            <v:textbox style="mso-next-textbox:#Text Box 72">
              <w:txbxContent>
                <w:p w:rsidR="00C748DA" w:rsidRDefault="00C748DA" w:rsidP="00005F63">
                  <w:r>
                    <w:t>7</w:t>
                  </w:r>
                </w:p>
              </w:txbxContent>
            </v:textbox>
          </v:shape>
        </w:pict>
      </w:r>
      <w:r>
        <w:rPr>
          <w:noProof/>
        </w:rPr>
        <w:pict>
          <v:shape id="Text Box 71" o:spid="_x0000_s1066" type="#_x0000_t202" style="position:absolute;left:0;text-align:left;margin-left:-40.7pt;margin-top:63.7pt;width:14.4pt;height:22.6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" stroked="f">
            <v:textbox style="mso-next-textbox:#Text Box 71">
              <w:txbxContent>
                <w:p w:rsidR="00C748DA" w:rsidRDefault="00C748DA" w:rsidP="00005F63">
                  <w:r>
                    <w:t>6</w:t>
                  </w:r>
                </w:p>
              </w:txbxContent>
            </v:textbox>
          </v:shape>
        </w:pict>
      </w:r>
      <w:r>
        <w:rPr>
          <w:noProof/>
        </w:rPr>
        <w:pict>
          <v:shape id="AutoShape 60" o:spid="_x0000_s1073" type="#_x0000_t32" style="position:absolute;left:0;text-align:left;margin-left:384.95pt;margin-top:164.8pt;width:15.2pt;height:28.4pt;flip:x y;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">
            <v:stroke endarrow="block"/>
          </v:shape>
        </w:pict>
      </w:r>
      <w:r>
        <w:rPr>
          <w:noProof/>
        </w:rPr>
        <w:pict>
          <v:shape id="AutoShape 59" o:spid="_x0000_s1072" type="#_x0000_t32" style="position:absolute;left:0;text-align:left;margin-left:370.4pt;margin-top:96.25pt;width:119.05pt;height:68.55pt;flip:x;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">
            <v:stroke endarrow="block"/>
          </v:shape>
        </w:pict>
      </w:r>
      <w:r>
        <w:rPr>
          <w:noProof/>
        </w:rPr>
        <w:pict>
          <v:shape id="AutoShape 65" o:spid="_x0000_s1071" type="#_x0000_t32" style="position:absolute;left:0;text-align:left;margin-left:342.65pt;margin-top:10.4pt;width:151.65pt;height:99.7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">
            <v:stroke endarrow="block"/>
          </v:shape>
        </w:pict>
      </w:r>
      <w:r>
        <w:rPr>
          <w:noProof/>
        </w:rPr>
        <w:pict>
          <v:shape id="AutoShape 63" o:spid="_x0000_s1070" type="#_x0000_t32" style="position:absolute;left:0;text-align:left;margin-left:-26.3pt;margin-top:106.65pt;width:123.2pt;height:28.35pt;flip: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">
            <v:stroke endarrow="block"/>
          </v:shape>
        </w:pict>
      </w:r>
      <w:r>
        <w:rPr>
          <w:noProof/>
        </w:rPr>
        <w:pict>
          <v:shape id="AutoShape 61" o:spid="_x0000_s1069" type="#_x0000_t32" style="position:absolute;left:0;text-align:left;margin-left:-26.3pt;margin-top:102.45pt;width:105.2pt;height: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DNQIAAF8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">
            <v:stroke endarrow="block"/>
          </v:shape>
        </w:pict>
      </w:r>
      <w:r>
        <w:rPr>
          <w:noProof/>
        </w:rPr>
        <w:pict>
          <v:shape id="AutoShape 62" o:spid="_x0000_s1068" type="#_x0000_t32" style="position:absolute;left:0;text-align:left;margin-left:-26.3pt;margin-top:72.7pt;width:87.9pt;height:0;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DqMwIAAF8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">
            <v:stroke endarrow="block"/>
          </v:shape>
        </w:pict>
      </w:r>
      <w:r>
        <w:rPr>
          <w:noProof/>
        </w:rPr>
        <w:pict>
          <v:shape id="AutoShape 58" o:spid="_x0000_s1067" type="#_x0000_t32" style="position:absolute;left:0;text-align:left;margin-left:350.3pt;margin-top:-18.7pt;width:2in;height:91.4pt;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">
            <v:stroke endarrow="block"/>
          </v:shape>
        </w:pict>
      </w:r>
      <w:r w:rsidR="00005F63">
        <w:rPr>
          <w:noProof/>
        </w:rPr>
        <w:drawing>
          <wp:inline distT="0" distB="0" distL="0" distR="0">
            <wp:extent cx="3195125" cy="2373923"/>
            <wp:effectExtent l="19050" t="0" r="5275" b="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srcRect l="21447" t="20741" r="16213" b="35000"/>
                    <a:stretch>
                      <a:fillRect/>
                    </a:stretch>
                  </pic:blipFill>
                  <pic:spPr bwMode="auto">
                    <a:xfrm>
                      <a:off x="0" y="0"/>
                      <a:ext cx="3198935" cy="2376754"/>
                    </a:xfrm>
                    <a:prstGeom prst="rect">
                      <a:avLst/>
                    </a:prstGeom>
                    <a:noFill/>
                    <a:ln w="9525">
                      <a:noFill/>
                      <a:miter lim="800000"/>
                      <a:headEnd/>
                      <a:tailEnd/>
                    </a:ln>
                  </pic:spPr>
                </pic:pic>
              </a:graphicData>
            </a:graphic>
          </wp:inline>
        </w:drawing>
      </w:r>
      <w:r w:rsidR="00005F63">
        <w:rPr>
          <w:noProof/>
        </w:rPr>
        <w:drawing>
          <wp:inline distT="0" distB="0" distL="0" distR="0">
            <wp:extent cx="2265915" cy="2377440"/>
            <wp:effectExtent l="19050" t="0" r="1035" b="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srcRect l="35635" t="16481" r="10225" b="2778"/>
                    <a:stretch>
                      <a:fillRect/>
                    </a:stretch>
                  </pic:blipFill>
                  <pic:spPr bwMode="auto">
                    <a:xfrm>
                      <a:off x="0" y="0"/>
                      <a:ext cx="2265915" cy="2377440"/>
                    </a:xfrm>
                    <a:prstGeom prst="rect">
                      <a:avLst/>
                    </a:prstGeom>
                    <a:noFill/>
                    <a:ln w="9525">
                      <a:noFill/>
                      <a:miter lim="800000"/>
                      <a:headEnd/>
                      <a:tailEnd/>
                    </a:ln>
                  </pic:spPr>
                </pic:pic>
              </a:graphicData>
            </a:graphic>
          </wp:inline>
        </w:drawing>
      </w:r>
    </w:p>
    <w:p w:rsidR="002F3D6A" w:rsidRDefault="002F3D6A" w:rsidP="002F3D6A">
      <w:pPr>
        <w:pStyle w:val="Caption"/>
        <w:jc w:val="center"/>
      </w:pPr>
      <w:bookmarkStart w:id="141" w:name="_Toc321434351"/>
      <w:r>
        <w:t>Figure 45 – Close Up of Key Attachment Design</w:t>
      </w:r>
      <w:bookmarkEnd w:id="141"/>
    </w:p>
    <w:p w:rsidR="00005F63" w:rsidRDefault="00005F63" w:rsidP="00005F63">
      <w:pPr>
        <w:jc w:val="both"/>
      </w:pPr>
    </w:p>
    <w:p w:rsidR="002F3D6A" w:rsidRPr="002F3D6A" w:rsidRDefault="002F3D6A" w:rsidP="002F3D6A">
      <w:pPr>
        <w:pStyle w:val="Caption"/>
        <w:jc w:val="center"/>
      </w:pPr>
      <w:bookmarkStart w:id="142" w:name="_Toc321434352"/>
      <w:r w:rsidRPr="002F3D6A">
        <w:t>Table 11: Individual Features</w:t>
      </w:r>
      <w:r>
        <w:t xml:space="preserve"> of Housing Unit</w:t>
      </w:r>
      <w:bookmarkEnd w:id="142"/>
    </w:p>
    <w:tbl>
      <w:tblPr>
        <w:tblStyle w:val="TableGrid"/>
        <w:tblW w:w="0" w:type="auto"/>
        <w:tblLook w:val="04A0"/>
      </w:tblPr>
      <w:tblGrid>
        <w:gridCol w:w="1008"/>
        <w:gridCol w:w="2520"/>
        <w:gridCol w:w="6048"/>
      </w:tblGrid>
      <w:tr w:rsidR="00005F63" w:rsidTr="00C87AA7">
        <w:tc>
          <w:tcPr>
            <w:tcW w:w="1008" w:type="dxa"/>
          </w:tcPr>
          <w:p w:rsidR="00005F63" w:rsidRDefault="00005F63" w:rsidP="00C87AA7">
            <w:pPr>
              <w:spacing w:line="360" w:lineRule="auto"/>
              <w:jc w:val="both"/>
            </w:pPr>
            <w:r>
              <w:t>Number</w:t>
            </w:r>
          </w:p>
        </w:tc>
        <w:tc>
          <w:tcPr>
            <w:tcW w:w="2520" w:type="dxa"/>
          </w:tcPr>
          <w:p w:rsidR="00005F63" w:rsidRDefault="00005F63" w:rsidP="00C87AA7">
            <w:pPr>
              <w:spacing w:line="360" w:lineRule="auto"/>
              <w:jc w:val="both"/>
            </w:pPr>
            <w:r>
              <w:t xml:space="preserve">Component </w:t>
            </w:r>
          </w:p>
        </w:tc>
        <w:tc>
          <w:tcPr>
            <w:tcW w:w="6048" w:type="dxa"/>
          </w:tcPr>
          <w:p w:rsidR="00005F63" w:rsidRDefault="00005F63" w:rsidP="00C87AA7">
            <w:pPr>
              <w:spacing w:line="360" w:lineRule="auto"/>
              <w:jc w:val="both"/>
            </w:pPr>
            <w:r>
              <w:t>Description</w:t>
            </w:r>
          </w:p>
        </w:tc>
      </w:tr>
      <w:tr w:rsidR="00005F63" w:rsidTr="00C87AA7">
        <w:tc>
          <w:tcPr>
            <w:tcW w:w="1008" w:type="dxa"/>
          </w:tcPr>
          <w:p w:rsidR="00005F63" w:rsidRDefault="00005F63" w:rsidP="00C87AA7">
            <w:pPr>
              <w:spacing w:line="360" w:lineRule="auto"/>
              <w:jc w:val="both"/>
            </w:pPr>
            <w:r>
              <w:t>1</w:t>
            </w:r>
          </w:p>
        </w:tc>
        <w:tc>
          <w:tcPr>
            <w:tcW w:w="2520" w:type="dxa"/>
          </w:tcPr>
          <w:p w:rsidR="00005F63" w:rsidRDefault="00005F63" w:rsidP="00C87AA7">
            <w:pPr>
              <w:spacing w:line="360" w:lineRule="auto"/>
              <w:jc w:val="both"/>
            </w:pPr>
            <w:r>
              <w:t>Housing Enclosure</w:t>
            </w:r>
          </w:p>
        </w:tc>
        <w:tc>
          <w:tcPr>
            <w:tcW w:w="6048" w:type="dxa"/>
          </w:tcPr>
          <w:p w:rsidR="00005F63" w:rsidRDefault="00005F63" w:rsidP="00C87AA7">
            <w:pPr>
              <w:spacing w:line="360" w:lineRule="auto"/>
              <w:jc w:val="both"/>
            </w:pPr>
            <w:r>
              <w:t>Holds all electric components</w:t>
            </w:r>
          </w:p>
        </w:tc>
      </w:tr>
      <w:tr w:rsidR="00005F63" w:rsidTr="00C87AA7">
        <w:tc>
          <w:tcPr>
            <w:tcW w:w="1008" w:type="dxa"/>
          </w:tcPr>
          <w:p w:rsidR="00005F63" w:rsidRDefault="00005F63" w:rsidP="00C87AA7">
            <w:pPr>
              <w:spacing w:line="360" w:lineRule="auto"/>
              <w:jc w:val="both"/>
            </w:pPr>
            <w:r>
              <w:t>2</w:t>
            </w:r>
          </w:p>
        </w:tc>
        <w:tc>
          <w:tcPr>
            <w:tcW w:w="2520" w:type="dxa"/>
          </w:tcPr>
          <w:p w:rsidR="00005F63" w:rsidRDefault="00005F63" w:rsidP="00C87AA7">
            <w:pPr>
              <w:spacing w:line="360" w:lineRule="auto"/>
              <w:jc w:val="both"/>
            </w:pPr>
            <w:r>
              <w:t>Hole for fan screw (4)</w:t>
            </w:r>
          </w:p>
        </w:tc>
        <w:tc>
          <w:tcPr>
            <w:tcW w:w="6048" w:type="dxa"/>
          </w:tcPr>
          <w:p w:rsidR="00005F63" w:rsidRDefault="00005F63" w:rsidP="00C87AA7">
            <w:pPr>
              <w:spacing w:line="360" w:lineRule="auto"/>
              <w:jc w:val="both"/>
            </w:pPr>
            <w:r>
              <w:t>Holes are needed to attach the fan to the housing unit</w:t>
            </w:r>
          </w:p>
        </w:tc>
      </w:tr>
      <w:tr w:rsidR="00005F63" w:rsidTr="00C87AA7">
        <w:tc>
          <w:tcPr>
            <w:tcW w:w="1008" w:type="dxa"/>
          </w:tcPr>
          <w:p w:rsidR="00005F63" w:rsidRDefault="00005F63" w:rsidP="00C87AA7">
            <w:pPr>
              <w:spacing w:line="360" w:lineRule="auto"/>
              <w:jc w:val="both"/>
            </w:pPr>
            <w:r>
              <w:t>3</w:t>
            </w:r>
          </w:p>
        </w:tc>
        <w:tc>
          <w:tcPr>
            <w:tcW w:w="2520" w:type="dxa"/>
          </w:tcPr>
          <w:p w:rsidR="00005F63" w:rsidRDefault="00005F63" w:rsidP="00C87AA7">
            <w:pPr>
              <w:spacing w:line="360" w:lineRule="auto"/>
              <w:jc w:val="both"/>
            </w:pPr>
            <w:r>
              <w:t>Fan Opening</w:t>
            </w:r>
          </w:p>
        </w:tc>
        <w:tc>
          <w:tcPr>
            <w:tcW w:w="6048" w:type="dxa"/>
          </w:tcPr>
          <w:p w:rsidR="00005F63" w:rsidRDefault="00005F63" w:rsidP="00C87AA7">
            <w:pPr>
              <w:spacing w:line="360" w:lineRule="auto"/>
              <w:jc w:val="both"/>
            </w:pPr>
            <w:r>
              <w:t>Opening for fan to keep components cooled</w:t>
            </w:r>
          </w:p>
        </w:tc>
      </w:tr>
      <w:tr w:rsidR="00005F63" w:rsidTr="00C87AA7">
        <w:tc>
          <w:tcPr>
            <w:tcW w:w="1008" w:type="dxa"/>
          </w:tcPr>
          <w:p w:rsidR="00005F63" w:rsidRDefault="00005F63" w:rsidP="00C87AA7">
            <w:pPr>
              <w:spacing w:line="360" w:lineRule="auto"/>
              <w:jc w:val="both"/>
            </w:pPr>
            <w:r>
              <w:t>4</w:t>
            </w:r>
          </w:p>
        </w:tc>
        <w:tc>
          <w:tcPr>
            <w:tcW w:w="2520" w:type="dxa"/>
          </w:tcPr>
          <w:p w:rsidR="00005F63" w:rsidRDefault="00005F63" w:rsidP="00C87AA7">
            <w:pPr>
              <w:spacing w:line="360" w:lineRule="auto"/>
              <w:jc w:val="both"/>
            </w:pPr>
            <w:r>
              <w:t>Fan Supply Hole</w:t>
            </w:r>
          </w:p>
        </w:tc>
        <w:tc>
          <w:tcPr>
            <w:tcW w:w="6048" w:type="dxa"/>
          </w:tcPr>
          <w:p w:rsidR="00005F63" w:rsidRDefault="00005F63" w:rsidP="00C87AA7">
            <w:pPr>
              <w:spacing w:line="360" w:lineRule="auto"/>
              <w:jc w:val="both"/>
            </w:pPr>
            <w:r>
              <w:t>Hole for fan power line to connect to single board pc</w:t>
            </w:r>
          </w:p>
        </w:tc>
      </w:tr>
      <w:tr w:rsidR="00005F63" w:rsidTr="00C87AA7">
        <w:tc>
          <w:tcPr>
            <w:tcW w:w="1008" w:type="dxa"/>
          </w:tcPr>
          <w:p w:rsidR="00005F63" w:rsidRDefault="00005F63" w:rsidP="00C87AA7">
            <w:pPr>
              <w:spacing w:line="360" w:lineRule="auto"/>
              <w:jc w:val="both"/>
            </w:pPr>
            <w:r>
              <w:t>5</w:t>
            </w:r>
          </w:p>
        </w:tc>
        <w:tc>
          <w:tcPr>
            <w:tcW w:w="2520" w:type="dxa"/>
          </w:tcPr>
          <w:p w:rsidR="00005F63" w:rsidRDefault="00005F63" w:rsidP="00C87AA7">
            <w:pPr>
              <w:spacing w:line="360" w:lineRule="auto"/>
              <w:jc w:val="both"/>
            </w:pPr>
            <w:r>
              <w:t>Leg (4)</w:t>
            </w:r>
          </w:p>
        </w:tc>
        <w:tc>
          <w:tcPr>
            <w:tcW w:w="6048" w:type="dxa"/>
          </w:tcPr>
          <w:p w:rsidR="00005F63" w:rsidRDefault="00005F63" w:rsidP="00C87AA7">
            <w:pPr>
              <w:spacing w:line="360" w:lineRule="auto"/>
              <w:jc w:val="both"/>
            </w:pPr>
            <w:r>
              <w:t>Supports housing and helps connect it to the track</w:t>
            </w:r>
          </w:p>
        </w:tc>
      </w:tr>
      <w:tr w:rsidR="00005F63" w:rsidTr="00C87AA7">
        <w:tc>
          <w:tcPr>
            <w:tcW w:w="1008" w:type="dxa"/>
          </w:tcPr>
          <w:p w:rsidR="00005F63" w:rsidRDefault="00005F63" w:rsidP="00C87AA7">
            <w:pPr>
              <w:spacing w:line="360" w:lineRule="auto"/>
              <w:jc w:val="both"/>
            </w:pPr>
            <w:r>
              <w:t>6</w:t>
            </w:r>
          </w:p>
        </w:tc>
        <w:tc>
          <w:tcPr>
            <w:tcW w:w="2520" w:type="dxa"/>
          </w:tcPr>
          <w:p w:rsidR="00005F63" w:rsidRDefault="00005F63" w:rsidP="00C87AA7">
            <w:pPr>
              <w:spacing w:line="360" w:lineRule="auto"/>
              <w:jc w:val="both"/>
            </w:pPr>
            <w:r>
              <w:t>Transducer Track (2)</w:t>
            </w:r>
          </w:p>
        </w:tc>
        <w:tc>
          <w:tcPr>
            <w:tcW w:w="6048" w:type="dxa"/>
          </w:tcPr>
          <w:p w:rsidR="00005F63" w:rsidRDefault="00005F63" w:rsidP="00C87AA7">
            <w:pPr>
              <w:spacing w:line="360" w:lineRule="auto"/>
              <w:jc w:val="both"/>
            </w:pPr>
            <w:r>
              <w:t>Part of the transducer kit</w:t>
            </w:r>
          </w:p>
        </w:tc>
      </w:tr>
      <w:tr w:rsidR="00005F63" w:rsidTr="00C87AA7">
        <w:tc>
          <w:tcPr>
            <w:tcW w:w="1008" w:type="dxa"/>
          </w:tcPr>
          <w:p w:rsidR="00005F63" w:rsidRDefault="00005F63" w:rsidP="00C87AA7">
            <w:pPr>
              <w:spacing w:line="360" w:lineRule="auto"/>
              <w:jc w:val="both"/>
            </w:pPr>
            <w:r>
              <w:t>7</w:t>
            </w:r>
          </w:p>
        </w:tc>
        <w:tc>
          <w:tcPr>
            <w:tcW w:w="2520" w:type="dxa"/>
          </w:tcPr>
          <w:p w:rsidR="00005F63" w:rsidRDefault="00005F63" w:rsidP="00C87AA7">
            <w:pPr>
              <w:spacing w:line="360" w:lineRule="auto"/>
              <w:jc w:val="both"/>
            </w:pPr>
            <w:r>
              <w:t>T-nut (4)</w:t>
            </w:r>
          </w:p>
        </w:tc>
        <w:tc>
          <w:tcPr>
            <w:tcW w:w="6048" w:type="dxa"/>
          </w:tcPr>
          <w:p w:rsidR="00005F63" w:rsidRDefault="00005F63" w:rsidP="00C87AA7">
            <w:pPr>
              <w:spacing w:line="360" w:lineRule="auto"/>
              <w:jc w:val="both"/>
            </w:pPr>
            <w:r>
              <w:t>Inside both tracks, holds housing in place</w:t>
            </w:r>
          </w:p>
        </w:tc>
      </w:tr>
      <w:tr w:rsidR="00005F63" w:rsidTr="00C87AA7">
        <w:tc>
          <w:tcPr>
            <w:tcW w:w="1008" w:type="dxa"/>
          </w:tcPr>
          <w:p w:rsidR="00005F63" w:rsidRDefault="00005F63" w:rsidP="00C87AA7">
            <w:pPr>
              <w:spacing w:line="360" w:lineRule="auto"/>
              <w:jc w:val="both"/>
            </w:pPr>
            <w:r>
              <w:t>8</w:t>
            </w:r>
          </w:p>
        </w:tc>
        <w:tc>
          <w:tcPr>
            <w:tcW w:w="2520" w:type="dxa"/>
          </w:tcPr>
          <w:p w:rsidR="00005F63" w:rsidRDefault="00005F63" w:rsidP="00C87AA7">
            <w:pPr>
              <w:spacing w:line="360" w:lineRule="auto"/>
              <w:jc w:val="both"/>
            </w:pPr>
            <w:r>
              <w:t>6-32 Screw (4)</w:t>
            </w:r>
          </w:p>
        </w:tc>
        <w:tc>
          <w:tcPr>
            <w:tcW w:w="6048" w:type="dxa"/>
          </w:tcPr>
          <w:p w:rsidR="00005F63" w:rsidRDefault="00005F63" w:rsidP="00C87AA7">
            <w:pPr>
              <w:spacing w:line="360" w:lineRule="auto"/>
              <w:jc w:val="both"/>
            </w:pPr>
            <w:r>
              <w:t>Connections used to keep housing and track together</w:t>
            </w:r>
          </w:p>
        </w:tc>
      </w:tr>
      <w:tr w:rsidR="00005F63" w:rsidTr="00C87AA7">
        <w:tc>
          <w:tcPr>
            <w:tcW w:w="1008" w:type="dxa"/>
          </w:tcPr>
          <w:p w:rsidR="00005F63" w:rsidRDefault="00005F63" w:rsidP="00C87AA7">
            <w:pPr>
              <w:spacing w:line="360" w:lineRule="auto"/>
              <w:jc w:val="both"/>
            </w:pPr>
            <w:r>
              <w:t>9</w:t>
            </w:r>
          </w:p>
        </w:tc>
        <w:tc>
          <w:tcPr>
            <w:tcW w:w="2520" w:type="dxa"/>
          </w:tcPr>
          <w:p w:rsidR="00005F63" w:rsidRDefault="00005F63" w:rsidP="00C87AA7">
            <w:pPr>
              <w:spacing w:line="360" w:lineRule="auto"/>
              <w:jc w:val="both"/>
            </w:pPr>
            <w:r>
              <w:t>Ledge</w:t>
            </w:r>
          </w:p>
        </w:tc>
        <w:tc>
          <w:tcPr>
            <w:tcW w:w="6048" w:type="dxa"/>
          </w:tcPr>
          <w:p w:rsidR="00005F63" w:rsidRDefault="00005F63" w:rsidP="00C87AA7">
            <w:pPr>
              <w:spacing w:line="360" w:lineRule="auto"/>
              <w:jc w:val="both"/>
            </w:pPr>
            <w:r>
              <w:t>Holds additional electrical components (bread boards, etc)</w:t>
            </w:r>
          </w:p>
        </w:tc>
      </w:tr>
      <w:tr w:rsidR="00005F63" w:rsidTr="00C87AA7">
        <w:tc>
          <w:tcPr>
            <w:tcW w:w="1008" w:type="dxa"/>
          </w:tcPr>
          <w:p w:rsidR="00005F63" w:rsidRDefault="00005F63" w:rsidP="00C87AA7">
            <w:pPr>
              <w:spacing w:line="360" w:lineRule="auto"/>
              <w:jc w:val="both"/>
            </w:pPr>
            <w:r>
              <w:t>10</w:t>
            </w:r>
          </w:p>
        </w:tc>
        <w:tc>
          <w:tcPr>
            <w:tcW w:w="2520" w:type="dxa"/>
          </w:tcPr>
          <w:p w:rsidR="00005F63" w:rsidRDefault="00005F63" w:rsidP="00C87AA7">
            <w:pPr>
              <w:spacing w:line="360" w:lineRule="auto"/>
              <w:jc w:val="both"/>
            </w:pPr>
            <w:r>
              <w:t>Connector Hole (2)</w:t>
            </w:r>
          </w:p>
        </w:tc>
        <w:tc>
          <w:tcPr>
            <w:tcW w:w="6048" w:type="dxa"/>
          </w:tcPr>
          <w:p w:rsidR="00005F63" w:rsidRDefault="00005F63" w:rsidP="00C87AA7">
            <w:pPr>
              <w:spacing w:line="360" w:lineRule="auto"/>
              <w:jc w:val="both"/>
            </w:pPr>
            <w:r>
              <w:t>Allows connectors to get from sensors to single board pc</w:t>
            </w:r>
          </w:p>
        </w:tc>
      </w:tr>
      <w:tr w:rsidR="00005F63" w:rsidTr="00C87AA7">
        <w:tc>
          <w:tcPr>
            <w:tcW w:w="1008" w:type="dxa"/>
          </w:tcPr>
          <w:p w:rsidR="00005F63" w:rsidRDefault="00005F63" w:rsidP="00C87AA7">
            <w:pPr>
              <w:spacing w:line="360" w:lineRule="auto"/>
              <w:jc w:val="both"/>
            </w:pPr>
            <w:r>
              <w:t>11</w:t>
            </w:r>
          </w:p>
        </w:tc>
        <w:tc>
          <w:tcPr>
            <w:tcW w:w="2520" w:type="dxa"/>
          </w:tcPr>
          <w:p w:rsidR="00005F63" w:rsidRDefault="00005F63" w:rsidP="00C87AA7">
            <w:pPr>
              <w:spacing w:line="360" w:lineRule="auto"/>
              <w:jc w:val="both"/>
            </w:pPr>
            <w:r>
              <w:t>Hole for top screws (4)</w:t>
            </w:r>
          </w:p>
        </w:tc>
        <w:tc>
          <w:tcPr>
            <w:tcW w:w="6048" w:type="dxa"/>
          </w:tcPr>
          <w:p w:rsidR="00005F63" w:rsidRDefault="00005F63" w:rsidP="00C87AA7">
            <w:pPr>
              <w:spacing w:line="360" w:lineRule="auto"/>
              <w:jc w:val="both"/>
            </w:pPr>
            <w:r>
              <w:t>Holes with 6-32 threads to hold top onto housing unit</w:t>
            </w:r>
          </w:p>
        </w:tc>
      </w:tr>
      <w:tr w:rsidR="00005F63" w:rsidTr="00C87AA7">
        <w:tc>
          <w:tcPr>
            <w:tcW w:w="1008" w:type="dxa"/>
          </w:tcPr>
          <w:p w:rsidR="00005F63" w:rsidRDefault="00005F63" w:rsidP="00C87AA7">
            <w:pPr>
              <w:spacing w:line="360" w:lineRule="auto"/>
              <w:jc w:val="both"/>
            </w:pPr>
            <w:r>
              <w:t>12</w:t>
            </w:r>
          </w:p>
        </w:tc>
        <w:tc>
          <w:tcPr>
            <w:tcW w:w="2520" w:type="dxa"/>
          </w:tcPr>
          <w:p w:rsidR="00005F63" w:rsidRDefault="00005F63" w:rsidP="00C87AA7">
            <w:pPr>
              <w:spacing w:line="360" w:lineRule="auto"/>
              <w:jc w:val="both"/>
            </w:pPr>
            <w:r>
              <w:t>Vents (24)</w:t>
            </w:r>
          </w:p>
        </w:tc>
        <w:tc>
          <w:tcPr>
            <w:tcW w:w="6048" w:type="dxa"/>
          </w:tcPr>
          <w:p w:rsidR="00005F63" w:rsidRDefault="00005F63" w:rsidP="00C87AA7">
            <w:pPr>
              <w:spacing w:line="360" w:lineRule="auto"/>
              <w:jc w:val="both"/>
            </w:pPr>
            <w:r>
              <w:t>Allows for air being pushed in from fan out of housing</w:t>
            </w:r>
          </w:p>
        </w:tc>
      </w:tr>
      <w:tr w:rsidR="00005F63" w:rsidTr="00C87AA7">
        <w:tc>
          <w:tcPr>
            <w:tcW w:w="1008" w:type="dxa"/>
          </w:tcPr>
          <w:p w:rsidR="00005F63" w:rsidRDefault="00005F63" w:rsidP="00C87AA7">
            <w:pPr>
              <w:spacing w:line="360" w:lineRule="auto"/>
              <w:jc w:val="both"/>
            </w:pPr>
            <w:r>
              <w:t>13</w:t>
            </w:r>
          </w:p>
        </w:tc>
        <w:tc>
          <w:tcPr>
            <w:tcW w:w="2520" w:type="dxa"/>
          </w:tcPr>
          <w:p w:rsidR="00005F63" w:rsidRDefault="00005F63" w:rsidP="00C87AA7">
            <w:pPr>
              <w:spacing w:line="360" w:lineRule="auto"/>
              <w:jc w:val="both"/>
            </w:pPr>
            <w:r>
              <w:t>Power Supply Hole</w:t>
            </w:r>
          </w:p>
        </w:tc>
        <w:tc>
          <w:tcPr>
            <w:tcW w:w="6048" w:type="dxa"/>
          </w:tcPr>
          <w:p w:rsidR="00005F63" w:rsidRDefault="00005F63" w:rsidP="00C87AA7">
            <w:pPr>
              <w:spacing w:line="360" w:lineRule="auto"/>
              <w:jc w:val="both"/>
            </w:pPr>
            <w:r>
              <w:t>Allows for main power supply to enter in housing unit</w:t>
            </w:r>
          </w:p>
        </w:tc>
      </w:tr>
    </w:tbl>
    <w:p w:rsidR="00005F63" w:rsidRDefault="00005F63" w:rsidP="00005F63">
      <w:pPr>
        <w:spacing w:line="360" w:lineRule="auto"/>
        <w:jc w:val="both"/>
      </w:pPr>
      <w:r>
        <w:tab/>
      </w:r>
    </w:p>
    <w:p w:rsidR="00005F63" w:rsidRPr="00056E3B" w:rsidRDefault="00005F63" w:rsidP="00005F63">
      <w:pPr>
        <w:spacing w:line="360" w:lineRule="auto"/>
        <w:jc w:val="both"/>
      </w:pPr>
      <w:r>
        <w:t xml:space="preserve">Grade 22 steel was selected for the housing unit material, due to its availability, light weight, mechanical properties, and cost. 6-32 screws were selected due to their ability to fit within the slot on the side of the transducers track and stainless steel screws were selected due to their high strengths and availability. The weight of the whole housing unit with all components is estimated to be less than 10 lbs, which is well below the design load range of one of the screws. </w:t>
      </w:r>
    </w:p>
    <w:p w:rsidR="00005F63" w:rsidRDefault="00005F63" w:rsidP="00005F63">
      <w:pPr>
        <w:pStyle w:val="Heading3"/>
      </w:pPr>
      <w:bookmarkStart w:id="143" w:name="_Toc321434237"/>
      <w:r w:rsidRPr="00056E3B">
        <w:lastRenderedPageBreak/>
        <w:t>Design</w:t>
      </w:r>
      <w:r w:rsidR="00460223">
        <w:t xml:space="preserve">, </w:t>
      </w:r>
      <w:r w:rsidR="00460223" w:rsidRPr="00056E3B">
        <w:t>Manufacturing</w:t>
      </w:r>
      <w:r w:rsidRPr="00056E3B">
        <w:t xml:space="preserve"> and Assembly: Housing Unit</w:t>
      </w:r>
      <w:bookmarkEnd w:id="143"/>
    </w:p>
    <w:p w:rsidR="00005F63" w:rsidRPr="003B6CF8" w:rsidRDefault="00005F63" w:rsidP="00D9195F">
      <w:pPr>
        <w:spacing w:line="360" w:lineRule="auto"/>
        <w:jc w:val="both"/>
      </w:pPr>
      <w:r w:rsidRPr="003B6CF8">
        <w:t>From the o</w:t>
      </w:r>
      <w:r w:rsidRPr="00D9195F">
        <w:t xml:space="preserve">riginal design in figure </w:t>
      </w:r>
      <w:r w:rsidR="00460223">
        <w:t>20</w:t>
      </w:r>
      <w:r w:rsidRPr="00D9195F">
        <w:t xml:space="preserve"> to the variations of this design seen in figures </w:t>
      </w:r>
      <w:r w:rsidR="00D9195F" w:rsidRPr="00D9195F">
        <w:t>45</w:t>
      </w:r>
      <w:r w:rsidRPr="00D9195F">
        <w:t xml:space="preserve">, </w:t>
      </w:r>
      <w:r w:rsidR="00D9195F" w:rsidRPr="00D9195F">
        <w:t>46,</w:t>
      </w:r>
      <w:r w:rsidRPr="00D9195F">
        <w:t xml:space="preserve"> and </w:t>
      </w:r>
      <w:r w:rsidR="00D9195F" w:rsidRPr="00D9195F">
        <w:t>47,</w:t>
      </w:r>
      <w:r w:rsidRPr="00D9195F">
        <w:t xml:space="preserve"> modifications </w:t>
      </w:r>
      <w:r w:rsidRPr="003B6CF8">
        <w:t xml:space="preserve">were made to decrease stresses on screws, transducer track and attachment component (t-nut). </w:t>
      </w:r>
    </w:p>
    <w:p w:rsidR="00005F63" w:rsidRDefault="00005F63" w:rsidP="00005F63">
      <w:pPr>
        <w:jc w:val="center"/>
      </w:pPr>
      <w:r>
        <w:rPr>
          <w:noProof/>
        </w:rPr>
        <w:drawing>
          <wp:inline distT="0" distB="0" distL="0" distR="0">
            <wp:extent cx="1951527" cy="1828800"/>
            <wp:effectExtent l="19050" t="19050" r="10623" b="1905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srcRect l="34155" t="30741" r="37279" b="35719"/>
                    <a:stretch>
                      <a:fillRect/>
                    </a:stretch>
                  </pic:blipFill>
                  <pic:spPr bwMode="auto">
                    <a:xfrm>
                      <a:off x="0" y="0"/>
                      <a:ext cx="1951527" cy="1828800"/>
                    </a:xfrm>
                    <a:prstGeom prst="rect">
                      <a:avLst/>
                    </a:prstGeom>
                    <a:noFill/>
                    <a:ln w="9525">
                      <a:solidFill>
                        <a:schemeClr val="tx1"/>
                      </a:solidFill>
                      <a:miter lim="800000"/>
                      <a:headEnd/>
                      <a:tailEnd/>
                    </a:ln>
                  </pic:spPr>
                </pic:pic>
              </a:graphicData>
            </a:graphic>
          </wp:inline>
        </w:drawing>
      </w:r>
    </w:p>
    <w:p w:rsidR="00005F63" w:rsidRPr="003B6CF8" w:rsidRDefault="00005F63" w:rsidP="00D9195F">
      <w:pPr>
        <w:pStyle w:val="Caption"/>
        <w:jc w:val="center"/>
      </w:pPr>
      <w:bookmarkStart w:id="144" w:name="_Toc321434353"/>
      <w:r w:rsidRPr="003B6CF8">
        <w:t xml:space="preserve">Figure </w:t>
      </w:r>
      <w:r w:rsidR="00D9195F">
        <w:t>45</w:t>
      </w:r>
      <w:r w:rsidRPr="003B6CF8">
        <w:t>: First Modification to housing connector</w:t>
      </w:r>
      <w:bookmarkEnd w:id="144"/>
    </w:p>
    <w:p w:rsidR="00005F63" w:rsidRDefault="00005F63" w:rsidP="00005F63">
      <w:pPr>
        <w:jc w:val="both"/>
        <w:rPr>
          <w:b/>
          <w:noProof/>
        </w:rPr>
      </w:pPr>
    </w:p>
    <w:p w:rsidR="00005F63" w:rsidRDefault="00005F63" w:rsidP="00005F63">
      <w:pPr>
        <w:jc w:val="both"/>
        <w:rPr>
          <w:b/>
        </w:rPr>
      </w:pPr>
      <w:r>
        <w:rPr>
          <w:noProof/>
        </w:rPr>
        <w:drawing>
          <wp:inline distT="0" distB="0" distL="0" distR="0">
            <wp:extent cx="2935165" cy="2102467"/>
            <wp:effectExtent l="19050" t="19050" r="17585" b="12083"/>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l="35467" t="21857" r="15081" b="33815"/>
                    <a:stretch>
                      <a:fillRect/>
                    </a:stretch>
                  </pic:blipFill>
                  <pic:spPr bwMode="auto">
                    <a:xfrm>
                      <a:off x="0" y="0"/>
                      <a:ext cx="2935165" cy="2102467"/>
                    </a:xfrm>
                    <a:prstGeom prst="rect">
                      <a:avLst/>
                    </a:prstGeom>
                    <a:noFill/>
                    <a:ln w="9525">
                      <a:solidFill>
                        <a:schemeClr val="tx1"/>
                      </a:solidFill>
                      <a:miter lim="800000"/>
                      <a:headEnd/>
                      <a:tailEnd/>
                    </a:ln>
                  </pic:spPr>
                </pic:pic>
              </a:graphicData>
            </a:graphic>
          </wp:inline>
        </w:drawing>
      </w:r>
      <w:r>
        <w:rPr>
          <w:b/>
          <w:noProof/>
        </w:rPr>
        <w:t xml:space="preserve">                 </w:t>
      </w:r>
      <w:r>
        <w:rPr>
          <w:b/>
          <w:noProof/>
        </w:rPr>
        <w:drawing>
          <wp:inline distT="0" distB="0" distL="0" distR="0">
            <wp:extent cx="2291251" cy="2103120"/>
            <wp:effectExtent l="19050" t="19050" r="13799" b="11430"/>
            <wp:docPr id="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l="44957" t="37037" r="26497" b="30185"/>
                    <a:stretch>
                      <a:fillRect/>
                    </a:stretch>
                  </pic:blipFill>
                  <pic:spPr bwMode="auto">
                    <a:xfrm>
                      <a:off x="0" y="0"/>
                      <a:ext cx="2291251" cy="2103120"/>
                    </a:xfrm>
                    <a:prstGeom prst="rect">
                      <a:avLst/>
                    </a:prstGeom>
                    <a:noFill/>
                    <a:ln w="9525">
                      <a:solidFill>
                        <a:schemeClr val="tx1"/>
                      </a:solidFill>
                      <a:miter lim="800000"/>
                      <a:headEnd/>
                      <a:tailEnd/>
                    </a:ln>
                  </pic:spPr>
                </pic:pic>
              </a:graphicData>
            </a:graphic>
          </wp:inline>
        </w:drawing>
      </w:r>
    </w:p>
    <w:p w:rsidR="00005F63" w:rsidRDefault="00D9195F" w:rsidP="00D9195F">
      <w:pPr>
        <w:pStyle w:val="Caption"/>
        <w:jc w:val="center"/>
      </w:pPr>
      <w:r>
        <w:t xml:space="preserve">           </w:t>
      </w:r>
      <w:bookmarkStart w:id="145" w:name="_Toc321434354"/>
      <w:r w:rsidR="00005F63">
        <w:t xml:space="preserve">Figure </w:t>
      </w:r>
      <w:r>
        <w:t>46</w:t>
      </w:r>
      <w:r w:rsidR="00005F63">
        <w:t xml:space="preserve">: First T-nut design                                                     </w:t>
      </w:r>
      <w:r>
        <w:t xml:space="preserve">            </w:t>
      </w:r>
      <w:r w:rsidR="00005F63">
        <w:t xml:space="preserve">    Figure </w:t>
      </w:r>
      <w:r>
        <w:t>47</w:t>
      </w:r>
      <w:r w:rsidR="00005F63">
        <w:t>: Final T-Nut Design</w:t>
      </w:r>
      <w:bookmarkEnd w:id="145"/>
    </w:p>
    <w:p w:rsidR="00D9195F" w:rsidRDefault="00D9195F" w:rsidP="00A84A4B">
      <w:pPr>
        <w:spacing w:line="360" w:lineRule="auto"/>
        <w:jc w:val="both"/>
        <w:rPr>
          <w:b/>
        </w:rPr>
      </w:pPr>
    </w:p>
    <w:p w:rsidR="00031882" w:rsidRDefault="00005F63" w:rsidP="00A84A4B">
      <w:pPr>
        <w:spacing w:line="360" w:lineRule="auto"/>
        <w:jc w:val="both"/>
      </w:pPr>
      <w:r>
        <w:t xml:space="preserve">However, those were not the only modifications made to the housing unit. Once the design was finalized, the material changes from steel to aluminum to increase manufacturability.  Instead of making the housing unit a rectangular composed of six parts that are welded together. The housing unit is made of four parts, with one twice bent part that is the bottom and the sides of the housing unit, left side, right side and top. </w:t>
      </w:r>
    </w:p>
    <w:p w:rsidR="00FB68F1" w:rsidRPr="00FB68F1" w:rsidRDefault="00FB68F1" w:rsidP="00A84A4B">
      <w:pPr>
        <w:spacing w:line="360" w:lineRule="auto"/>
        <w:jc w:val="both"/>
      </w:pPr>
    </w:p>
    <w:p w:rsidR="00305B55" w:rsidRDefault="00305B55" w:rsidP="00305B55">
      <w:pPr>
        <w:pStyle w:val="Heading1"/>
        <w:rPr>
          <w:rFonts w:eastAsiaTheme="minorEastAsia"/>
        </w:rPr>
      </w:pPr>
      <w:bookmarkStart w:id="146" w:name="_Toc321434238"/>
      <w:r>
        <w:rPr>
          <w:rFonts w:eastAsiaTheme="minorEastAsia"/>
        </w:rPr>
        <w:lastRenderedPageBreak/>
        <w:t>Results and Discussion</w:t>
      </w:r>
      <w:bookmarkEnd w:id="146"/>
    </w:p>
    <w:p w:rsidR="00C53500" w:rsidRPr="00AD4A3C" w:rsidRDefault="00C53500" w:rsidP="00C53500">
      <w:pPr>
        <w:pStyle w:val="Heading2"/>
        <w:rPr>
          <w:rFonts w:eastAsiaTheme="minorEastAsia"/>
          <w:sz w:val="24"/>
          <w:szCs w:val="24"/>
        </w:rPr>
      </w:pPr>
      <w:bookmarkStart w:id="147" w:name="_Toc321434239"/>
      <w:r w:rsidRPr="00AD4A3C">
        <w:rPr>
          <w:rFonts w:eastAsiaTheme="minorEastAsia"/>
          <w:sz w:val="24"/>
          <w:szCs w:val="24"/>
        </w:rPr>
        <w:t>Signal Burst Method</w:t>
      </w:r>
      <w:bookmarkEnd w:id="147"/>
    </w:p>
    <w:p w:rsidR="00C53500" w:rsidRPr="00C53500" w:rsidRDefault="00C53500" w:rsidP="00100211">
      <w:pPr>
        <w:spacing w:line="360" w:lineRule="auto"/>
        <w:rPr>
          <w:rFonts w:eastAsiaTheme="minorEastAsia"/>
        </w:rPr>
      </w:pPr>
      <w:r>
        <w:rPr>
          <w:rFonts w:eastAsiaTheme="minorEastAsia"/>
        </w:rPr>
        <w:t xml:space="preserve">If you refer back to figure 32 on page 43 you can see that the signal burst method </w:t>
      </w:r>
      <w:r w:rsidR="00B92862">
        <w:rPr>
          <w:rFonts w:eastAsiaTheme="minorEastAsia"/>
        </w:rPr>
        <w:t>has been proven to work.</w:t>
      </w:r>
      <w:r>
        <w:rPr>
          <w:rFonts w:eastAsiaTheme="minorEastAsia"/>
        </w:rPr>
        <w:t xml:space="preserve">  You can see a small </w:t>
      </w:r>
      <w:r w:rsidR="00B92862">
        <w:rPr>
          <w:rFonts w:eastAsiaTheme="minorEastAsia"/>
        </w:rPr>
        <w:t xml:space="preserve">time difference of approximately 80ns in this figure.  While this is indeed a very small figure, it is measurable by our equipment that is accurate to 2ns as proven on page 48.  This is assuming all propagation delays have been accounted for and that the system has been properly calibrated against known working devices such as the Fuji </w:t>
      </w:r>
      <w:proofErr w:type="spellStart"/>
      <w:r w:rsidR="00B92862">
        <w:rPr>
          <w:rFonts w:eastAsiaTheme="minorEastAsia"/>
        </w:rPr>
        <w:t>Portaflow</w:t>
      </w:r>
      <w:proofErr w:type="spellEnd"/>
      <w:r w:rsidR="00B92862">
        <w:rPr>
          <w:rFonts w:eastAsiaTheme="minorEastAsia"/>
        </w:rPr>
        <w:t xml:space="preserve"> X.</w:t>
      </w:r>
    </w:p>
    <w:p w:rsidR="00305B55" w:rsidRPr="00AD4A3C" w:rsidRDefault="00F60869" w:rsidP="00F60869">
      <w:pPr>
        <w:pStyle w:val="Heading2"/>
        <w:rPr>
          <w:rFonts w:eastAsiaTheme="minorEastAsia"/>
          <w:sz w:val="24"/>
          <w:szCs w:val="24"/>
        </w:rPr>
      </w:pPr>
      <w:bookmarkStart w:id="148" w:name="_Toc321434240"/>
      <w:r w:rsidRPr="00AD4A3C">
        <w:rPr>
          <w:rFonts w:eastAsiaTheme="minorEastAsia"/>
          <w:sz w:val="24"/>
          <w:szCs w:val="24"/>
        </w:rPr>
        <w:t>Flow Analysis</w:t>
      </w:r>
      <w:bookmarkEnd w:id="148"/>
    </w:p>
    <w:p w:rsidR="00F60869" w:rsidRPr="00F60869" w:rsidRDefault="00F60869" w:rsidP="00F60869">
      <w:pPr>
        <w:spacing w:line="360" w:lineRule="auto"/>
        <w:jc w:val="both"/>
        <w:rPr>
          <w:rFonts w:eastAsiaTheme="minorEastAsia"/>
        </w:rPr>
      </w:pPr>
      <w:r w:rsidRPr="00F60869">
        <w:rPr>
          <w:rFonts w:eastAsiaTheme="minorEastAsia"/>
        </w:rPr>
        <w:t>As the points plotted on the P-V curve are dependent on compressor dimensions (bore, stroke and compression ratio), it would be ideal to have the user select a compressor from a drop-down list in the App, and have the App use a lookup chart to retrieve these dimensions.  Since we are still in the developmental stage of the entire system, we focused on one compressor, and thus did not implement this kind of feature.</w:t>
      </w:r>
    </w:p>
    <w:p w:rsidR="00F60869" w:rsidRDefault="00F60869" w:rsidP="00F60869">
      <w:pPr>
        <w:spacing w:line="360" w:lineRule="auto"/>
        <w:jc w:val="both"/>
        <w:rPr>
          <w:rFonts w:eastAsiaTheme="minorEastAsia"/>
        </w:rPr>
      </w:pPr>
      <w:r w:rsidRPr="00F60869">
        <w:rPr>
          <w:rFonts w:eastAsiaTheme="minorEastAsia"/>
        </w:rPr>
        <w:t>The calculation of point B in Figure 3, as described previously, is actually important in the interest of diagnosis of both the suction and discharge valves in an unhealthy compressor.  This would be done the same way point D is calculated for the discharge pipe, but for the suction pipe, by subtracting the volume drawn in each cycle from the volume of the cylinder at BDC (point C).  Upon iterating simulated data that falls in line with the compressor we used, this volume numerically makes sense (see Appendix – this data was used to generate the measurements calculated by the App).  The flow rate in the suction pipe comes out slightly larger (on the order of roughly 1.5 times) than that in the discharge pipe for this particular compressor stage.  Ideally, this would need to be tested out in a real compressor to confirm the validity of this conjecture, but the time constraints of this project dominated that possibility.</w:t>
      </w:r>
    </w:p>
    <w:p w:rsidR="005F1AFC" w:rsidRPr="00AD4A3C" w:rsidRDefault="005F1AFC" w:rsidP="005F1AFC">
      <w:pPr>
        <w:pStyle w:val="Heading2"/>
        <w:rPr>
          <w:rFonts w:eastAsiaTheme="minorEastAsia"/>
          <w:sz w:val="24"/>
          <w:szCs w:val="24"/>
        </w:rPr>
      </w:pPr>
      <w:bookmarkStart w:id="149" w:name="_Toc321434241"/>
      <w:r w:rsidRPr="00AD4A3C">
        <w:rPr>
          <w:rFonts w:eastAsiaTheme="minorEastAsia"/>
          <w:sz w:val="24"/>
          <w:szCs w:val="24"/>
        </w:rPr>
        <w:t>Mobile Application</w:t>
      </w:r>
      <w:bookmarkEnd w:id="149"/>
    </w:p>
    <w:p w:rsidR="005F1AFC" w:rsidRPr="005F1AFC" w:rsidRDefault="005F1AFC" w:rsidP="00F60869">
      <w:pPr>
        <w:spacing w:line="360" w:lineRule="auto"/>
        <w:jc w:val="both"/>
        <w:rPr>
          <w:rFonts w:asciiTheme="majorHAnsi" w:hAnsiTheme="majorHAnsi" w:cstheme="majorBidi"/>
          <w:color w:val="4F81BD" w:themeColor="accent1"/>
          <w:sz w:val="26"/>
          <w:szCs w:val="26"/>
        </w:rPr>
      </w:pPr>
      <w:r w:rsidRPr="00E04643">
        <w:t xml:space="preserve">For proof of concept the application made has met all the specifications of this project, however with more time and development more ideas could have been incorporated into the application to better the user experience. As stated above a lookup table of known compressor dimensions would minimize user inputs while at the same time increase the validity and accuracy of the calculations being displayed. GPS could have been incorporated as an option instead of having the user input the location manually. Security </w:t>
      </w:r>
      <w:proofErr w:type="gramStart"/>
      <w:r w:rsidRPr="00E04643">
        <w:t>could  have</w:t>
      </w:r>
      <w:proofErr w:type="gramEnd"/>
      <w:r w:rsidRPr="00E04643">
        <w:t xml:space="preserve"> also been addressed as well as ways to </w:t>
      </w:r>
      <w:r w:rsidRPr="00E04643">
        <w:lastRenderedPageBreak/>
        <w:t>securely send the data collected to another app user or even a server over the web when internet access is available</w:t>
      </w:r>
      <w:r>
        <w:t xml:space="preserve">. </w:t>
      </w:r>
    </w:p>
    <w:p w:rsidR="00305B55" w:rsidRPr="00AD4A3C" w:rsidRDefault="00305B55" w:rsidP="00305B55">
      <w:pPr>
        <w:pStyle w:val="Heading2"/>
        <w:rPr>
          <w:sz w:val="24"/>
          <w:szCs w:val="24"/>
        </w:rPr>
      </w:pPr>
      <w:bookmarkStart w:id="150" w:name="_Toc321434242"/>
      <w:r w:rsidRPr="00AD4A3C">
        <w:rPr>
          <w:sz w:val="24"/>
          <w:szCs w:val="24"/>
        </w:rPr>
        <w:t>Signal Generation and Reception</w:t>
      </w:r>
      <w:bookmarkEnd w:id="150"/>
    </w:p>
    <w:p w:rsidR="001D74BD" w:rsidRDefault="001D74BD" w:rsidP="005F1AFC">
      <w:pPr>
        <w:spacing w:line="360" w:lineRule="auto"/>
        <w:jc w:val="both"/>
      </w:pPr>
      <w:r>
        <w:t>Once the circuitry and software had been properly setup the following example timestamp values were obtained:</w:t>
      </w:r>
    </w:p>
    <w:p w:rsidR="00D9195F" w:rsidRDefault="00D9195F" w:rsidP="00D9195F">
      <w:pPr>
        <w:spacing w:line="360" w:lineRule="auto"/>
        <w:jc w:val="both"/>
      </w:pPr>
    </w:p>
    <w:p w:rsidR="001D74BD" w:rsidRDefault="001D74BD" w:rsidP="001D74BD">
      <w:pPr>
        <w:autoSpaceDE w:val="0"/>
        <w:autoSpaceDN w:val="0"/>
        <w:adjustRightInd w:val="0"/>
        <w:spacing w:line="360" w:lineRule="auto"/>
        <w:rPr>
          <w:rFonts w:ascii="Courier New" w:hAnsi="Courier New" w:cs="Courier New"/>
        </w:rPr>
      </w:pPr>
      <w:proofErr w:type="gramStart"/>
      <w:r>
        <w:rPr>
          <w:rFonts w:ascii="Courier New" w:hAnsi="Courier New" w:cs="Courier New"/>
        </w:rPr>
        <w:t>Jan  1</w:t>
      </w:r>
      <w:proofErr w:type="gramEnd"/>
      <w:r>
        <w:rPr>
          <w:rFonts w:ascii="Courier New" w:hAnsi="Courier New" w:cs="Courier New"/>
        </w:rPr>
        <w:t xml:space="preserve"> 00:01:37 ts7800 kernel: 1670 - 865 = 805</w:t>
      </w:r>
    </w:p>
    <w:p w:rsidR="001D74BD" w:rsidRDefault="001D74BD" w:rsidP="001D74BD">
      <w:pPr>
        <w:autoSpaceDE w:val="0"/>
        <w:autoSpaceDN w:val="0"/>
        <w:adjustRightInd w:val="0"/>
        <w:spacing w:line="360" w:lineRule="auto"/>
        <w:rPr>
          <w:rFonts w:ascii="Courier New" w:hAnsi="Courier New" w:cs="Courier New"/>
        </w:rPr>
      </w:pPr>
      <w:proofErr w:type="gramStart"/>
      <w:r>
        <w:rPr>
          <w:rFonts w:ascii="Courier New" w:hAnsi="Courier New" w:cs="Courier New"/>
        </w:rPr>
        <w:t>Jan  1</w:t>
      </w:r>
      <w:proofErr w:type="gramEnd"/>
      <w:r>
        <w:rPr>
          <w:rFonts w:ascii="Courier New" w:hAnsi="Courier New" w:cs="Courier New"/>
        </w:rPr>
        <w:t xml:space="preserve"> 00:01:37 ts7800 kernel: 1685 - 881 = 804</w:t>
      </w:r>
    </w:p>
    <w:p w:rsidR="001D74BD" w:rsidRDefault="001D74BD" w:rsidP="001D74BD">
      <w:pPr>
        <w:autoSpaceDE w:val="0"/>
        <w:autoSpaceDN w:val="0"/>
        <w:adjustRightInd w:val="0"/>
        <w:spacing w:line="360" w:lineRule="auto"/>
        <w:rPr>
          <w:rFonts w:ascii="Courier New" w:hAnsi="Courier New" w:cs="Courier New"/>
        </w:rPr>
      </w:pPr>
      <w:proofErr w:type="gramStart"/>
      <w:r>
        <w:rPr>
          <w:rFonts w:ascii="Courier New" w:hAnsi="Courier New" w:cs="Courier New"/>
        </w:rPr>
        <w:t>Jan  1</w:t>
      </w:r>
      <w:proofErr w:type="gramEnd"/>
      <w:r>
        <w:rPr>
          <w:rFonts w:ascii="Courier New" w:hAnsi="Courier New" w:cs="Courier New"/>
        </w:rPr>
        <w:t xml:space="preserve"> 00:01:37 ts7800 kernel: 1714 - 892 = 822</w:t>
      </w:r>
    </w:p>
    <w:p w:rsidR="001D74BD" w:rsidRDefault="001D74BD" w:rsidP="001D74BD">
      <w:pPr>
        <w:autoSpaceDE w:val="0"/>
        <w:autoSpaceDN w:val="0"/>
        <w:adjustRightInd w:val="0"/>
        <w:spacing w:line="360" w:lineRule="auto"/>
        <w:rPr>
          <w:rFonts w:ascii="Courier New" w:hAnsi="Courier New" w:cs="Courier New"/>
        </w:rPr>
      </w:pPr>
      <w:proofErr w:type="gramStart"/>
      <w:r>
        <w:rPr>
          <w:rFonts w:ascii="Courier New" w:hAnsi="Courier New" w:cs="Courier New"/>
        </w:rPr>
        <w:t>Jan  1</w:t>
      </w:r>
      <w:proofErr w:type="gramEnd"/>
      <w:r>
        <w:rPr>
          <w:rFonts w:ascii="Courier New" w:hAnsi="Courier New" w:cs="Courier New"/>
        </w:rPr>
        <w:t xml:space="preserve"> 00:01:37 ts7800 kernel: 1762 - 957 = 805</w:t>
      </w:r>
    </w:p>
    <w:p w:rsidR="001D74BD" w:rsidRDefault="001D74BD" w:rsidP="001D74BD">
      <w:pPr>
        <w:autoSpaceDE w:val="0"/>
        <w:autoSpaceDN w:val="0"/>
        <w:adjustRightInd w:val="0"/>
        <w:spacing w:line="360" w:lineRule="auto"/>
        <w:rPr>
          <w:rFonts w:ascii="Courier New" w:hAnsi="Courier New" w:cs="Courier New"/>
        </w:rPr>
      </w:pPr>
      <w:proofErr w:type="gramStart"/>
      <w:r>
        <w:rPr>
          <w:rFonts w:ascii="Courier New" w:hAnsi="Courier New" w:cs="Courier New"/>
        </w:rPr>
        <w:t>Jan  1</w:t>
      </w:r>
      <w:proofErr w:type="gramEnd"/>
      <w:r>
        <w:rPr>
          <w:rFonts w:ascii="Courier New" w:hAnsi="Courier New" w:cs="Courier New"/>
        </w:rPr>
        <w:t xml:space="preserve"> 00:01:37 ts7800 kernel: 1742 - 937 = 805</w:t>
      </w:r>
    </w:p>
    <w:p w:rsidR="001D74BD" w:rsidRDefault="001D74BD" w:rsidP="001D74BD">
      <w:pPr>
        <w:autoSpaceDE w:val="0"/>
        <w:autoSpaceDN w:val="0"/>
        <w:adjustRightInd w:val="0"/>
        <w:spacing w:line="360" w:lineRule="auto"/>
        <w:rPr>
          <w:rFonts w:ascii="Courier New" w:hAnsi="Courier New" w:cs="Courier New"/>
        </w:rPr>
      </w:pPr>
      <w:proofErr w:type="gramStart"/>
      <w:r>
        <w:rPr>
          <w:rFonts w:ascii="Courier New" w:hAnsi="Courier New" w:cs="Courier New"/>
        </w:rPr>
        <w:t>Jan  1</w:t>
      </w:r>
      <w:proofErr w:type="gramEnd"/>
      <w:r>
        <w:rPr>
          <w:rFonts w:ascii="Courier New" w:hAnsi="Courier New" w:cs="Courier New"/>
        </w:rPr>
        <w:t xml:space="preserve"> 00:01:37 ts7800 kernel: 1731 - 924 = 807</w:t>
      </w:r>
    </w:p>
    <w:p w:rsidR="001D74BD" w:rsidRDefault="001D74BD" w:rsidP="001D74BD">
      <w:pPr>
        <w:autoSpaceDE w:val="0"/>
        <w:autoSpaceDN w:val="0"/>
        <w:adjustRightInd w:val="0"/>
        <w:spacing w:line="360" w:lineRule="auto"/>
        <w:rPr>
          <w:rFonts w:ascii="Courier New" w:hAnsi="Courier New" w:cs="Courier New"/>
        </w:rPr>
      </w:pPr>
      <w:proofErr w:type="gramStart"/>
      <w:r>
        <w:rPr>
          <w:rFonts w:ascii="Courier New" w:hAnsi="Courier New" w:cs="Courier New"/>
        </w:rPr>
        <w:t>Jan  1</w:t>
      </w:r>
      <w:proofErr w:type="gramEnd"/>
      <w:r>
        <w:rPr>
          <w:rFonts w:ascii="Courier New" w:hAnsi="Courier New" w:cs="Courier New"/>
        </w:rPr>
        <w:t xml:space="preserve"> 00:01:37 ts7800 kernel: 1708 - 903 = 805</w:t>
      </w:r>
    </w:p>
    <w:p w:rsidR="001D74BD" w:rsidRDefault="001D74BD" w:rsidP="001D74BD">
      <w:pPr>
        <w:autoSpaceDE w:val="0"/>
        <w:autoSpaceDN w:val="0"/>
        <w:adjustRightInd w:val="0"/>
        <w:spacing w:line="360" w:lineRule="auto"/>
        <w:rPr>
          <w:rFonts w:ascii="Courier New" w:hAnsi="Courier New" w:cs="Courier New"/>
        </w:rPr>
      </w:pPr>
      <w:proofErr w:type="gramStart"/>
      <w:r>
        <w:rPr>
          <w:rFonts w:ascii="Courier New" w:hAnsi="Courier New" w:cs="Courier New"/>
        </w:rPr>
        <w:t>Jan  1</w:t>
      </w:r>
      <w:proofErr w:type="gramEnd"/>
      <w:r>
        <w:rPr>
          <w:rFonts w:ascii="Courier New" w:hAnsi="Courier New" w:cs="Courier New"/>
        </w:rPr>
        <w:t xml:space="preserve"> 00:01:37 ts7800 kernel: 1677 - 875 = 802</w:t>
      </w:r>
    </w:p>
    <w:p w:rsidR="001D74BD" w:rsidRDefault="001D74BD" w:rsidP="001D74BD"/>
    <w:p w:rsidR="001D74BD" w:rsidRDefault="001D74BD" w:rsidP="00301B51">
      <w:pPr>
        <w:spacing w:line="360" w:lineRule="auto"/>
        <w:ind w:firstLine="720"/>
        <w:jc w:val="both"/>
      </w:pPr>
      <w:r>
        <w:t xml:space="preserve">While these values are consistent, once converted to seconds and put in the velocity equation they were identified as bogus values.  Weeks of debugging work was done in order to identify why the time stamps were incorrect, covering every aspect from testing different pieces of code as well as using different comparators that may have been accidentally set off.  </w:t>
      </w:r>
    </w:p>
    <w:p w:rsidR="001D74BD" w:rsidRDefault="001D74BD" w:rsidP="001D74BD">
      <w:pPr>
        <w:spacing w:line="360" w:lineRule="auto"/>
        <w:jc w:val="both"/>
      </w:pPr>
      <w:r>
        <w:t xml:space="preserve">It was initially believed that a 5V signal was properly exciting the transducers.  It was found out on March 30 2012 that the signal being seen coming back from the pipe was just the supply spiking.  There was no actual real signal being received through the pipe.  Unfortunately even a DC fan also causes supply spikes.  As you can see in figure </w:t>
      </w:r>
      <w:r w:rsidR="00B92862">
        <w:t>32</w:t>
      </w:r>
      <w:r>
        <w:t xml:space="preserve">, the supply also spikes whenever the signal burst is being sent out.  This might explain why bogus but consistent time stamp values were obtained since the signal burst was consistently being sent out.  More work needs to be done in order to properly setup a supply that does not spike due to other components. </w:t>
      </w:r>
    </w:p>
    <w:p w:rsidR="001D74BD" w:rsidRDefault="001D74BD" w:rsidP="001D74BD">
      <w:pPr>
        <w:spacing w:line="360" w:lineRule="auto"/>
        <w:jc w:val="both"/>
      </w:pPr>
      <w:r>
        <w:t xml:space="preserve">Figure 11 was obtained using the borrowed Fuji meter in order to generate the proper 50V signal which is why you can see the proper signal being received ~27us later.  As seen in the final design, this change has been accounted for and parts have been ordered so that the proper signal can be generated and received. </w:t>
      </w:r>
    </w:p>
    <w:p w:rsidR="00305B55" w:rsidRPr="00AD4A3C" w:rsidRDefault="001D74BD" w:rsidP="001D74BD">
      <w:pPr>
        <w:pStyle w:val="Heading2"/>
        <w:rPr>
          <w:sz w:val="24"/>
          <w:szCs w:val="24"/>
        </w:rPr>
      </w:pPr>
      <w:bookmarkStart w:id="151" w:name="_Toc321434243"/>
      <w:r w:rsidRPr="00AD4A3C">
        <w:rPr>
          <w:sz w:val="24"/>
          <w:szCs w:val="24"/>
        </w:rPr>
        <w:lastRenderedPageBreak/>
        <w:t>Data Acquisition Unit</w:t>
      </w:r>
      <w:bookmarkEnd w:id="151"/>
    </w:p>
    <w:p w:rsidR="001D74BD" w:rsidRDefault="001D74BD" w:rsidP="00D9195F">
      <w:pPr>
        <w:spacing w:line="360" w:lineRule="auto"/>
        <w:jc w:val="both"/>
      </w:pPr>
      <w:r>
        <w:t>While the TS-7800 caused a lot more work than any simple MCU would, it was proven to be plenty fast for high speed high precision timing application.  A lot of time was spent on getting the operating system setup as well as learning how to cross-compile for ARM on a separate Linux machine.  Cross-compilation was critical for getting the Wi-Fi module to properly work as well as for compiling the main kernel module used for data acquisition.</w:t>
      </w:r>
    </w:p>
    <w:p w:rsidR="00D9195F" w:rsidRDefault="00D9195F" w:rsidP="00D9195F"/>
    <w:p w:rsidR="001D74BD" w:rsidRDefault="001D74BD" w:rsidP="00D9195F">
      <w:r>
        <w:t>Below is a picture of the data acquisition unit as a whole:</w:t>
      </w:r>
    </w:p>
    <w:p w:rsidR="001D74BD" w:rsidRDefault="001D74BD" w:rsidP="001D74BD"/>
    <w:p w:rsidR="001D74BD" w:rsidRDefault="001D74BD" w:rsidP="001D74BD">
      <w:pPr>
        <w:jc w:val="center"/>
      </w:pPr>
      <w:r>
        <w:rPr>
          <w:noProof/>
        </w:rPr>
        <w:drawing>
          <wp:inline distT="0" distB="0" distL="0" distR="0">
            <wp:extent cx="2309813" cy="3078949"/>
            <wp:effectExtent l="19050" t="0" r="0" b="0"/>
            <wp:docPr id="56" name="Picture 28" descr="C:\Users\Trevor\Desktop\circ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revor\Desktop\circuits.jpg"/>
                    <pic:cNvPicPr>
                      <a:picLocks noChangeAspect="1" noChangeArrowheads="1"/>
                    </pic:cNvPicPr>
                  </pic:nvPicPr>
                  <pic:blipFill>
                    <a:blip r:embed="rId73" cstate="print"/>
                    <a:srcRect/>
                    <a:stretch>
                      <a:fillRect/>
                    </a:stretch>
                  </pic:blipFill>
                  <pic:spPr bwMode="auto">
                    <a:xfrm>
                      <a:off x="0" y="0"/>
                      <a:ext cx="2311406" cy="3081073"/>
                    </a:xfrm>
                    <a:prstGeom prst="rect">
                      <a:avLst/>
                    </a:prstGeom>
                    <a:noFill/>
                    <a:ln w="9525">
                      <a:noFill/>
                      <a:miter lim="800000"/>
                      <a:headEnd/>
                      <a:tailEnd/>
                    </a:ln>
                  </pic:spPr>
                </pic:pic>
              </a:graphicData>
            </a:graphic>
          </wp:inline>
        </w:drawing>
      </w:r>
    </w:p>
    <w:p w:rsidR="00D9195F" w:rsidRDefault="00D9195F" w:rsidP="00D9195F">
      <w:pPr>
        <w:pStyle w:val="Caption"/>
        <w:jc w:val="center"/>
      </w:pPr>
      <w:bookmarkStart w:id="152" w:name="_Toc321434355"/>
      <w:r>
        <w:t>Figure 48 – Data Acquisition Unit</w:t>
      </w:r>
      <w:bookmarkEnd w:id="152"/>
    </w:p>
    <w:p w:rsidR="001D74BD" w:rsidRDefault="001D74BD" w:rsidP="001D74BD">
      <w:pPr>
        <w:jc w:val="center"/>
      </w:pPr>
    </w:p>
    <w:p w:rsidR="001D74BD" w:rsidRDefault="001D74BD" w:rsidP="00D9195F">
      <w:pPr>
        <w:spacing w:line="360" w:lineRule="auto"/>
        <w:jc w:val="both"/>
      </w:pPr>
      <w:r>
        <w:t>Once the system is working properly as a whole, the circuits will be soldered to a euro-card so that they can be properly mounted within the housing unit along with the single board PC.</w:t>
      </w:r>
    </w:p>
    <w:p w:rsidR="002F715E" w:rsidRPr="00AD4A3C" w:rsidRDefault="002F715E" w:rsidP="002F715E">
      <w:pPr>
        <w:pStyle w:val="Heading2"/>
        <w:rPr>
          <w:sz w:val="24"/>
          <w:szCs w:val="24"/>
        </w:rPr>
      </w:pPr>
      <w:bookmarkStart w:id="153" w:name="_Toc321434244"/>
      <w:r w:rsidRPr="00AD4A3C">
        <w:rPr>
          <w:sz w:val="24"/>
          <w:szCs w:val="24"/>
        </w:rPr>
        <w:t>Flow Apparatus</w:t>
      </w:r>
      <w:bookmarkEnd w:id="153"/>
    </w:p>
    <w:p w:rsidR="002F715E" w:rsidRDefault="002F715E" w:rsidP="00D9195F">
      <w:pPr>
        <w:spacing w:line="360" w:lineRule="auto"/>
        <w:jc w:val="both"/>
      </w:pPr>
      <w:r w:rsidRPr="00727F61">
        <w:t xml:space="preserve">A calibration table for the ball valve/bleed-pipe flow velocity reducer is shown below.  The values were taken after the flow was given 30 minutes to reach steady state.  This long steady state wait period was necessary because when the valves were closed, still water accumulated in the bleed pipes.  When opened, the still water slowly lowers into the moving fluid, dropping the average velocity significantly. As moving fluid from the reservoir </w:t>
      </w:r>
      <w:proofErr w:type="spellStart"/>
      <w:r w:rsidRPr="00727F61">
        <w:t>recirculates</w:t>
      </w:r>
      <w:proofErr w:type="spellEnd"/>
      <w:r w:rsidRPr="00727F61">
        <w:t xml:space="preserve"> into the bleed pipe the flow normalizes to a steady state velocity.</w:t>
      </w:r>
    </w:p>
    <w:p w:rsidR="002F715E" w:rsidRDefault="002F715E" w:rsidP="002F715E">
      <w:pPr>
        <w:spacing w:line="360" w:lineRule="auto"/>
        <w:jc w:val="both"/>
      </w:pPr>
    </w:p>
    <w:p w:rsidR="00D9195F" w:rsidRPr="00727F61" w:rsidRDefault="00D9195F" w:rsidP="00D9195F">
      <w:pPr>
        <w:pStyle w:val="Caption"/>
        <w:jc w:val="center"/>
      </w:pPr>
      <w:bookmarkStart w:id="154" w:name="_Toc321434356"/>
      <w:r>
        <w:lastRenderedPageBreak/>
        <w:t>Table 12 – Flow Velocities by Ball Valve</w:t>
      </w:r>
      <w:bookmarkEnd w:id="154"/>
    </w:p>
    <w:tbl>
      <w:tblPr>
        <w:tblStyle w:val="MediumList21"/>
        <w:tblW w:w="9558" w:type="dxa"/>
        <w:tblLook w:val="04A0"/>
      </w:tblPr>
      <w:tblGrid>
        <w:gridCol w:w="2278"/>
        <w:gridCol w:w="2452"/>
        <w:gridCol w:w="2414"/>
        <w:gridCol w:w="2414"/>
      </w:tblGrid>
      <w:tr w:rsidR="002F715E" w:rsidRPr="00727F61" w:rsidTr="008C5BDA">
        <w:trPr>
          <w:cnfStyle w:val="100000000000"/>
          <w:trHeight w:val="342"/>
        </w:trPr>
        <w:tc>
          <w:tcPr>
            <w:cnfStyle w:val="001000000100"/>
            <w:tcW w:w="2278" w:type="dxa"/>
          </w:tcPr>
          <w:p w:rsidR="002F715E" w:rsidRPr="00727F61" w:rsidRDefault="002F715E" w:rsidP="001E1485">
            <w:r w:rsidRPr="00727F61">
              <w:t>Flow Situation</w:t>
            </w:r>
          </w:p>
        </w:tc>
        <w:tc>
          <w:tcPr>
            <w:tcW w:w="2452" w:type="dxa"/>
          </w:tcPr>
          <w:p w:rsidR="002F715E" w:rsidRPr="00727F61" w:rsidRDefault="002F715E" w:rsidP="001E1485">
            <w:pPr>
              <w:jc w:val="center"/>
              <w:cnfStyle w:val="100000000000"/>
            </w:pPr>
            <w:r w:rsidRPr="00727F61">
              <w:t xml:space="preserve">Both Closed </w:t>
            </w:r>
          </w:p>
        </w:tc>
        <w:tc>
          <w:tcPr>
            <w:tcW w:w="2414" w:type="dxa"/>
          </w:tcPr>
          <w:p w:rsidR="002F715E" w:rsidRPr="00727F61" w:rsidRDefault="002F715E" w:rsidP="001E1485">
            <w:pPr>
              <w:jc w:val="center"/>
              <w:cnfStyle w:val="100000000000"/>
            </w:pPr>
            <w:r w:rsidRPr="00727F61">
              <w:t xml:space="preserve">First Open </w:t>
            </w:r>
          </w:p>
        </w:tc>
        <w:tc>
          <w:tcPr>
            <w:tcW w:w="2414" w:type="dxa"/>
          </w:tcPr>
          <w:p w:rsidR="002F715E" w:rsidRPr="00727F61" w:rsidRDefault="002F715E" w:rsidP="001E1485">
            <w:pPr>
              <w:jc w:val="center"/>
              <w:cnfStyle w:val="100000000000"/>
            </w:pPr>
            <w:r w:rsidRPr="00727F61">
              <w:t>Both Open</w:t>
            </w:r>
          </w:p>
        </w:tc>
      </w:tr>
      <w:tr w:rsidR="002F715E" w:rsidRPr="00727F61" w:rsidTr="008C5BDA">
        <w:trPr>
          <w:cnfStyle w:val="000000100000"/>
          <w:trHeight w:val="323"/>
        </w:trPr>
        <w:tc>
          <w:tcPr>
            <w:cnfStyle w:val="001000000000"/>
            <w:tcW w:w="2278" w:type="dxa"/>
          </w:tcPr>
          <w:p w:rsidR="002F715E" w:rsidRPr="00727F61" w:rsidRDefault="002F715E" w:rsidP="001E1485">
            <w:r w:rsidRPr="00727F61">
              <w:t>Velocity (ft/s)</w:t>
            </w:r>
          </w:p>
        </w:tc>
        <w:tc>
          <w:tcPr>
            <w:tcW w:w="2452" w:type="dxa"/>
          </w:tcPr>
          <w:p w:rsidR="002F715E" w:rsidRPr="00727F61" w:rsidRDefault="002F715E" w:rsidP="001E1485">
            <w:pPr>
              <w:jc w:val="center"/>
              <w:cnfStyle w:val="000000100000"/>
            </w:pPr>
            <w:r w:rsidRPr="00727F61">
              <w:t>1.4</w:t>
            </w:r>
          </w:p>
        </w:tc>
        <w:tc>
          <w:tcPr>
            <w:tcW w:w="2414" w:type="dxa"/>
          </w:tcPr>
          <w:p w:rsidR="002F715E" w:rsidRPr="00727F61" w:rsidRDefault="002F715E" w:rsidP="001E1485">
            <w:pPr>
              <w:jc w:val="center"/>
              <w:cnfStyle w:val="000000100000"/>
            </w:pPr>
            <w:r w:rsidRPr="00727F61">
              <w:t xml:space="preserve">1.0 </w:t>
            </w:r>
          </w:p>
        </w:tc>
        <w:tc>
          <w:tcPr>
            <w:tcW w:w="2414" w:type="dxa"/>
          </w:tcPr>
          <w:p w:rsidR="002F715E" w:rsidRPr="00727F61" w:rsidRDefault="002F715E" w:rsidP="001E1485">
            <w:pPr>
              <w:jc w:val="center"/>
              <w:cnfStyle w:val="000000100000"/>
            </w:pPr>
            <w:r w:rsidRPr="00727F61">
              <w:t xml:space="preserve">.8 </w:t>
            </w:r>
          </w:p>
        </w:tc>
      </w:tr>
    </w:tbl>
    <w:p w:rsidR="00D9195F" w:rsidRDefault="00D9195F" w:rsidP="00D9195F">
      <w:pPr>
        <w:spacing w:line="360" w:lineRule="auto"/>
        <w:jc w:val="both"/>
      </w:pPr>
    </w:p>
    <w:p w:rsidR="002F715E" w:rsidRDefault="002F715E" w:rsidP="00D9195F">
      <w:pPr>
        <w:spacing w:line="360" w:lineRule="auto"/>
        <w:jc w:val="both"/>
      </w:pPr>
      <w:r w:rsidRPr="00727F61">
        <w:t xml:space="preserve">To give us added flexibility with the calibration of our flow meter we acquired temporary use of a </w:t>
      </w:r>
      <w:proofErr w:type="spellStart"/>
      <w:r w:rsidRPr="00727F61">
        <w:t>variac</w:t>
      </w:r>
      <w:proofErr w:type="spellEnd"/>
      <w:r w:rsidRPr="00727F61">
        <w:t xml:space="preserve">, a variable AC transformer that allows us to supply our pump with a variable voltage level.  The calibration for the </w:t>
      </w:r>
      <w:proofErr w:type="spellStart"/>
      <w:r w:rsidRPr="00727F61">
        <w:t>variac</w:t>
      </w:r>
      <w:proofErr w:type="spellEnd"/>
      <w:r w:rsidRPr="00727F61">
        <w:t xml:space="preserve"> is shown in </w:t>
      </w:r>
      <w:r w:rsidR="00D9195F">
        <w:t>table 13</w:t>
      </w:r>
      <w:r w:rsidRPr="00727F61">
        <w:t xml:space="preserve">. </w:t>
      </w:r>
    </w:p>
    <w:p w:rsidR="00D9195F" w:rsidRPr="00727F61" w:rsidRDefault="00D9195F" w:rsidP="002F715E">
      <w:pPr>
        <w:spacing w:line="360" w:lineRule="auto"/>
        <w:ind w:firstLine="720"/>
        <w:jc w:val="both"/>
      </w:pPr>
    </w:p>
    <w:p w:rsidR="002F715E" w:rsidRPr="00727F61" w:rsidRDefault="002F715E" w:rsidP="00D9195F">
      <w:pPr>
        <w:pStyle w:val="Caption"/>
        <w:jc w:val="center"/>
      </w:pPr>
      <w:bookmarkStart w:id="155" w:name="_Toc321434357"/>
      <w:r w:rsidRPr="00727F61">
        <w:t>T</w:t>
      </w:r>
      <w:r w:rsidR="00AE749B">
        <w:t>able</w:t>
      </w:r>
      <w:r w:rsidRPr="00727F61">
        <w:t xml:space="preserve"> </w:t>
      </w:r>
      <w:r w:rsidR="00D9195F">
        <w:t>13 – Flow Velocities by VARIAC</w:t>
      </w:r>
      <w:bookmarkEnd w:id="155"/>
    </w:p>
    <w:tbl>
      <w:tblPr>
        <w:tblStyle w:val="MediumList21"/>
        <w:tblW w:w="0" w:type="auto"/>
        <w:tblLook w:val="04A0"/>
      </w:tblPr>
      <w:tblGrid>
        <w:gridCol w:w="2389"/>
        <w:gridCol w:w="2347"/>
        <w:gridCol w:w="2347"/>
        <w:gridCol w:w="2357"/>
      </w:tblGrid>
      <w:tr w:rsidR="002F715E" w:rsidRPr="00727F61" w:rsidTr="008C5BDA">
        <w:trPr>
          <w:cnfStyle w:val="100000000000"/>
          <w:trHeight w:val="315"/>
        </w:trPr>
        <w:tc>
          <w:tcPr>
            <w:cnfStyle w:val="001000000100"/>
            <w:tcW w:w="2389" w:type="dxa"/>
          </w:tcPr>
          <w:p w:rsidR="002F715E" w:rsidRPr="00727F61" w:rsidRDefault="002F715E" w:rsidP="001E1485">
            <w:r w:rsidRPr="00727F61">
              <w:t>Voltage (VAC)</w:t>
            </w:r>
          </w:p>
        </w:tc>
        <w:tc>
          <w:tcPr>
            <w:tcW w:w="2347" w:type="dxa"/>
          </w:tcPr>
          <w:p w:rsidR="002F715E" w:rsidRPr="00727F61" w:rsidRDefault="002F715E" w:rsidP="001E1485">
            <w:pPr>
              <w:cnfStyle w:val="100000000000"/>
            </w:pPr>
            <w:r w:rsidRPr="00727F61">
              <w:t xml:space="preserve">60  </w:t>
            </w:r>
          </w:p>
        </w:tc>
        <w:tc>
          <w:tcPr>
            <w:tcW w:w="2347" w:type="dxa"/>
          </w:tcPr>
          <w:p w:rsidR="002F715E" w:rsidRPr="00727F61" w:rsidRDefault="002F715E" w:rsidP="001E1485">
            <w:pPr>
              <w:cnfStyle w:val="100000000000"/>
            </w:pPr>
            <w:r w:rsidRPr="00727F61">
              <w:t xml:space="preserve">90 </w:t>
            </w:r>
          </w:p>
        </w:tc>
        <w:tc>
          <w:tcPr>
            <w:tcW w:w="2357" w:type="dxa"/>
          </w:tcPr>
          <w:p w:rsidR="002F715E" w:rsidRPr="00727F61" w:rsidRDefault="002F715E" w:rsidP="001E1485">
            <w:pPr>
              <w:cnfStyle w:val="100000000000"/>
            </w:pPr>
            <w:r w:rsidRPr="00727F61">
              <w:t xml:space="preserve">120 </w:t>
            </w:r>
          </w:p>
        </w:tc>
      </w:tr>
      <w:tr w:rsidR="002F715E" w:rsidRPr="00727F61" w:rsidTr="008C5BDA">
        <w:trPr>
          <w:cnfStyle w:val="000000100000"/>
          <w:trHeight w:val="282"/>
        </w:trPr>
        <w:tc>
          <w:tcPr>
            <w:cnfStyle w:val="001000000000"/>
            <w:tcW w:w="2389" w:type="dxa"/>
          </w:tcPr>
          <w:p w:rsidR="002F715E" w:rsidRPr="00727F61" w:rsidRDefault="002F715E" w:rsidP="001E1485">
            <w:r w:rsidRPr="00727F61">
              <w:t>Speed (ft/s)</w:t>
            </w:r>
          </w:p>
        </w:tc>
        <w:tc>
          <w:tcPr>
            <w:tcW w:w="2347" w:type="dxa"/>
          </w:tcPr>
          <w:p w:rsidR="002F715E" w:rsidRPr="00727F61" w:rsidRDefault="002F715E" w:rsidP="001E1485">
            <w:pPr>
              <w:cnfStyle w:val="000000100000"/>
            </w:pPr>
            <w:r w:rsidRPr="00727F61">
              <w:t>.8</w:t>
            </w:r>
          </w:p>
        </w:tc>
        <w:tc>
          <w:tcPr>
            <w:tcW w:w="2347" w:type="dxa"/>
          </w:tcPr>
          <w:p w:rsidR="002F715E" w:rsidRPr="00727F61" w:rsidRDefault="002F715E" w:rsidP="001E1485">
            <w:pPr>
              <w:cnfStyle w:val="000000100000"/>
            </w:pPr>
            <w:r w:rsidRPr="00727F61">
              <w:t>.9</w:t>
            </w:r>
          </w:p>
        </w:tc>
        <w:tc>
          <w:tcPr>
            <w:tcW w:w="2357" w:type="dxa"/>
          </w:tcPr>
          <w:p w:rsidR="002F715E" w:rsidRPr="00727F61" w:rsidRDefault="002F715E" w:rsidP="001E1485">
            <w:pPr>
              <w:cnfStyle w:val="000000100000"/>
            </w:pPr>
            <w:r w:rsidRPr="00727F61">
              <w:t>1.4</w:t>
            </w:r>
          </w:p>
        </w:tc>
      </w:tr>
    </w:tbl>
    <w:p w:rsidR="00D9195F" w:rsidRDefault="00D9195F" w:rsidP="00D9195F">
      <w:pPr>
        <w:spacing w:line="360" w:lineRule="auto"/>
        <w:jc w:val="both"/>
      </w:pPr>
    </w:p>
    <w:p w:rsidR="002F715E" w:rsidRDefault="002F715E" w:rsidP="00D9195F">
      <w:pPr>
        <w:spacing w:line="360" w:lineRule="auto"/>
        <w:jc w:val="both"/>
      </w:pPr>
      <w:r w:rsidRPr="00727F61">
        <w:t xml:space="preserve">To benefit from the inclusion of the </w:t>
      </w:r>
      <w:proofErr w:type="spellStart"/>
      <w:r w:rsidRPr="00727F61">
        <w:t>variac</w:t>
      </w:r>
      <w:proofErr w:type="spellEnd"/>
      <w:r w:rsidRPr="00727F61">
        <w:t xml:space="preserve">, measurements were taken at each voltage and each ball valve/bleed-pipe flow situation.  The results are shown in </w:t>
      </w:r>
      <w:r w:rsidR="00D9195F">
        <w:t>table 14</w:t>
      </w:r>
      <w:r w:rsidRPr="00727F61">
        <w:t>.</w:t>
      </w:r>
    </w:p>
    <w:p w:rsidR="00D9195F" w:rsidRPr="00727F61" w:rsidRDefault="00D9195F" w:rsidP="00D9195F">
      <w:pPr>
        <w:spacing w:line="360" w:lineRule="auto"/>
        <w:jc w:val="both"/>
      </w:pPr>
    </w:p>
    <w:p w:rsidR="002F715E" w:rsidRPr="00727F61" w:rsidRDefault="00D9195F" w:rsidP="00D9195F">
      <w:pPr>
        <w:pStyle w:val="Caption"/>
        <w:jc w:val="center"/>
      </w:pPr>
      <w:bookmarkStart w:id="156" w:name="_Toc321434358"/>
      <w:r>
        <w:t>Table 14 – Full Velocity Table for Apparatus</w:t>
      </w:r>
      <w:bookmarkEnd w:id="156"/>
    </w:p>
    <w:tbl>
      <w:tblPr>
        <w:tblStyle w:val="MediumList21"/>
        <w:tblW w:w="9446" w:type="dxa"/>
        <w:tblLook w:val="04A0"/>
      </w:tblPr>
      <w:tblGrid>
        <w:gridCol w:w="1640"/>
        <w:gridCol w:w="780"/>
        <w:gridCol w:w="992"/>
        <w:gridCol w:w="909"/>
        <w:gridCol w:w="744"/>
        <w:gridCol w:w="992"/>
        <w:gridCol w:w="909"/>
        <w:gridCol w:w="744"/>
        <w:gridCol w:w="992"/>
        <w:gridCol w:w="744"/>
      </w:tblGrid>
      <w:tr w:rsidR="002F715E" w:rsidRPr="00727F61" w:rsidTr="008C5BDA">
        <w:trPr>
          <w:cnfStyle w:val="100000000000"/>
          <w:trHeight w:val="335"/>
        </w:trPr>
        <w:tc>
          <w:tcPr>
            <w:cnfStyle w:val="001000000100"/>
            <w:tcW w:w="1640" w:type="dxa"/>
          </w:tcPr>
          <w:p w:rsidR="002F715E" w:rsidRPr="00727F61" w:rsidRDefault="002F715E" w:rsidP="001E1485">
            <w:r w:rsidRPr="00727F61">
              <w:t>Flow Situation</w:t>
            </w:r>
          </w:p>
        </w:tc>
        <w:tc>
          <w:tcPr>
            <w:tcW w:w="2681" w:type="dxa"/>
            <w:gridSpan w:val="3"/>
          </w:tcPr>
          <w:p w:rsidR="002F715E" w:rsidRPr="00727F61" w:rsidRDefault="002F715E" w:rsidP="001E1485">
            <w:pPr>
              <w:jc w:val="center"/>
              <w:cnfStyle w:val="100000000000"/>
            </w:pPr>
            <w:r w:rsidRPr="00727F61">
              <w:t>Both Closed</w:t>
            </w:r>
          </w:p>
        </w:tc>
        <w:tc>
          <w:tcPr>
            <w:tcW w:w="2645" w:type="dxa"/>
            <w:gridSpan w:val="3"/>
          </w:tcPr>
          <w:p w:rsidR="002F715E" w:rsidRPr="00727F61" w:rsidRDefault="002F715E" w:rsidP="001E1485">
            <w:pPr>
              <w:jc w:val="center"/>
              <w:cnfStyle w:val="100000000000"/>
            </w:pPr>
            <w:r w:rsidRPr="00727F61">
              <w:t>First Open</w:t>
            </w:r>
          </w:p>
        </w:tc>
        <w:tc>
          <w:tcPr>
            <w:tcW w:w="2480" w:type="dxa"/>
            <w:gridSpan w:val="3"/>
          </w:tcPr>
          <w:p w:rsidR="002F715E" w:rsidRPr="00727F61" w:rsidRDefault="002F715E" w:rsidP="001E1485">
            <w:pPr>
              <w:jc w:val="center"/>
              <w:cnfStyle w:val="100000000000"/>
            </w:pPr>
            <w:r w:rsidRPr="00727F61">
              <w:t>Both Open</w:t>
            </w:r>
          </w:p>
        </w:tc>
      </w:tr>
      <w:tr w:rsidR="008C5BDA" w:rsidRPr="00727F61" w:rsidTr="008C5BDA">
        <w:trPr>
          <w:cnfStyle w:val="000000100000"/>
          <w:trHeight w:val="300"/>
        </w:trPr>
        <w:tc>
          <w:tcPr>
            <w:cnfStyle w:val="001000000000"/>
            <w:tcW w:w="1640" w:type="dxa"/>
          </w:tcPr>
          <w:p w:rsidR="002F715E" w:rsidRPr="00727F61" w:rsidRDefault="002F715E" w:rsidP="001E1485">
            <w:r w:rsidRPr="00727F61">
              <w:t>Voltage</w:t>
            </w:r>
          </w:p>
        </w:tc>
        <w:tc>
          <w:tcPr>
            <w:tcW w:w="780" w:type="dxa"/>
          </w:tcPr>
          <w:p w:rsidR="002F715E" w:rsidRPr="00727F61" w:rsidRDefault="002F715E" w:rsidP="001E1485">
            <w:pPr>
              <w:jc w:val="center"/>
              <w:cnfStyle w:val="000000100000"/>
            </w:pPr>
            <w:r w:rsidRPr="00727F61">
              <w:t>60</w:t>
            </w:r>
          </w:p>
        </w:tc>
        <w:tc>
          <w:tcPr>
            <w:tcW w:w="992" w:type="dxa"/>
          </w:tcPr>
          <w:p w:rsidR="002F715E" w:rsidRPr="00727F61" w:rsidRDefault="002F715E" w:rsidP="001E1485">
            <w:pPr>
              <w:jc w:val="center"/>
              <w:cnfStyle w:val="000000100000"/>
            </w:pPr>
            <w:r w:rsidRPr="00727F61">
              <w:t>90</w:t>
            </w:r>
          </w:p>
        </w:tc>
        <w:tc>
          <w:tcPr>
            <w:tcW w:w="909" w:type="dxa"/>
          </w:tcPr>
          <w:p w:rsidR="002F715E" w:rsidRPr="00727F61" w:rsidRDefault="002F715E" w:rsidP="001E1485">
            <w:pPr>
              <w:jc w:val="center"/>
              <w:cnfStyle w:val="000000100000"/>
            </w:pPr>
            <w:r w:rsidRPr="00727F61">
              <w:t>120</w:t>
            </w:r>
          </w:p>
        </w:tc>
        <w:tc>
          <w:tcPr>
            <w:tcW w:w="744" w:type="dxa"/>
          </w:tcPr>
          <w:p w:rsidR="002F715E" w:rsidRPr="00727F61" w:rsidRDefault="002F715E" w:rsidP="001E1485">
            <w:pPr>
              <w:jc w:val="center"/>
              <w:cnfStyle w:val="000000100000"/>
            </w:pPr>
            <w:r w:rsidRPr="00727F61">
              <w:t>60</w:t>
            </w:r>
          </w:p>
        </w:tc>
        <w:tc>
          <w:tcPr>
            <w:tcW w:w="992" w:type="dxa"/>
          </w:tcPr>
          <w:p w:rsidR="002F715E" w:rsidRPr="00727F61" w:rsidRDefault="002F715E" w:rsidP="001E1485">
            <w:pPr>
              <w:jc w:val="center"/>
              <w:cnfStyle w:val="000000100000"/>
            </w:pPr>
            <w:r w:rsidRPr="00727F61">
              <w:t>90</w:t>
            </w:r>
          </w:p>
        </w:tc>
        <w:tc>
          <w:tcPr>
            <w:tcW w:w="909" w:type="dxa"/>
          </w:tcPr>
          <w:p w:rsidR="002F715E" w:rsidRPr="00727F61" w:rsidRDefault="002F715E" w:rsidP="001E1485">
            <w:pPr>
              <w:jc w:val="center"/>
              <w:cnfStyle w:val="000000100000"/>
            </w:pPr>
            <w:r w:rsidRPr="00727F61">
              <w:t>120</w:t>
            </w:r>
          </w:p>
        </w:tc>
        <w:tc>
          <w:tcPr>
            <w:tcW w:w="744" w:type="dxa"/>
          </w:tcPr>
          <w:p w:rsidR="002F715E" w:rsidRPr="00727F61" w:rsidRDefault="002F715E" w:rsidP="001E1485">
            <w:pPr>
              <w:jc w:val="center"/>
              <w:cnfStyle w:val="000000100000"/>
            </w:pPr>
            <w:r w:rsidRPr="00727F61">
              <w:t>60</w:t>
            </w:r>
          </w:p>
        </w:tc>
        <w:tc>
          <w:tcPr>
            <w:tcW w:w="992" w:type="dxa"/>
          </w:tcPr>
          <w:p w:rsidR="002F715E" w:rsidRPr="00727F61" w:rsidRDefault="002F715E" w:rsidP="001E1485">
            <w:pPr>
              <w:jc w:val="center"/>
              <w:cnfStyle w:val="000000100000"/>
            </w:pPr>
            <w:r w:rsidRPr="00727F61">
              <w:t>90</w:t>
            </w:r>
          </w:p>
        </w:tc>
        <w:tc>
          <w:tcPr>
            <w:tcW w:w="744" w:type="dxa"/>
          </w:tcPr>
          <w:p w:rsidR="002F715E" w:rsidRPr="00727F61" w:rsidRDefault="002F715E" w:rsidP="001E1485">
            <w:pPr>
              <w:jc w:val="center"/>
              <w:cnfStyle w:val="000000100000"/>
            </w:pPr>
            <w:r w:rsidRPr="00727F61">
              <w:t>120</w:t>
            </w:r>
          </w:p>
        </w:tc>
      </w:tr>
      <w:tr w:rsidR="002F715E" w:rsidRPr="00727F61" w:rsidTr="008C5BDA">
        <w:trPr>
          <w:trHeight w:val="300"/>
        </w:trPr>
        <w:tc>
          <w:tcPr>
            <w:cnfStyle w:val="001000000000"/>
            <w:tcW w:w="1640" w:type="dxa"/>
          </w:tcPr>
          <w:p w:rsidR="002F715E" w:rsidRPr="00727F61" w:rsidRDefault="002F715E" w:rsidP="001E1485">
            <w:r w:rsidRPr="00727F61">
              <w:t>Velocity (ft/s)</w:t>
            </w:r>
          </w:p>
        </w:tc>
        <w:tc>
          <w:tcPr>
            <w:tcW w:w="780" w:type="dxa"/>
          </w:tcPr>
          <w:p w:rsidR="002F715E" w:rsidRPr="00727F61" w:rsidRDefault="002F715E" w:rsidP="001E1485">
            <w:pPr>
              <w:jc w:val="center"/>
              <w:cnfStyle w:val="000000000000"/>
            </w:pPr>
            <w:r w:rsidRPr="00727F61">
              <w:t>.9</w:t>
            </w:r>
          </w:p>
        </w:tc>
        <w:tc>
          <w:tcPr>
            <w:tcW w:w="992" w:type="dxa"/>
          </w:tcPr>
          <w:p w:rsidR="002F715E" w:rsidRPr="00727F61" w:rsidRDefault="002F715E" w:rsidP="001E1485">
            <w:pPr>
              <w:jc w:val="center"/>
              <w:cnfStyle w:val="000000000000"/>
            </w:pPr>
            <w:r w:rsidRPr="00727F61">
              <w:t>.1.2</w:t>
            </w:r>
          </w:p>
        </w:tc>
        <w:tc>
          <w:tcPr>
            <w:tcW w:w="909" w:type="dxa"/>
          </w:tcPr>
          <w:p w:rsidR="002F715E" w:rsidRPr="00727F61" w:rsidRDefault="002F715E" w:rsidP="001E1485">
            <w:pPr>
              <w:jc w:val="center"/>
              <w:cnfStyle w:val="000000000000"/>
            </w:pPr>
            <w:r w:rsidRPr="00727F61">
              <w:t>1.4</w:t>
            </w:r>
          </w:p>
        </w:tc>
        <w:tc>
          <w:tcPr>
            <w:tcW w:w="744" w:type="dxa"/>
          </w:tcPr>
          <w:p w:rsidR="002F715E" w:rsidRPr="00727F61" w:rsidRDefault="002F715E" w:rsidP="001E1485">
            <w:pPr>
              <w:jc w:val="center"/>
              <w:cnfStyle w:val="000000000000"/>
            </w:pPr>
            <w:r w:rsidRPr="00727F61">
              <w:t>.6</w:t>
            </w:r>
          </w:p>
        </w:tc>
        <w:tc>
          <w:tcPr>
            <w:tcW w:w="992" w:type="dxa"/>
          </w:tcPr>
          <w:p w:rsidR="002F715E" w:rsidRPr="00727F61" w:rsidRDefault="002F715E" w:rsidP="001E1485">
            <w:pPr>
              <w:jc w:val="center"/>
              <w:cnfStyle w:val="000000000000"/>
            </w:pPr>
            <w:r w:rsidRPr="00727F61">
              <w:t>.8</w:t>
            </w:r>
          </w:p>
        </w:tc>
        <w:tc>
          <w:tcPr>
            <w:tcW w:w="909" w:type="dxa"/>
          </w:tcPr>
          <w:p w:rsidR="002F715E" w:rsidRPr="00727F61" w:rsidRDefault="002F715E" w:rsidP="001E1485">
            <w:pPr>
              <w:jc w:val="center"/>
              <w:cnfStyle w:val="000000000000"/>
            </w:pPr>
            <w:r w:rsidRPr="00727F61">
              <w:t>1.0</w:t>
            </w:r>
          </w:p>
        </w:tc>
        <w:tc>
          <w:tcPr>
            <w:tcW w:w="744" w:type="dxa"/>
          </w:tcPr>
          <w:p w:rsidR="002F715E" w:rsidRPr="00727F61" w:rsidRDefault="002F715E" w:rsidP="001E1485">
            <w:pPr>
              <w:jc w:val="center"/>
              <w:cnfStyle w:val="000000000000"/>
            </w:pPr>
            <w:r w:rsidRPr="00727F61">
              <w:t>.6</w:t>
            </w:r>
          </w:p>
        </w:tc>
        <w:tc>
          <w:tcPr>
            <w:tcW w:w="992" w:type="dxa"/>
          </w:tcPr>
          <w:p w:rsidR="002F715E" w:rsidRPr="00727F61" w:rsidRDefault="002F715E" w:rsidP="001E1485">
            <w:pPr>
              <w:jc w:val="center"/>
              <w:cnfStyle w:val="000000000000"/>
            </w:pPr>
            <w:r w:rsidRPr="00727F61">
              <w:t>.6</w:t>
            </w:r>
          </w:p>
        </w:tc>
        <w:tc>
          <w:tcPr>
            <w:tcW w:w="744" w:type="dxa"/>
          </w:tcPr>
          <w:p w:rsidR="002F715E" w:rsidRPr="00727F61" w:rsidRDefault="002F715E" w:rsidP="001E1485">
            <w:pPr>
              <w:jc w:val="center"/>
              <w:cnfStyle w:val="000000000000"/>
            </w:pPr>
            <w:r w:rsidRPr="00727F61">
              <w:t>.8</w:t>
            </w:r>
          </w:p>
        </w:tc>
      </w:tr>
    </w:tbl>
    <w:p w:rsidR="00D9195F" w:rsidRDefault="00D9195F" w:rsidP="00D9195F">
      <w:pPr>
        <w:spacing w:line="360" w:lineRule="auto"/>
        <w:jc w:val="both"/>
      </w:pPr>
    </w:p>
    <w:p w:rsidR="00AE749B" w:rsidRDefault="002F715E" w:rsidP="00D9195F">
      <w:pPr>
        <w:spacing w:line="360" w:lineRule="auto"/>
        <w:jc w:val="both"/>
      </w:pPr>
      <w:r w:rsidRPr="00727F61">
        <w:t>It is obvious in the table above that there is a stall point in the flow readings at about .6 ft/s.  This is because the feedback from the bleed pipes that causes the drop in flow velocity occurs because the fluid in the reservoir becomes dynamic.  This movement only appears to occur above .8 ft/s.  This reduction in flow interference is able to negate the effects of dropping the supply voltage to the pump.</w:t>
      </w:r>
    </w:p>
    <w:p w:rsidR="00B6336F" w:rsidRPr="00AD4A3C" w:rsidRDefault="00D01630" w:rsidP="0075739B">
      <w:pPr>
        <w:pStyle w:val="Heading2"/>
        <w:spacing w:line="360" w:lineRule="auto"/>
        <w:rPr>
          <w:sz w:val="24"/>
          <w:szCs w:val="24"/>
        </w:rPr>
      </w:pPr>
      <w:bookmarkStart w:id="157" w:name="_Toc321434245"/>
      <w:r w:rsidRPr="00AD4A3C">
        <w:rPr>
          <w:sz w:val="24"/>
          <w:szCs w:val="24"/>
        </w:rPr>
        <w:t>Mounting System</w:t>
      </w:r>
      <w:bookmarkEnd w:id="157"/>
    </w:p>
    <w:p w:rsidR="00460223" w:rsidRDefault="00D01630" w:rsidP="0075739B">
      <w:pPr>
        <w:spacing w:line="360" w:lineRule="auto"/>
        <w:jc w:val="both"/>
      </w:pPr>
      <w:r>
        <w:t>The mounting system was tested on January 30</w:t>
      </w:r>
      <w:r w:rsidRPr="008C59D0">
        <w:rPr>
          <w:vertAlign w:val="superscript"/>
        </w:rPr>
        <w:t>th</w:t>
      </w:r>
      <w:r>
        <w:t xml:space="preserve"> 2012.  A video of this testing can be found on the group’s website. Results from the test revealed that the mounting system satisfied the customer’s requirement for the system to attach to a pipe within a time frame that is less than 5 minutes and only needed to be modified. First, the threads were removed from the holes and another clamp attachment was need because the clamp on the left plate was welded on the wrong side. The final mounting system can be seen in </w:t>
      </w:r>
      <w:r w:rsidRPr="009D787C">
        <w:t xml:space="preserve">figure </w:t>
      </w:r>
      <w:r w:rsidR="009D787C" w:rsidRPr="009D787C">
        <w:t>42</w:t>
      </w:r>
      <w:r w:rsidRPr="009D787C">
        <w:t>.</w:t>
      </w:r>
    </w:p>
    <w:p w:rsidR="00460223" w:rsidRDefault="00460223" w:rsidP="0075739B">
      <w:pPr>
        <w:pStyle w:val="Heading2"/>
        <w:spacing w:line="360" w:lineRule="auto"/>
      </w:pPr>
      <w:bookmarkStart w:id="158" w:name="_Toc321434246"/>
      <w:r>
        <w:lastRenderedPageBreak/>
        <w:t>Housing Unit</w:t>
      </w:r>
      <w:bookmarkEnd w:id="158"/>
    </w:p>
    <w:p w:rsidR="00460223" w:rsidRDefault="00460223" w:rsidP="0075739B">
      <w:pPr>
        <w:spacing w:line="360" w:lineRule="auto"/>
        <w:jc w:val="both"/>
      </w:pPr>
      <w:r w:rsidRPr="00460223">
        <w:t xml:space="preserve">The housing unit was completed on April 4, 2012. The results from the housing unit showed that the legs were too short. Therefore, modifications were submitted on April 5, 2012. The legs were extended an extra 4.5 inches to accommodate for the knobs on top of the sensors. There were two minute concerns with the final housing unit. The first concern was the weight; the housing unit weighs 10 lbs, which is expected due to the type of material is made out of, aluminum. The screws holding the housing unit have tensile strength of 80,000psi and are designed for loads between 450 lbs and 550 lbs. </w:t>
      </w:r>
      <w:r>
        <w:t xml:space="preserve"> Both criteria are satisfied; therefore, failure of the screws is not expected. The second concern was electric shock, which has an infinitesimal probability of happening due to the grounding of the electrical components to an external ground. The housing could have been made of Plexiglas, but there were initial concerns with the security of the system and individual preferences not to have a transparent housing unit.  </w:t>
      </w:r>
    </w:p>
    <w:p w:rsidR="0041691D" w:rsidRDefault="0041691D" w:rsidP="0075739B">
      <w:pPr>
        <w:pStyle w:val="Heading2"/>
        <w:spacing w:line="360" w:lineRule="auto"/>
        <w:jc w:val="both"/>
      </w:pPr>
      <w:bookmarkStart w:id="159" w:name="_Toc321434247"/>
      <w:r>
        <w:t>Engineering Economics, Environment, Health and Safety</w:t>
      </w:r>
      <w:bookmarkEnd w:id="159"/>
    </w:p>
    <w:p w:rsidR="0075739B" w:rsidRDefault="0075739B" w:rsidP="0075739B">
      <w:pPr>
        <w:spacing w:line="360" w:lineRule="auto"/>
        <w:jc w:val="both"/>
      </w:pPr>
      <w:r>
        <w:t xml:space="preserve">There are plenty of environmental, health, and safety concerns that pertain to a natural gas compressor system. However, the use of the particular device discussed and designed here raises no environmental concerns in and of itself. The system is essentially a very small PC, a set of transducers that emit sound well out of the range of human hearing abilities, and a standard Smartphone – the same health and environmental risks that one faces every day while using a computer and mobile phone are the ones posed by this system. However, the environment in which this tool is used creates some safety issues. HSR compressors are often systems that vibrate and shake violently, and thus have the capability to strike a lackadaisical operator with great force, potentially causing blunt force injury. This is why wireless connection of the phone to the flow sensors was a critical design specification – the greater the radius, the better. The wireless network connection allows the operator to set up the sensors and retreat to a safe location to read and analyze flow data. Some legal restrictions have been discovered pertaining to the design of the device, due to the environment in which it will be operated. “The meter shall be suitable for operation in a facility subject to the U.S. Department of Transportation’s (DOT) regulations in 49 C.F.R. Part 192, Transportation of Natural and Other Gas by Pipeline: Minimum Federal Safety Standards” [Code of Federal Regulations, Title 49 — Transportation of Natural Gas and Other Gas by Pipeline: </w:t>
      </w:r>
    </w:p>
    <w:p w:rsidR="0075739B" w:rsidRDefault="0075739B" w:rsidP="0075739B">
      <w:pPr>
        <w:spacing w:line="360" w:lineRule="auto"/>
        <w:jc w:val="both"/>
      </w:pPr>
      <w:proofErr w:type="gramStart"/>
      <w:r>
        <w:lastRenderedPageBreak/>
        <w:t>Minimum Federal Safety Standards].</w:t>
      </w:r>
      <w:proofErr w:type="gramEnd"/>
      <w:r>
        <w:t xml:space="preserve"> Also, AGA 9 requires the meter be electrically rated for a hazardous environment as defined by the National Electrical Code [NFPA 70, National Electrical Code]. Before the product enters production, it is recommended that an attorney be hired to investigate any other regulations for operating such equipment in a natural gas compressor environment.</w:t>
      </w:r>
    </w:p>
    <w:p w:rsidR="00460223" w:rsidRDefault="00460223" w:rsidP="0075739B">
      <w:pPr>
        <w:pStyle w:val="Heading2"/>
        <w:spacing w:line="360" w:lineRule="auto"/>
        <w:jc w:val="both"/>
      </w:pPr>
      <w:bookmarkStart w:id="160" w:name="_Toc321434248"/>
      <w:r>
        <w:t>Conclusion</w:t>
      </w:r>
      <w:bookmarkEnd w:id="160"/>
      <w:r>
        <w:t xml:space="preserve"> </w:t>
      </w:r>
    </w:p>
    <w:p w:rsidR="0041691D" w:rsidRPr="003E6919" w:rsidRDefault="003E6919" w:rsidP="0075739B">
      <w:pPr>
        <w:autoSpaceDE w:val="0"/>
        <w:autoSpaceDN w:val="0"/>
        <w:adjustRightInd w:val="0"/>
        <w:spacing w:line="360" w:lineRule="auto"/>
        <w:jc w:val="both"/>
        <w:rPr>
          <w:rFonts w:eastAsiaTheme="minorHAnsi"/>
        </w:rPr>
      </w:pPr>
      <w:r>
        <w:rPr>
          <w:rFonts w:eastAsiaTheme="minorHAnsi"/>
        </w:rPr>
        <w:t xml:space="preserve">After doing much research, </w:t>
      </w:r>
      <w:r w:rsidR="0041691D" w:rsidRPr="0041691D">
        <w:rPr>
          <w:rFonts w:eastAsiaTheme="minorHAnsi"/>
        </w:rPr>
        <w:t>calculations</w:t>
      </w:r>
      <w:r>
        <w:rPr>
          <w:rFonts w:eastAsiaTheme="minorHAnsi"/>
        </w:rPr>
        <w:t xml:space="preserve"> and testing</w:t>
      </w:r>
      <w:r w:rsidR="0041691D" w:rsidRPr="0041691D">
        <w:rPr>
          <w:rFonts w:eastAsiaTheme="minorHAnsi"/>
        </w:rPr>
        <w:t>, the team has</w:t>
      </w:r>
      <w:r w:rsidR="0075739B">
        <w:rPr>
          <w:rFonts w:eastAsiaTheme="minorHAnsi"/>
        </w:rPr>
        <w:t xml:space="preserve"> verified that using the signal </w:t>
      </w:r>
      <w:r w:rsidR="0041691D" w:rsidRPr="0041691D">
        <w:rPr>
          <w:rFonts w:eastAsiaTheme="minorHAnsi"/>
        </w:rPr>
        <w:t>burst</w:t>
      </w:r>
      <w:r>
        <w:rPr>
          <w:rFonts w:eastAsiaTheme="minorHAnsi"/>
        </w:rPr>
        <w:t xml:space="preserve"> </w:t>
      </w:r>
      <w:r w:rsidR="0041691D" w:rsidRPr="0041691D">
        <w:rPr>
          <w:rFonts w:eastAsiaTheme="minorHAnsi"/>
        </w:rPr>
        <w:t xml:space="preserve">method </w:t>
      </w:r>
      <w:r>
        <w:rPr>
          <w:rFonts w:eastAsiaTheme="minorHAnsi"/>
        </w:rPr>
        <w:t xml:space="preserve">is </w:t>
      </w:r>
      <w:r w:rsidR="0041691D" w:rsidRPr="0041691D">
        <w:rPr>
          <w:rFonts w:eastAsiaTheme="minorHAnsi"/>
        </w:rPr>
        <w:t xml:space="preserve">a viable solution in properly obtaining flow through a pipe. The </w:t>
      </w:r>
      <w:r w:rsidR="0075739B">
        <w:rPr>
          <w:rFonts w:eastAsiaTheme="minorHAnsi"/>
        </w:rPr>
        <w:t xml:space="preserve">prototype </w:t>
      </w:r>
      <w:r w:rsidR="0041691D" w:rsidRPr="0041691D">
        <w:rPr>
          <w:rFonts w:eastAsiaTheme="minorHAnsi"/>
        </w:rPr>
        <w:t xml:space="preserve">produced </w:t>
      </w:r>
      <w:r>
        <w:rPr>
          <w:rFonts w:eastAsiaTheme="minorHAnsi"/>
        </w:rPr>
        <w:t xml:space="preserve">is </w:t>
      </w:r>
      <w:r w:rsidR="0041691D" w:rsidRPr="0041691D">
        <w:rPr>
          <w:rFonts w:eastAsiaTheme="minorHAnsi"/>
        </w:rPr>
        <w:t xml:space="preserve">up to </w:t>
      </w:r>
      <w:r>
        <w:rPr>
          <w:rFonts w:eastAsiaTheme="minorHAnsi"/>
        </w:rPr>
        <w:t>our standards.</w:t>
      </w:r>
      <w:r w:rsidR="0041691D" w:rsidRPr="0041691D">
        <w:rPr>
          <w:rFonts w:eastAsiaTheme="minorHAnsi"/>
        </w:rPr>
        <w:t xml:space="preserve"> </w:t>
      </w:r>
      <w:r>
        <w:rPr>
          <w:rFonts w:eastAsiaTheme="minorHAnsi"/>
        </w:rPr>
        <w:t xml:space="preserve"> </w:t>
      </w:r>
      <w:r w:rsidR="0041691D" w:rsidRPr="0041691D">
        <w:rPr>
          <w:rFonts w:eastAsiaTheme="minorHAnsi"/>
        </w:rPr>
        <w:t>The displayed data provide</w:t>
      </w:r>
      <w:r>
        <w:rPr>
          <w:rFonts w:eastAsiaTheme="minorHAnsi"/>
        </w:rPr>
        <w:t xml:space="preserve">s </w:t>
      </w:r>
      <w:r w:rsidR="0041691D" w:rsidRPr="0041691D">
        <w:rPr>
          <w:rFonts w:eastAsiaTheme="minorHAnsi"/>
        </w:rPr>
        <w:t>enough information to the GE technician on site to determine if there is indeed a problem with</w:t>
      </w:r>
      <w:r>
        <w:rPr>
          <w:rFonts w:eastAsiaTheme="minorHAnsi"/>
        </w:rPr>
        <w:t xml:space="preserve"> their compressor, and a preliminary indication what the problem may be. </w:t>
      </w:r>
      <w:r w:rsidR="0041691D" w:rsidRPr="0041691D">
        <w:rPr>
          <w:rFonts w:eastAsiaTheme="minorHAnsi"/>
        </w:rPr>
        <w:t>Our current clamping mechanism can be applied faster than the</w:t>
      </w:r>
      <w:r>
        <w:rPr>
          <w:rFonts w:eastAsiaTheme="minorHAnsi"/>
        </w:rPr>
        <w:t xml:space="preserve"> </w:t>
      </w:r>
      <w:r w:rsidR="0041691D" w:rsidRPr="0041691D">
        <w:rPr>
          <w:rFonts w:eastAsiaTheme="minorHAnsi"/>
        </w:rPr>
        <w:t>implem</w:t>
      </w:r>
      <w:r w:rsidR="00C84362">
        <w:rPr>
          <w:rFonts w:eastAsiaTheme="minorHAnsi"/>
        </w:rPr>
        <w:t xml:space="preserve">entation on the FUJI flow meter. </w:t>
      </w:r>
      <w:r w:rsidR="0041691D" w:rsidRPr="0041691D">
        <w:rPr>
          <w:rFonts w:eastAsiaTheme="minorHAnsi"/>
        </w:rPr>
        <w:t>Based on</w:t>
      </w:r>
      <w:r>
        <w:rPr>
          <w:rFonts w:eastAsiaTheme="minorHAnsi"/>
        </w:rPr>
        <w:t xml:space="preserve"> </w:t>
      </w:r>
      <w:r w:rsidR="0041691D" w:rsidRPr="0041691D">
        <w:rPr>
          <w:rFonts w:eastAsiaTheme="minorHAnsi"/>
        </w:rPr>
        <w:t>these verifications, we can conclude that our product meets the specific needs outlined by</w:t>
      </w:r>
      <w:r>
        <w:rPr>
          <w:rFonts w:eastAsiaTheme="minorHAnsi"/>
        </w:rPr>
        <w:t xml:space="preserve"> </w:t>
      </w:r>
      <w:r w:rsidR="0041691D" w:rsidRPr="0041691D">
        <w:rPr>
          <w:rFonts w:eastAsiaTheme="minorHAnsi"/>
        </w:rPr>
        <w:t>General Electric.</w:t>
      </w:r>
    </w:p>
    <w:p w:rsidR="00B6336F" w:rsidRDefault="0041691D" w:rsidP="00460223">
      <w:pPr>
        <w:spacing w:after="200" w:line="276" w:lineRule="auto"/>
      </w:pPr>
      <w:r>
        <w:br w:type="page"/>
      </w:r>
    </w:p>
    <w:p w:rsidR="008F3575" w:rsidRDefault="008F3575" w:rsidP="00297486">
      <w:pPr>
        <w:pStyle w:val="Heading1"/>
        <w:spacing w:line="360" w:lineRule="auto"/>
        <w:jc w:val="both"/>
      </w:pPr>
      <w:bookmarkStart w:id="161" w:name="_Toc321434249"/>
      <w:r>
        <w:lastRenderedPageBreak/>
        <w:t>Appendix</w:t>
      </w:r>
      <w:bookmarkEnd w:id="161"/>
    </w:p>
    <w:p w:rsidR="00297486" w:rsidRPr="00B553BC" w:rsidRDefault="00297486" w:rsidP="00297486">
      <w:pPr>
        <w:spacing w:line="360" w:lineRule="auto"/>
        <w:jc w:val="both"/>
      </w:pPr>
      <w:r>
        <w:t>Sample calculations reproducing data from GE HSR Compressor Performance Report:</w:t>
      </w:r>
    </w:p>
    <w:p w:rsidR="00297486" w:rsidRPr="00927857" w:rsidRDefault="00297486" w:rsidP="00297486">
      <w:pPr>
        <w:framePr w:w="2751" w:h="240" w:wrap="auto" w:vAnchor="text" w:hAnchor="text" w:x="81" w:y="77"/>
        <w:autoSpaceDE w:val="0"/>
        <w:autoSpaceDN w:val="0"/>
        <w:adjustRightInd w:val="0"/>
        <w:rPr>
          <w:rFonts w:ascii="Arial" w:eastAsiaTheme="minorHAnsi" w:hAnsi="Arial" w:cs="Arial"/>
          <w:sz w:val="20"/>
          <w:szCs w:val="20"/>
        </w:rPr>
      </w:pPr>
      <w:r w:rsidRPr="00927857">
        <w:rPr>
          <w:rFonts w:ascii="Arial" w:eastAsiaTheme="minorHAnsi" w:hAnsi="Arial" w:cs="Arial"/>
          <w:b/>
          <w:bCs/>
          <w:sz w:val="20"/>
          <w:szCs w:val="20"/>
        </w:rPr>
        <w:t>Flow Rate</w:t>
      </w:r>
    </w:p>
    <w:p w:rsidR="00297486" w:rsidRPr="00927857" w:rsidRDefault="00297486" w:rsidP="00297486">
      <w:pPr>
        <w:framePr w:w="2451" w:h="240" w:wrap="auto" w:vAnchor="text" w:hAnchor="text" w:x="466" w:y="689"/>
        <w:autoSpaceDE w:val="0"/>
        <w:autoSpaceDN w:val="0"/>
        <w:adjustRightInd w:val="0"/>
        <w:rPr>
          <w:rFonts w:ascii="Arial" w:eastAsiaTheme="minorHAnsi" w:hAnsi="Arial" w:cs="Arial"/>
          <w:sz w:val="20"/>
          <w:szCs w:val="20"/>
        </w:rPr>
      </w:pPr>
      <w:r w:rsidRPr="00927857">
        <w:rPr>
          <w:rFonts w:ascii="Arial" w:eastAsiaTheme="minorHAnsi" w:hAnsi="Arial" w:cs="Arial"/>
          <w:sz w:val="20"/>
          <w:szCs w:val="20"/>
        </w:rPr>
        <w:t>Suction</w:t>
      </w:r>
    </w:p>
    <w:p w:rsidR="00297486" w:rsidRPr="00927857" w:rsidRDefault="00297486" w:rsidP="00297486">
      <w:pPr>
        <w:framePr w:w="2367" w:h="450" w:wrap="auto" w:vAnchor="text" w:hAnchor="text" w:x="1236" w:y="1194"/>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752475" cy="285750"/>
            <wp:effectExtent l="19050" t="0" r="9525" b="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752475" cy="285750"/>
                    </a:xfrm>
                    <a:prstGeom prst="rect">
                      <a:avLst/>
                    </a:prstGeom>
                    <a:noFill/>
                    <a:ln w="9525">
                      <a:noFill/>
                      <a:miter lim="800000"/>
                      <a:headEnd/>
                      <a:tailEnd/>
                    </a:ln>
                  </pic:spPr>
                </pic:pic>
              </a:graphicData>
            </a:graphic>
          </wp:inline>
        </w:drawing>
      </w:r>
    </w:p>
    <w:p w:rsidR="00297486" w:rsidRPr="00927857" w:rsidRDefault="00297486" w:rsidP="00297486">
      <w:pPr>
        <w:framePr w:w="3072" w:h="450" w:wrap="auto" w:vAnchor="text" w:hAnchor="text" w:x="3162" w:y="1194"/>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1200150" cy="285750"/>
            <wp:effectExtent l="19050" t="0" r="0" b="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1200150" cy="285750"/>
                    </a:xfrm>
                    <a:prstGeom prst="rect">
                      <a:avLst/>
                    </a:prstGeom>
                    <a:noFill/>
                    <a:ln w="9525">
                      <a:noFill/>
                      <a:miter lim="800000"/>
                      <a:headEnd/>
                      <a:tailEnd/>
                    </a:ln>
                  </pic:spPr>
                </pic:pic>
              </a:graphicData>
            </a:graphic>
          </wp:inline>
        </w:drawing>
      </w:r>
    </w:p>
    <w:p w:rsidR="00297486" w:rsidRPr="00927857" w:rsidRDefault="00297486" w:rsidP="00297486">
      <w:pPr>
        <w:framePr w:w="2921" w:h="255" w:wrap="auto" w:vAnchor="text" w:hAnchor="text" w:x="1365" w:y="2051"/>
        <w:autoSpaceDE w:val="0"/>
        <w:autoSpaceDN w:val="0"/>
        <w:adjustRightInd w:val="0"/>
        <w:rPr>
          <w:rFonts w:ascii="Arial" w:eastAsiaTheme="minorHAnsi" w:hAnsi="Arial" w:cs="Arial"/>
          <w:sz w:val="20"/>
          <w:szCs w:val="20"/>
        </w:rPr>
      </w:pPr>
      <w:r>
        <w:rPr>
          <w:rFonts w:ascii="Arial" w:eastAsiaTheme="minorHAnsi" w:hAnsi="Arial" w:cs="Arial"/>
          <w:noProof/>
          <w:position w:val="-7"/>
          <w:sz w:val="20"/>
          <w:szCs w:val="20"/>
        </w:rPr>
        <w:drawing>
          <wp:inline distT="0" distB="0" distL="0" distR="0">
            <wp:extent cx="752475" cy="161925"/>
            <wp:effectExtent l="19050" t="0" r="9525" b="0"/>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752475" cy="161925"/>
                    </a:xfrm>
                    <a:prstGeom prst="rect">
                      <a:avLst/>
                    </a:prstGeom>
                    <a:noFill/>
                    <a:ln w="9525">
                      <a:noFill/>
                      <a:miter lim="800000"/>
                      <a:headEnd/>
                      <a:tailEnd/>
                    </a:ln>
                  </pic:spPr>
                </pic:pic>
              </a:graphicData>
            </a:graphic>
          </wp:inline>
        </w:drawing>
      </w:r>
    </w:p>
    <w:p w:rsidR="00297486" w:rsidRPr="00927857" w:rsidRDefault="00297486" w:rsidP="00297486">
      <w:pPr>
        <w:framePr w:w="2651" w:h="255" w:wrap="auto" w:vAnchor="text" w:hAnchor="text" w:x="3291" w:y="2051"/>
        <w:autoSpaceDE w:val="0"/>
        <w:autoSpaceDN w:val="0"/>
        <w:adjustRightInd w:val="0"/>
        <w:rPr>
          <w:rFonts w:ascii="Arial" w:eastAsiaTheme="minorHAnsi" w:hAnsi="Arial" w:cs="Arial"/>
          <w:sz w:val="20"/>
          <w:szCs w:val="20"/>
        </w:rPr>
      </w:pPr>
      <w:r>
        <w:rPr>
          <w:rFonts w:ascii="Arial" w:eastAsiaTheme="minorHAnsi" w:hAnsi="Arial" w:cs="Arial"/>
          <w:noProof/>
          <w:position w:val="-7"/>
          <w:sz w:val="20"/>
          <w:szCs w:val="20"/>
        </w:rPr>
        <w:drawing>
          <wp:inline distT="0" distB="0" distL="0" distR="0">
            <wp:extent cx="581025" cy="161925"/>
            <wp:effectExtent l="19050" t="0" r="9525" b="0"/>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581025" cy="161925"/>
                    </a:xfrm>
                    <a:prstGeom prst="rect">
                      <a:avLst/>
                    </a:prstGeom>
                    <a:noFill/>
                    <a:ln w="9525">
                      <a:noFill/>
                      <a:miter lim="800000"/>
                      <a:headEnd/>
                      <a:tailEnd/>
                    </a:ln>
                  </pic:spPr>
                </pic:pic>
              </a:graphicData>
            </a:graphic>
          </wp:inline>
        </w:drawing>
      </w:r>
    </w:p>
    <w:p w:rsidR="00297486" w:rsidRPr="00927857" w:rsidRDefault="00297486" w:rsidP="00297486">
      <w:pPr>
        <w:framePr w:w="2666" w:h="255" w:wrap="auto" w:vAnchor="text" w:hAnchor="text" w:x="4832" w:y="2051"/>
        <w:autoSpaceDE w:val="0"/>
        <w:autoSpaceDN w:val="0"/>
        <w:adjustRightInd w:val="0"/>
        <w:rPr>
          <w:rFonts w:ascii="Arial" w:eastAsiaTheme="minorHAnsi" w:hAnsi="Arial" w:cs="Arial"/>
          <w:sz w:val="20"/>
          <w:szCs w:val="20"/>
        </w:rPr>
      </w:pPr>
      <w:r>
        <w:rPr>
          <w:rFonts w:ascii="Arial" w:eastAsiaTheme="minorHAnsi" w:hAnsi="Arial" w:cs="Arial"/>
          <w:noProof/>
          <w:position w:val="-7"/>
          <w:sz w:val="20"/>
          <w:szCs w:val="20"/>
        </w:rPr>
        <w:drawing>
          <wp:inline distT="0" distB="0" distL="0" distR="0">
            <wp:extent cx="590550" cy="161925"/>
            <wp:effectExtent l="19050" t="0" r="0" b="0"/>
            <wp:docPr id="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590550" cy="161925"/>
                    </a:xfrm>
                    <a:prstGeom prst="rect">
                      <a:avLst/>
                    </a:prstGeom>
                    <a:noFill/>
                    <a:ln w="9525">
                      <a:noFill/>
                      <a:miter lim="800000"/>
                      <a:headEnd/>
                      <a:tailEnd/>
                    </a:ln>
                  </pic:spPr>
                </pic:pic>
              </a:graphicData>
            </a:graphic>
          </wp:inline>
        </w:drawing>
      </w:r>
    </w:p>
    <w:p w:rsidR="00297486" w:rsidRPr="00927857" w:rsidRDefault="00297486" w:rsidP="00297486">
      <w:pPr>
        <w:framePr w:w="2613" w:h="555" w:wrap="auto" w:vAnchor="text" w:hAnchor="text" w:x="6372" w:y="1913"/>
        <w:autoSpaceDE w:val="0"/>
        <w:autoSpaceDN w:val="0"/>
        <w:adjustRightInd w:val="0"/>
        <w:rPr>
          <w:rFonts w:ascii="Arial" w:eastAsiaTheme="minorHAnsi" w:hAnsi="Arial" w:cs="Arial"/>
          <w:sz w:val="20"/>
          <w:szCs w:val="20"/>
        </w:rPr>
      </w:pPr>
      <w:r>
        <w:rPr>
          <w:rFonts w:ascii="Arial" w:eastAsiaTheme="minorHAnsi" w:hAnsi="Arial" w:cs="Arial"/>
          <w:noProof/>
          <w:position w:val="-24"/>
          <w:sz w:val="20"/>
          <w:szCs w:val="20"/>
        </w:rPr>
        <w:drawing>
          <wp:inline distT="0" distB="0" distL="0" distR="0">
            <wp:extent cx="1038225" cy="352425"/>
            <wp:effectExtent l="0" t="0" r="9525" b="0"/>
            <wp:docPr id="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1038225" cy="352425"/>
                    </a:xfrm>
                    <a:prstGeom prst="rect">
                      <a:avLst/>
                    </a:prstGeom>
                    <a:noFill/>
                    <a:ln w="9525">
                      <a:noFill/>
                      <a:miter lim="800000"/>
                      <a:headEnd/>
                      <a:tailEnd/>
                    </a:ln>
                  </pic:spPr>
                </pic:pic>
              </a:graphicData>
            </a:graphic>
          </wp:inline>
        </w:drawing>
      </w:r>
    </w:p>
    <w:p w:rsidR="00297486" w:rsidRPr="00927857" w:rsidRDefault="00297486" w:rsidP="00297486">
      <w:pPr>
        <w:framePr w:w="4711" w:h="705" w:wrap="auto" w:vAnchor="text" w:hAnchor="text" w:x="1365" w:y="2693"/>
        <w:autoSpaceDE w:val="0"/>
        <w:autoSpaceDN w:val="0"/>
        <w:adjustRightInd w:val="0"/>
        <w:rPr>
          <w:rFonts w:ascii="Arial" w:eastAsiaTheme="minorHAnsi" w:hAnsi="Arial" w:cs="Arial"/>
          <w:sz w:val="20"/>
          <w:szCs w:val="20"/>
        </w:rPr>
      </w:pPr>
      <w:r>
        <w:rPr>
          <w:rFonts w:ascii="Arial" w:eastAsiaTheme="minorHAnsi" w:hAnsi="Arial" w:cs="Arial"/>
          <w:noProof/>
          <w:position w:val="-31"/>
          <w:sz w:val="20"/>
          <w:szCs w:val="20"/>
        </w:rPr>
        <w:drawing>
          <wp:inline distT="0" distB="0" distL="0" distR="0">
            <wp:extent cx="2505075" cy="447675"/>
            <wp:effectExtent l="19050" t="0" r="9525" b="0"/>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2505075" cy="447675"/>
                    </a:xfrm>
                    <a:prstGeom prst="rect">
                      <a:avLst/>
                    </a:prstGeom>
                    <a:noFill/>
                    <a:ln w="9525">
                      <a:noFill/>
                      <a:miter lim="800000"/>
                      <a:headEnd/>
                      <a:tailEnd/>
                    </a:ln>
                  </pic:spPr>
                </pic:pic>
              </a:graphicData>
            </a:graphic>
          </wp:inline>
        </w:drawing>
      </w:r>
    </w:p>
    <w:p w:rsidR="00297486" w:rsidRPr="00927857" w:rsidRDefault="00297486" w:rsidP="00297486">
      <w:pPr>
        <w:framePr w:w="3742" w:h="675" w:wrap="auto" w:vAnchor="text" w:hAnchor="text" w:x="1365" w:y="3627"/>
        <w:autoSpaceDE w:val="0"/>
        <w:autoSpaceDN w:val="0"/>
        <w:adjustRightInd w:val="0"/>
        <w:rPr>
          <w:rFonts w:ascii="Arial" w:eastAsiaTheme="minorHAnsi" w:hAnsi="Arial" w:cs="Arial"/>
          <w:sz w:val="20"/>
          <w:szCs w:val="20"/>
        </w:rPr>
      </w:pPr>
      <w:r>
        <w:rPr>
          <w:rFonts w:ascii="Arial" w:eastAsiaTheme="minorHAnsi" w:hAnsi="Arial" w:cs="Arial"/>
          <w:noProof/>
          <w:position w:val="-24"/>
          <w:sz w:val="20"/>
          <w:szCs w:val="20"/>
        </w:rPr>
        <w:drawing>
          <wp:inline distT="0" distB="0" distL="0" distR="0">
            <wp:extent cx="1866900" cy="428625"/>
            <wp:effectExtent l="0" t="0" r="0" b="0"/>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1866900" cy="428625"/>
                    </a:xfrm>
                    <a:prstGeom prst="rect">
                      <a:avLst/>
                    </a:prstGeom>
                    <a:noFill/>
                    <a:ln w="9525">
                      <a:noFill/>
                      <a:miter lim="800000"/>
                      <a:headEnd/>
                      <a:tailEnd/>
                    </a:ln>
                  </pic:spPr>
                </pic:pic>
              </a:graphicData>
            </a:graphic>
          </wp:inline>
        </w:drawing>
      </w:r>
    </w:p>
    <w:p w:rsidR="00297486" w:rsidRPr="00927857" w:rsidRDefault="00297486" w:rsidP="00297486">
      <w:pPr>
        <w:framePr w:w="2661" w:h="240" w:wrap="auto" w:vAnchor="text" w:hAnchor="text" w:x="466" w:y="4851"/>
        <w:autoSpaceDE w:val="0"/>
        <w:autoSpaceDN w:val="0"/>
        <w:adjustRightInd w:val="0"/>
        <w:rPr>
          <w:rFonts w:ascii="Arial" w:eastAsiaTheme="minorHAnsi" w:hAnsi="Arial" w:cs="Arial"/>
          <w:sz w:val="20"/>
          <w:szCs w:val="20"/>
        </w:rPr>
      </w:pPr>
      <w:r w:rsidRPr="00927857">
        <w:rPr>
          <w:rFonts w:ascii="Arial" w:eastAsiaTheme="minorHAnsi" w:hAnsi="Arial" w:cs="Arial"/>
          <w:sz w:val="20"/>
          <w:szCs w:val="20"/>
        </w:rPr>
        <w:t>Discharge</w:t>
      </w:r>
    </w:p>
    <w:p w:rsidR="00297486" w:rsidRPr="00927857" w:rsidRDefault="00297486" w:rsidP="00297486">
      <w:pPr>
        <w:framePr w:w="2667" w:h="450" w:wrap="auto" w:vAnchor="text" w:hAnchor="text" w:x="1236" w:y="5233"/>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942975" cy="285750"/>
            <wp:effectExtent l="19050" t="0" r="9525" b="0"/>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942975" cy="285750"/>
                    </a:xfrm>
                    <a:prstGeom prst="rect">
                      <a:avLst/>
                    </a:prstGeom>
                    <a:noFill/>
                    <a:ln w="9525">
                      <a:noFill/>
                      <a:miter lim="800000"/>
                      <a:headEnd/>
                      <a:tailEnd/>
                    </a:ln>
                  </pic:spPr>
                </pic:pic>
              </a:graphicData>
            </a:graphic>
          </wp:inline>
        </w:drawing>
      </w:r>
    </w:p>
    <w:p w:rsidR="00297486" w:rsidRPr="00927857" w:rsidRDefault="00297486" w:rsidP="00297486">
      <w:pPr>
        <w:framePr w:w="3087" w:h="450" w:wrap="auto" w:vAnchor="text" w:hAnchor="text" w:x="3548" w:y="5233"/>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1209675" cy="285750"/>
            <wp:effectExtent l="19050" t="0" r="9525" b="0"/>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1209675" cy="285750"/>
                    </a:xfrm>
                    <a:prstGeom prst="rect">
                      <a:avLst/>
                    </a:prstGeom>
                    <a:noFill/>
                    <a:ln w="9525">
                      <a:noFill/>
                      <a:miter lim="800000"/>
                      <a:headEnd/>
                      <a:tailEnd/>
                    </a:ln>
                  </pic:spPr>
                </pic:pic>
              </a:graphicData>
            </a:graphic>
          </wp:inline>
        </w:drawing>
      </w:r>
    </w:p>
    <w:p w:rsidR="00297486" w:rsidRPr="00927857" w:rsidRDefault="00297486" w:rsidP="00297486">
      <w:pPr>
        <w:framePr w:w="4771" w:h="705" w:wrap="auto" w:vAnchor="text" w:hAnchor="text" w:x="1236" w:y="5998"/>
        <w:autoSpaceDE w:val="0"/>
        <w:autoSpaceDN w:val="0"/>
        <w:adjustRightInd w:val="0"/>
        <w:rPr>
          <w:rFonts w:ascii="Arial" w:eastAsiaTheme="minorHAnsi" w:hAnsi="Arial" w:cs="Arial"/>
          <w:sz w:val="20"/>
          <w:szCs w:val="20"/>
        </w:rPr>
      </w:pPr>
      <w:r>
        <w:rPr>
          <w:rFonts w:ascii="Arial" w:eastAsiaTheme="minorHAnsi" w:hAnsi="Arial" w:cs="Arial"/>
          <w:noProof/>
          <w:position w:val="-31"/>
          <w:sz w:val="20"/>
          <w:szCs w:val="20"/>
        </w:rPr>
        <w:drawing>
          <wp:inline distT="0" distB="0" distL="0" distR="0">
            <wp:extent cx="2543175" cy="447675"/>
            <wp:effectExtent l="19050" t="0" r="9525" b="0"/>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2543175" cy="447675"/>
                    </a:xfrm>
                    <a:prstGeom prst="rect">
                      <a:avLst/>
                    </a:prstGeom>
                    <a:noFill/>
                    <a:ln w="9525">
                      <a:noFill/>
                      <a:miter lim="800000"/>
                      <a:headEnd/>
                      <a:tailEnd/>
                    </a:ln>
                  </pic:spPr>
                </pic:pic>
              </a:graphicData>
            </a:graphic>
          </wp:inline>
        </w:drawing>
      </w:r>
    </w:p>
    <w:p w:rsidR="00297486" w:rsidRPr="00927857" w:rsidRDefault="00297486" w:rsidP="00297486">
      <w:pPr>
        <w:framePr w:w="3862" w:h="675" w:wrap="auto" w:vAnchor="text" w:hAnchor="text" w:x="1236" w:y="6931"/>
        <w:autoSpaceDE w:val="0"/>
        <w:autoSpaceDN w:val="0"/>
        <w:adjustRightInd w:val="0"/>
        <w:rPr>
          <w:rFonts w:ascii="Arial" w:eastAsiaTheme="minorHAnsi" w:hAnsi="Arial" w:cs="Arial"/>
          <w:sz w:val="20"/>
          <w:szCs w:val="20"/>
        </w:rPr>
      </w:pPr>
      <w:r>
        <w:rPr>
          <w:rFonts w:ascii="Arial" w:eastAsiaTheme="minorHAnsi" w:hAnsi="Arial" w:cs="Arial"/>
          <w:noProof/>
          <w:position w:val="-24"/>
          <w:sz w:val="20"/>
          <w:szCs w:val="20"/>
        </w:rPr>
        <w:drawing>
          <wp:inline distT="0" distB="0" distL="0" distR="0">
            <wp:extent cx="1943100" cy="428625"/>
            <wp:effectExtent l="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a:stretch>
                      <a:fillRect/>
                    </a:stretch>
                  </pic:blipFill>
                  <pic:spPr bwMode="auto">
                    <a:xfrm>
                      <a:off x="0" y="0"/>
                      <a:ext cx="1943100" cy="428625"/>
                    </a:xfrm>
                    <a:prstGeom prst="rect">
                      <a:avLst/>
                    </a:prstGeom>
                    <a:noFill/>
                    <a:ln w="9525">
                      <a:noFill/>
                      <a:miter lim="800000"/>
                      <a:headEnd/>
                      <a:tailEnd/>
                    </a:ln>
                  </pic:spPr>
                </pic:pic>
              </a:graphicData>
            </a:graphic>
          </wp:inline>
        </w:drawing>
      </w:r>
    </w:p>
    <w:p w:rsidR="00297486" w:rsidRDefault="00297486" w:rsidP="00297486">
      <w:pPr>
        <w:spacing w:after="200" w:line="276" w:lineRule="auto"/>
      </w:pPr>
    </w:p>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Pr="006B3917" w:rsidRDefault="00297486" w:rsidP="00297486"/>
    <w:p w:rsidR="00297486" w:rsidRDefault="00297486">
      <w:pPr>
        <w:spacing w:after="200" w:line="276" w:lineRule="auto"/>
      </w:pPr>
      <w:r>
        <w:br w:type="page"/>
      </w:r>
    </w:p>
    <w:p w:rsidR="00297486" w:rsidRPr="00297486" w:rsidRDefault="00297486" w:rsidP="00297486">
      <w:pPr>
        <w:framePr w:w="3456" w:h="240" w:wrap="auto" w:vAnchor="text" w:hAnchor="text" w:x="81" w:y="77"/>
        <w:autoSpaceDE w:val="0"/>
        <w:autoSpaceDN w:val="0"/>
        <w:adjustRightInd w:val="0"/>
        <w:rPr>
          <w:rFonts w:ascii="Arial" w:eastAsiaTheme="minorHAnsi" w:hAnsi="Arial" w:cs="Arial"/>
          <w:sz w:val="20"/>
          <w:szCs w:val="20"/>
        </w:rPr>
      </w:pPr>
      <w:r w:rsidRPr="00297486">
        <w:rPr>
          <w:rFonts w:ascii="Arial" w:eastAsiaTheme="minorHAnsi" w:hAnsi="Arial" w:cs="Arial"/>
          <w:b/>
          <w:bCs/>
          <w:sz w:val="20"/>
          <w:szCs w:val="20"/>
        </w:rPr>
        <w:lastRenderedPageBreak/>
        <w:t>Pressure (Air)</w:t>
      </w:r>
    </w:p>
    <w:p w:rsidR="00297486" w:rsidRPr="00297486" w:rsidRDefault="00297486" w:rsidP="00297486">
      <w:pPr>
        <w:framePr w:w="1957" w:h="675" w:wrap="auto" w:vAnchor="text" w:hAnchor="text" w:x="980" w:y="811"/>
        <w:autoSpaceDE w:val="0"/>
        <w:autoSpaceDN w:val="0"/>
        <w:adjustRightInd w:val="0"/>
        <w:rPr>
          <w:rFonts w:ascii="Arial" w:eastAsiaTheme="minorHAnsi" w:hAnsi="Arial" w:cs="Arial"/>
          <w:sz w:val="20"/>
          <w:szCs w:val="20"/>
        </w:rPr>
      </w:pPr>
      <w:r>
        <w:rPr>
          <w:rFonts w:ascii="Arial" w:eastAsiaTheme="minorHAnsi" w:hAnsi="Arial" w:cs="Arial"/>
          <w:noProof/>
          <w:position w:val="-36"/>
          <w:sz w:val="20"/>
          <w:szCs w:val="20"/>
        </w:rPr>
        <w:drawing>
          <wp:inline distT="0" distB="0" distL="0" distR="0">
            <wp:extent cx="733425" cy="428625"/>
            <wp:effectExtent l="0" t="0" r="9525" b="0"/>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p>
    <w:p w:rsidR="00297486" w:rsidRPr="00297486" w:rsidRDefault="00297486" w:rsidP="00297486">
      <w:pPr>
        <w:framePr w:w="2166" w:h="330" w:wrap="auto" w:vAnchor="text" w:hAnchor="text" w:x="3548" w:y="949"/>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428625" cy="209550"/>
            <wp:effectExtent l="19050" t="0" r="9525" b="0"/>
            <wp:docPr id="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297486" w:rsidRPr="00297486" w:rsidRDefault="00297486" w:rsidP="00297486">
      <w:pPr>
        <w:framePr w:w="2151" w:h="330" w:wrap="auto" w:vAnchor="text" w:hAnchor="text" w:x="5474" w:y="949"/>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419100" cy="209550"/>
            <wp:effectExtent l="19050" t="0" r="0" b="0"/>
            <wp:docPr id="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419100" cy="209550"/>
                    </a:xfrm>
                    <a:prstGeom prst="rect">
                      <a:avLst/>
                    </a:prstGeom>
                    <a:noFill/>
                    <a:ln w="9525">
                      <a:noFill/>
                      <a:miter lim="800000"/>
                      <a:headEnd/>
                      <a:tailEnd/>
                    </a:ln>
                  </pic:spPr>
                </pic:pic>
              </a:graphicData>
            </a:graphic>
          </wp:inline>
        </w:drawing>
      </w:r>
    </w:p>
    <w:p w:rsidR="00297486" w:rsidRPr="00297486" w:rsidRDefault="00297486" w:rsidP="00297486">
      <w:pPr>
        <w:framePr w:w="2351" w:h="255" w:wrap="auto" w:vAnchor="text" w:hAnchor="text" w:x="7014" w:y="949"/>
        <w:autoSpaceDE w:val="0"/>
        <w:autoSpaceDN w:val="0"/>
        <w:adjustRightInd w:val="0"/>
        <w:rPr>
          <w:rFonts w:ascii="Arial" w:eastAsiaTheme="minorHAnsi" w:hAnsi="Arial" w:cs="Arial"/>
          <w:sz w:val="20"/>
          <w:szCs w:val="20"/>
        </w:rPr>
      </w:pPr>
      <w:r>
        <w:rPr>
          <w:rFonts w:ascii="Arial" w:eastAsiaTheme="minorHAnsi" w:hAnsi="Arial" w:cs="Arial"/>
          <w:noProof/>
          <w:position w:val="-7"/>
          <w:sz w:val="20"/>
          <w:szCs w:val="20"/>
        </w:rPr>
        <w:drawing>
          <wp:inline distT="0" distB="0" distL="0" distR="0">
            <wp:extent cx="390525" cy="161925"/>
            <wp:effectExtent l="19050" t="0" r="0" b="0"/>
            <wp:docPr id="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390525" cy="161925"/>
                    </a:xfrm>
                    <a:prstGeom prst="rect">
                      <a:avLst/>
                    </a:prstGeom>
                    <a:noFill/>
                    <a:ln w="9525">
                      <a:noFill/>
                      <a:miter lim="800000"/>
                      <a:headEnd/>
                      <a:tailEnd/>
                    </a:ln>
                  </pic:spPr>
                </pic:pic>
              </a:graphicData>
            </a:graphic>
          </wp:inline>
        </w:drawing>
      </w:r>
    </w:p>
    <w:p w:rsidR="00297486" w:rsidRPr="00297486" w:rsidRDefault="00297486" w:rsidP="00297486">
      <w:pPr>
        <w:framePr w:w="2256" w:h="330" w:wrap="auto" w:vAnchor="text" w:hAnchor="text" w:x="5474" w:y="1439"/>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485775" cy="209550"/>
            <wp:effectExtent l="19050" t="0" r="9525" b="0"/>
            <wp:docPr id="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p>
    <w:p w:rsidR="00297486" w:rsidRPr="00297486" w:rsidRDefault="00297486" w:rsidP="00297486">
      <w:pPr>
        <w:framePr w:w="3033" w:h="1500" w:wrap="auto" w:vAnchor="text" w:hAnchor="text" w:x="5345" w:y="1959"/>
        <w:autoSpaceDE w:val="0"/>
        <w:autoSpaceDN w:val="0"/>
        <w:adjustRightInd w:val="0"/>
        <w:rPr>
          <w:rFonts w:ascii="Arial" w:eastAsiaTheme="minorHAnsi" w:hAnsi="Arial" w:cs="Arial"/>
          <w:sz w:val="20"/>
          <w:szCs w:val="20"/>
        </w:rPr>
      </w:pPr>
      <w:r>
        <w:rPr>
          <w:rFonts w:ascii="Arial" w:eastAsiaTheme="minorHAnsi" w:hAnsi="Arial" w:cs="Arial"/>
          <w:noProof/>
          <w:position w:val="-111"/>
          <w:sz w:val="20"/>
          <w:szCs w:val="20"/>
        </w:rPr>
        <w:drawing>
          <wp:inline distT="0" distB="0" distL="0" distR="0">
            <wp:extent cx="1695450" cy="952500"/>
            <wp:effectExtent l="0" t="0" r="0" b="0"/>
            <wp:docPr id="1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srcRect/>
                    <a:stretch>
                      <a:fillRect/>
                    </a:stretch>
                  </pic:blipFill>
                  <pic:spPr bwMode="auto">
                    <a:xfrm>
                      <a:off x="0" y="0"/>
                      <a:ext cx="1695450" cy="952500"/>
                    </a:xfrm>
                    <a:prstGeom prst="rect">
                      <a:avLst/>
                    </a:prstGeom>
                    <a:noFill/>
                    <a:ln w="9525">
                      <a:noFill/>
                      <a:miter lim="800000"/>
                      <a:headEnd/>
                      <a:tailEnd/>
                    </a:ln>
                  </pic:spPr>
                </pic:pic>
              </a:graphicData>
            </a:graphic>
          </wp:inline>
        </w:drawing>
      </w:r>
    </w:p>
    <w:p w:rsidR="00297486" w:rsidRPr="00297486" w:rsidRDefault="00297486" w:rsidP="00297486">
      <w:pPr>
        <w:framePr w:w="2632" w:h="675" w:wrap="auto" w:vAnchor="text" w:hAnchor="text" w:x="980" w:y="2280"/>
        <w:autoSpaceDE w:val="0"/>
        <w:autoSpaceDN w:val="0"/>
        <w:adjustRightInd w:val="0"/>
        <w:rPr>
          <w:rFonts w:ascii="Arial" w:eastAsiaTheme="minorHAnsi" w:hAnsi="Arial" w:cs="Arial"/>
          <w:sz w:val="20"/>
          <w:szCs w:val="20"/>
        </w:rPr>
      </w:pPr>
      <w:r>
        <w:rPr>
          <w:rFonts w:ascii="Arial" w:eastAsiaTheme="minorHAnsi" w:hAnsi="Arial" w:cs="Arial"/>
          <w:noProof/>
          <w:position w:val="-36"/>
          <w:sz w:val="20"/>
          <w:szCs w:val="20"/>
        </w:rPr>
        <w:drawing>
          <wp:inline distT="0" distB="0" distL="0" distR="0">
            <wp:extent cx="1162050" cy="428625"/>
            <wp:effectExtent l="0" t="0" r="0" b="0"/>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1162050" cy="428625"/>
                    </a:xfrm>
                    <a:prstGeom prst="rect">
                      <a:avLst/>
                    </a:prstGeom>
                    <a:noFill/>
                    <a:ln w="9525">
                      <a:noFill/>
                      <a:miter lim="800000"/>
                      <a:headEnd/>
                      <a:tailEnd/>
                    </a:ln>
                  </pic:spPr>
                </pic:pic>
              </a:graphicData>
            </a:graphic>
          </wp:inline>
        </w:drawing>
      </w:r>
    </w:p>
    <w:p w:rsidR="00297486" w:rsidRPr="00297486" w:rsidRDefault="00297486" w:rsidP="00297486">
      <w:pPr>
        <w:framePr w:w="2466" w:h="330" w:wrap="auto" w:vAnchor="text" w:hAnchor="text" w:x="3548" w:y="2418"/>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619125" cy="209550"/>
            <wp:effectExtent l="19050" t="0" r="9525" b="0"/>
            <wp:docPr id="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srcRect/>
                    <a:stretch>
                      <a:fillRect/>
                    </a:stretch>
                  </pic:blipFill>
                  <pic:spPr bwMode="auto">
                    <a:xfrm>
                      <a:off x="0" y="0"/>
                      <a:ext cx="619125" cy="209550"/>
                    </a:xfrm>
                    <a:prstGeom prst="rect">
                      <a:avLst/>
                    </a:prstGeom>
                    <a:noFill/>
                    <a:ln w="9525">
                      <a:noFill/>
                      <a:miter lim="800000"/>
                      <a:headEnd/>
                      <a:tailEnd/>
                    </a:ln>
                  </pic:spPr>
                </pic:pic>
              </a:graphicData>
            </a:graphic>
          </wp:inline>
        </w:drawing>
      </w:r>
    </w:p>
    <w:p w:rsidR="00297486" w:rsidRPr="00297486" w:rsidRDefault="00297486" w:rsidP="00297486">
      <w:pPr>
        <w:framePr w:w="3731" w:h="750" w:wrap="auto" w:vAnchor="text" w:hAnchor="text" w:x="980" w:y="3917"/>
        <w:autoSpaceDE w:val="0"/>
        <w:autoSpaceDN w:val="0"/>
        <w:adjustRightInd w:val="0"/>
        <w:rPr>
          <w:rFonts w:ascii="Arial" w:eastAsiaTheme="minorHAnsi" w:hAnsi="Arial" w:cs="Arial"/>
          <w:sz w:val="20"/>
          <w:szCs w:val="20"/>
        </w:rPr>
      </w:pPr>
      <w:r>
        <w:rPr>
          <w:rFonts w:ascii="Arial" w:eastAsiaTheme="minorHAnsi" w:hAnsi="Arial" w:cs="Arial"/>
          <w:noProof/>
          <w:position w:val="-36"/>
          <w:sz w:val="20"/>
          <w:szCs w:val="20"/>
        </w:rPr>
        <w:drawing>
          <wp:inline distT="0" distB="0" distL="0" distR="0">
            <wp:extent cx="1914525" cy="476250"/>
            <wp:effectExtent l="0" t="0" r="9525" b="0"/>
            <wp:docPr id="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1914525" cy="476250"/>
                    </a:xfrm>
                    <a:prstGeom prst="rect">
                      <a:avLst/>
                    </a:prstGeom>
                    <a:noFill/>
                    <a:ln w="9525">
                      <a:noFill/>
                      <a:miter lim="800000"/>
                      <a:headEnd/>
                      <a:tailEnd/>
                    </a:ln>
                  </pic:spPr>
                </pic:pic>
              </a:graphicData>
            </a:graphic>
          </wp:inline>
        </w:drawing>
      </w:r>
    </w:p>
    <w:p w:rsidR="00297486" w:rsidRPr="00297486" w:rsidRDefault="00297486" w:rsidP="00297486">
      <w:pPr>
        <w:framePr w:w="4788" w:h="555" w:wrap="auto" w:vAnchor="text" w:hAnchor="text" w:x="980" w:y="4851"/>
        <w:autoSpaceDE w:val="0"/>
        <w:autoSpaceDN w:val="0"/>
        <w:adjustRightInd w:val="0"/>
        <w:rPr>
          <w:rFonts w:ascii="Arial" w:eastAsiaTheme="minorHAnsi" w:hAnsi="Arial" w:cs="Arial"/>
          <w:sz w:val="20"/>
          <w:szCs w:val="20"/>
        </w:rPr>
      </w:pPr>
      <w:r>
        <w:rPr>
          <w:rFonts w:ascii="Arial" w:eastAsiaTheme="minorHAnsi" w:hAnsi="Arial" w:cs="Arial"/>
          <w:noProof/>
          <w:position w:val="-24"/>
          <w:sz w:val="20"/>
          <w:szCs w:val="20"/>
        </w:rPr>
        <w:drawing>
          <wp:inline distT="0" distB="0" distL="0" distR="0">
            <wp:extent cx="2419350" cy="352425"/>
            <wp:effectExtent l="0" t="0" r="0" b="0"/>
            <wp:docPr id="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srcRect/>
                    <a:stretch>
                      <a:fillRect/>
                    </a:stretch>
                  </pic:blipFill>
                  <pic:spPr bwMode="auto">
                    <a:xfrm>
                      <a:off x="0" y="0"/>
                      <a:ext cx="2419350" cy="352425"/>
                    </a:xfrm>
                    <a:prstGeom prst="rect">
                      <a:avLst/>
                    </a:prstGeom>
                    <a:noFill/>
                    <a:ln w="9525">
                      <a:noFill/>
                      <a:miter lim="800000"/>
                      <a:headEnd/>
                      <a:tailEnd/>
                    </a:ln>
                  </pic:spPr>
                </pic:pic>
              </a:graphicData>
            </a:graphic>
          </wp:inline>
        </w:drawing>
      </w:r>
    </w:p>
    <w:p w:rsidR="00297486" w:rsidRPr="00297486" w:rsidRDefault="00297486" w:rsidP="00297486">
      <w:pPr>
        <w:framePr w:w="3728" w:h="480" w:wrap="auto" w:vAnchor="text" w:hAnchor="text" w:x="5602" w:y="4973"/>
        <w:autoSpaceDE w:val="0"/>
        <w:autoSpaceDN w:val="0"/>
        <w:adjustRightInd w:val="0"/>
        <w:rPr>
          <w:rFonts w:ascii="Arial" w:eastAsiaTheme="minorHAnsi" w:hAnsi="Arial" w:cs="Arial"/>
          <w:sz w:val="20"/>
          <w:szCs w:val="20"/>
        </w:rPr>
      </w:pPr>
      <w:r w:rsidRPr="00297486">
        <w:rPr>
          <w:rFonts w:ascii="Arial" w:eastAsiaTheme="minorHAnsi" w:hAnsi="Arial" w:cs="Arial"/>
          <w:sz w:val="20"/>
          <w:szCs w:val="20"/>
        </w:rPr>
        <w:t>Would present problem to use</w:t>
      </w:r>
    </w:p>
    <w:p w:rsidR="00297486" w:rsidRPr="00297486" w:rsidRDefault="00297486" w:rsidP="00297486">
      <w:pPr>
        <w:framePr w:w="3728" w:h="480" w:wrap="auto" w:vAnchor="text" w:hAnchor="text" w:x="5602" w:y="4973"/>
        <w:autoSpaceDE w:val="0"/>
        <w:autoSpaceDN w:val="0"/>
        <w:adjustRightInd w:val="0"/>
        <w:rPr>
          <w:rFonts w:ascii="Arial" w:eastAsiaTheme="minorHAnsi" w:hAnsi="Arial" w:cs="Arial"/>
          <w:sz w:val="20"/>
          <w:szCs w:val="20"/>
        </w:rPr>
      </w:pPr>
      <w:proofErr w:type="gramStart"/>
      <w:r w:rsidRPr="00297486">
        <w:rPr>
          <w:rFonts w:ascii="Arial" w:eastAsiaTheme="minorHAnsi" w:hAnsi="Arial" w:cs="Arial"/>
          <w:sz w:val="20"/>
          <w:szCs w:val="20"/>
        </w:rPr>
        <w:t>this</w:t>
      </w:r>
      <w:proofErr w:type="gramEnd"/>
      <w:r w:rsidRPr="00297486">
        <w:rPr>
          <w:rFonts w:ascii="Arial" w:eastAsiaTheme="minorHAnsi" w:hAnsi="Arial" w:cs="Arial"/>
          <w:sz w:val="20"/>
          <w:szCs w:val="20"/>
        </w:rPr>
        <w:t xml:space="preserve"> method.</w:t>
      </w:r>
    </w:p>
    <w:p w:rsidR="00297486" w:rsidRPr="00297486" w:rsidRDefault="00297486" w:rsidP="00297486">
      <w:pPr>
        <w:framePr w:w="3393" w:h="1500" w:wrap="auto" w:vAnchor="text" w:hAnchor="text" w:x="980" w:y="5753"/>
        <w:autoSpaceDE w:val="0"/>
        <w:autoSpaceDN w:val="0"/>
        <w:adjustRightInd w:val="0"/>
        <w:rPr>
          <w:rFonts w:ascii="Arial" w:eastAsiaTheme="minorHAnsi" w:hAnsi="Arial" w:cs="Arial"/>
          <w:sz w:val="20"/>
          <w:szCs w:val="20"/>
        </w:rPr>
      </w:pPr>
      <w:r>
        <w:rPr>
          <w:rFonts w:ascii="Arial" w:eastAsiaTheme="minorHAnsi" w:hAnsi="Arial" w:cs="Arial"/>
          <w:noProof/>
          <w:position w:val="-111"/>
          <w:sz w:val="20"/>
          <w:szCs w:val="20"/>
        </w:rPr>
        <w:drawing>
          <wp:inline distT="0" distB="0" distL="0" distR="0">
            <wp:extent cx="1924050" cy="952500"/>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srcRect/>
                    <a:stretch>
                      <a:fillRect/>
                    </a:stretch>
                  </pic:blipFill>
                  <pic:spPr bwMode="auto">
                    <a:xfrm>
                      <a:off x="0" y="0"/>
                      <a:ext cx="1924050" cy="952500"/>
                    </a:xfrm>
                    <a:prstGeom prst="rect">
                      <a:avLst/>
                    </a:prstGeom>
                    <a:noFill/>
                    <a:ln w="9525">
                      <a:noFill/>
                      <a:miter lim="800000"/>
                      <a:headEnd/>
                      <a:tailEnd/>
                    </a:ln>
                  </pic:spPr>
                </pic:pic>
              </a:graphicData>
            </a:graphic>
          </wp:inline>
        </w:drawing>
      </w:r>
    </w:p>
    <w:p w:rsidR="00297486" w:rsidRPr="00297486" w:rsidRDefault="00297486" w:rsidP="00297486">
      <w:pPr>
        <w:framePr w:w="3533" w:h="480" w:wrap="auto" w:vAnchor="text" w:hAnchor="text" w:x="5602" w:y="6197"/>
        <w:autoSpaceDE w:val="0"/>
        <w:autoSpaceDN w:val="0"/>
        <w:adjustRightInd w:val="0"/>
        <w:rPr>
          <w:rFonts w:ascii="Arial" w:eastAsiaTheme="minorHAnsi" w:hAnsi="Arial" w:cs="Arial"/>
          <w:sz w:val="20"/>
          <w:szCs w:val="20"/>
        </w:rPr>
      </w:pPr>
      <w:r w:rsidRPr="00297486">
        <w:rPr>
          <w:rFonts w:ascii="Arial" w:eastAsiaTheme="minorHAnsi" w:hAnsi="Arial" w:cs="Arial"/>
          <w:sz w:val="20"/>
          <w:szCs w:val="20"/>
        </w:rPr>
        <w:t>More accurate, reproducible</w:t>
      </w:r>
    </w:p>
    <w:p w:rsidR="00297486" w:rsidRPr="00297486" w:rsidRDefault="00297486" w:rsidP="00297486">
      <w:pPr>
        <w:framePr w:w="3533" w:h="480" w:wrap="auto" w:vAnchor="text" w:hAnchor="text" w:x="5602" w:y="6197"/>
        <w:autoSpaceDE w:val="0"/>
        <w:autoSpaceDN w:val="0"/>
        <w:adjustRightInd w:val="0"/>
        <w:rPr>
          <w:rFonts w:ascii="Arial" w:eastAsiaTheme="minorHAnsi" w:hAnsi="Arial" w:cs="Arial"/>
          <w:sz w:val="20"/>
          <w:szCs w:val="20"/>
        </w:rPr>
      </w:pPr>
      <w:proofErr w:type="gramStart"/>
      <w:r w:rsidRPr="00297486">
        <w:rPr>
          <w:rFonts w:ascii="Arial" w:eastAsiaTheme="minorHAnsi" w:hAnsi="Arial" w:cs="Arial"/>
          <w:sz w:val="20"/>
          <w:szCs w:val="20"/>
        </w:rPr>
        <w:t>method</w:t>
      </w:r>
      <w:proofErr w:type="gramEnd"/>
      <w:r w:rsidRPr="00297486">
        <w:rPr>
          <w:rFonts w:ascii="Arial" w:eastAsiaTheme="minorHAnsi" w:hAnsi="Arial" w:cs="Arial"/>
          <w:sz w:val="20"/>
          <w:szCs w:val="20"/>
        </w:rPr>
        <w:t>.</w:t>
      </w:r>
    </w:p>
    <w:p w:rsidR="003B73E5" w:rsidRDefault="00297486">
      <w:pPr>
        <w:spacing w:after="200" w:line="276" w:lineRule="auto"/>
      </w:pPr>
      <w:r>
        <w:br w:type="page"/>
      </w:r>
    </w:p>
    <w:p w:rsidR="003B73E5" w:rsidRPr="003B73E5" w:rsidRDefault="003B73E5" w:rsidP="003B73E5">
      <w:pPr>
        <w:framePr w:w="3621" w:h="240" w:wrap="auto" w:vAnchor="text" w:hAnchor="text" w:x="81" w:y="77"/>
        <w:autoSpaceDE w:val="0"/>
        <w:autoSpaceDN w:val="0"/>
        <w:adjustRightInd w:val="0"/>
        <w:rPr>
          <w:rFonts w:ascii="Arial" w:eastAsiaTheme="minorHAnsi" w:hAnsi="Arial" w:cs="Arial"/>
          <w:sz w:val="20"/>
          <w:szCs w:val="20"/>
        </w:rPr>
      </w:pPr>
      <w:r w:rsidRPr="003B73E5">
        <w:rPr>
          <w:rFonts w:ascii="Arial" w:eastAsiaTheme="minorHAnsi" w:hAnsi="Arial" w:cs="Arial"/>
          <w:b/>
          <w:bCs/>
          <w:sz w:val="20"/>
          <w:szCs w:val="20"/>
        </w:rPr>
        <w:lastRenderedPageBreak/>
        <w:t>Volume in Cylinder</w:t>
      </w:r>
    </w:p>
    <w:p w:rsidR="003B73E5" w:rsidRPr="003B73E5" w:rsidRDefault="003B73E5" w:rsidP="003B73E5">
      <w:pPr>
        <w:framePr w:w="2846" w:h="255" w:wrap="auto" w:vAnchor="text" w:hAnchor="text" w:x="209" w:y="704"/>
        <w:autoSpaceDE w:val="0"/>
        <w:autoSpaceDN w:val="0"/>
        <w:adjustRightInd w:val="0"/>
        <w:rPr>
          <w:rFonts w:ascii="Arial" w:eastAsiaTheme="minorHAnsi" w:hAnsi="Arial" w:cs="Arial"/>
          <w:sz w:val="20"/>
          <w:szCs w:val="20"/>
        </w:rPr>
      </w:pPr>
      <w:r>
        <w:rPr>
          <w:rFonts w:ascii="Arial" w:eastAsiaTheme="minorHAnsi" w:hAnsi="Arial" w:cs="Arial"/>
          <w:noProof/>
          <w:position w:val="-7"/>
          <w:sz w:val="20"/>
          <w:szCs w:val="20"/>
        </w:rPr>
        <w:drawing>
          <wp:inline distT="0" distB="0" distL="0" distR="0">
            <wp:extent cx="704850" cy="161925"/>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7" cstate="print"/>
                    <a:srcRect/>
                    <a:stretch>
                      <a:fillRect/>
                    </a:stretch>
                  </pic:blipFill>
                  <pic:spPr bwMode="auto">
                    <a:xfrm>
                      <a:off x="0" y="0"/>
                      <a:ext cx="704850" cy="161925"/>
                    </a:xfrm>
                    <a:prstGeom prst="rect">
                      <a:avLst/>
                    </a:prstGeom>
                    <a:noFill/>
                    <a:ln w="9525">
                      <a:noFill/>
                      <a:miter lim="800000"/>
                      <a:headEnd/>
                      <a:tailEnd/>
                    </a:ln>
                  </pic:spPr>
                </pic:pic>
              </a:graphicData>
            </a:graphic>
          </wp:inline>
        </w:drawing>
      </w:r>
    </w:p>
    <w:p w:rsidR="003B73E5" w:rsidRPr="003B73E5" w:rsidRDefault="003B73E5" w:rsidP="003B73E5">
      <w:pPr>
        <w:framePr w:w="2756" w:h="255" w:wrap="auto" w:vAnchor="text" w:hAnchor="text" w:x="1750" w:y="704"/>
        <w:autoSpaceDE w:val="0"/>
        <w:autoSpaceDN w:val="0"/>
        <w:adjustRightInd w:val="0"/>
        <w:rPr>
          <w:rFonts w:ascii="Arial" w:eastAsiaTheme="minorHAnsi" w:hAnsi="Arial" w:cs="Arial"/>
          <w:sz w:val="20"/>
          <w:szCs w:val="20"/>
        </w:rPr>
      </w:pPr>
      <w:r>
        <w:rPr>
          <w:rFonts w:ascii="Arial" w:eastAsiaTheme="minorHAnsi" w:hAnsi="Arial" w:cs="Arial"/>
          <w:noProof/>
          <w:position w:val="-7"/>
          <w:sz w:val="20"/>
          <w:szCs w:val="20"/>
        </w:rPr>
        <w:drawing>
          <wp:inline distT="0" distB="0" distL="0" distR="0">
            <wp:extent cx="647700" cy="161925"/>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8" cstate="print"/>
                    <a:srcRect/>
                    <a:stretch>
                      <a:fillRect/>
                    </a:stretch>
                  </pic:blipFill>
                  <pic:spPr bwMode="auto">
                    <a:xfrm>
                      <a:off x="0" y="0"/>
                      <a:ext cx="647700" cy="161925"/>
                    </a:xfrm>
                    <a:prstGeom prst="rect">
                      <a:avLst/>
                    </a:prstGeom>
                    <a:noFill/>
                    <a:ln w="9525">
                      <a:noFill/>
                      <a:miter lim="800000"/>
                      <a:headEnd/>
                      <a:tailEnd/>
                    </a:ln>
                  </pic:spPr>
                </pic:pic>
              </a:graphicData>
            </a:graphic>
          </wp:inline>
        </w:drawing>
      </w:r>
    </w:p>
    <w:p w:rsidR="003B73E5" w:rsidRPr="003B73E5" w:rsidRDefault="003B73E5" w:rsidP="003B73E5">
      <w:pPr>
        <w:framePr w:w="2286" w:h="330" w:wrap="auto" w:vAnchor="text" w:hAnchor="text" w:x="3291" w:y="704"/>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504825" cy="209550"/>
            <wp:effectExtent l="1905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9" cstate="print"/>
                    <a:srcRect/>
                    <a:stretch>
                      <a:fillRect/>
                    </a:stretch>
                  </pic:blipFill>
                  <pic:spPr bwMode="auto">
                    <a:xfrm>
                      <a:off x="0" y="0"/>
                      <a:ext cx="504825" cy="209550"/>
                    </a:xfrm>
                    <a:prstGeom prst="rect">
                      <a:avLst/>
                    </a:prstGeom>
                    <a:noFill/>
                    <a:ln w="9525">
                      <a:noFill/>
                      <a:miter lim="800000"/>
                      <a:headEnd/>
                      <a:tailEnd/>
                    </a:ln>
                  </pic:spPr>
                </pic:pic>
              </a:graphicData>
            </a:graphic>
          </wp:inline>
        </w:drawing>
      </w:r>
    </w:p>
    <w:p w:rsidR="003B73E5" w:rsidRPr="003B73E5" w:rsidRDefault="003B73E5" w:rsidP="003B73E5">
      <w:pPr>
        <w:framePr w:w="3146" w:h="255" w:wrap="auto" w:vAnchor="text" w:hAnchor="text" w:x="4960" w:y="704"/>
        <w:autoSpaceDE w:val="0"/>
        <w:autoSpaceDN w:val="0"/>
        <w:adjustRightInd w:val="0"/>
        <w:rPr>
          <w:rFonts w:ascii="Arial" w:eastAsiaTheme="minorHAnsi" w:hAnsi="Arial" w:cs="Arial"/>
          <w:sz w:val="20"/>
          <w:szCs w:val="20"/>
        </w:rPr>
      </w:pPr>
      <w:r>
        <w:rPr>
          <w:rFonts w:ascii="Arial" w:eastAsiaTheme="minorHAnsi" w:hAnsi="Arial" w:cs="Arial"/>
          <w:noProof/>
          <w:position w:val="-7"/>
          <w:sz w:val="20"/>
          <w:szCs w:val="20"/>
        </w:rPr>
        <w:drawing>
          <wp:inline distT="0" distB="0" distL="0" distR="0">
            <wp:extent cx="895350" cy="161925"/>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0" cstate="print"/>
                    <a:srcRect/>
                    <a:stretch>
                      <a:fillRect/>
                    </a:stretch>
                  </pic:blipFill>
                  <pic:spPr bwMode="auto">
                    <a:xfrm>
                      <a:off x="0" y="0"/>
                      <a:ext cx="895350" cy="161925"/>
                    </a:xfrm>
                    <a:prstGeom prst="rect">
                      <a:avLst/>
                    </a:prstGeom>
                    <a:noFill/>
                    <a:ln w="9525">
                      <a:noFill/>
                      <a:miter lim="800000"/>
                      <a:headEnd/>
                      <a:tailEnd/>
                    </a:ln>
                  </pic:spPr>
                </pic:pic>
              </a:graphicData>
            </a:graphic>
          </wp:inline>
        </w:drawing>
      </w:r>
    </w:p>
    <w:p w:rsidR="003B73E5" w:rsidRPr="003B73E5" w:rsidRDefault="003B73E5" w:rsidP="003B73E5">
      <w:pPr>
        <w:framePr w:w="4758" w:h="555" w:wrap="auto" w:vAnchor="text" w:hAnchor="text" w:x="209" w:y="1301"/>
        <w:autoSpaceDE w:val="0"/>
        <w:autoSpaceDN w:val="0"/>
        <w:adjustRightInd w:val="0"/>
        <w:rPr>
          <w:rFonts w:ascii="Arial" w:eastAsiaTheme="minorHAnsi" w:hAnsi="Arial" w:cs="Arial"/>
          <w:sz w:val="20"/>
          <w:szCs w:val="20"/>
        </w:rPr>
      </w:pPr>
      <w:r>
        <w:rPr>
          <w:rFonts w:ascii="Arial" w:eastAsiaTheme="minorHAnsi" w:hAnsi="Arial" w:cs="Arial"/>
          <w:noProof/>
          <w:position w:val="-24"/>
          <w:sz w:val="20"/>
          <w:szCs w:val="20"/>
        </w:rPr>
        <w:drawing>
          <wp:inline distT="0" distB="0" distL="0" distR="0">
            <wp:extent cx="2400300" cy="3524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1" cstate="print"/>
                    <a:srcRect/>
                    <a:stretch>
                      <a:fillRect/>
                    </a:stretch>
                  </pic:blipFill>
                  <pic:spPr bwMode="auto">
                    <a:xfrm>
                      <a:off x="0" y="0"/>
                      <a:ext cx="2400300" cy="352425"/>
                    </a:xfrm>
                    <a:prstGeom prst="rect">
                      <a:avLst/>
                    </a:prstGeom>
                    <a:noFill/>
                    <a:ln w="9525">
                      <a:noFill/>
                      <a:miter lim="800000"/>
                      <a:headEnd/>
                      <a:tailEnd/>
                    </a:ln>
                  </pic:spPr>
                </pic:pic>
              </a:graphicData>
            </a:graphic>
          </wp:inline>
        </w:drawing>
      </w:r>
    </w:p>
    <w:p w:rsidR="003B73E5" w:rsidRPr="003B73E5" w:rsidRDefault="003B73E5" w:rsidP="003B73E5">
      <w:pPr>
        <w:framePr w:w="3226" w:h="705" w:wrap="auto" w:vAnchor="text" w:hAnchor="text" w:x="209" w:y="2081"/>
        <w:autoSpaceDE w:val="0"/>
        <w:autoSpaceDN w:val="0"/>
        <w:adjustRightInd w:val="0"/>
        <w:rPr>
          <w:rFonts w:ascii="Arial" w:eastAsiaTheme="minorHAnsi" w:hAnsi="Arial" w:cs="Arial"/>
          <w:sz w:val="20"/>
          <w:szCs w:val="20"/>
        </w:rPr>
      </w:pPr>
      <w:r>
        <w:rPr>
          <w:rFonts w:ascii="Arial" w:eastAsiaTheme="minorHAnsi" w:hAnsi="Arial" w:cs="Arial"/>
          <w:noProof/>
          <w:position w:val="-31"/>
          <w:sz w:val="20"/>
          <w:szCs w:val="20"/>
        </w:rPr>
        <w:drawing>
          <wp:inline distT="0" distB="0" distL="0" distR="0">
            <wp:extent cx="1562100" cy="4476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2" cstate="print"/>
                    <a:srcRect/>
                    <a:stretch>
                      <a:fillRect/>
                    </a:stretch>
                  </pic:blipFill>
                  <pic:spPr bwMode="auto">
                    <a:xfrm>
                      <a:off x="0" y="0"/>
                      <a:ext cx="1562100" cy="447675"/>
                    </a:xfrm>
                    <a:prstGeom prst="rect">
                      <a:avLst/>
                    </a:prstGeom>
                    <a:noFill/>
                    <a:ln w="9525">
                      <a:noFill/>
                      <a:miter lim="800000"/>
                      <a:headEnd/>
                      <a:tailEnd/>
                    </a:ln>
                  </pic:spPr>
                </pic:pic>
              </a:graphicData>
            </a:graphic>
          </wp:inline>
        </w:drawing>
      </w:r>
    </w:p>
    <w:p w:rsidR="003B73E5" w:rsidRPr="003B73E5" w:rsidRDefault="003B73E5" w:rsidP="003B73E5">
      <w:pPr>
        <w:framePr w:w="3696" w:h="330" w:wrap="auto" w:vAnchor="text" w:hAnchor="text" w:x="4960" w:y="2296"/>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1400175" cy="209550"/>
            <wp:effectExtent l="1905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3" cstate="print"/>
                    <a:srcRect/>
                    <a:stretch>
                      <a:fillRect/>
                    </a:stretch>
                  </pic:blipFill>
                  <pic:spPr bwMode="auto">
                    <a:xfrm>
                      <a:off x="0" y="0"/>
                      <a:ext cx="1400175" cy="209550"/>
                    </a:xfrm>
                    <a:prstGeom prst="rect">
                      <a:avLst/>
                    </a:prstGeom>
                    <a:noFill/>
                    <a:ln w="9525">
                      <a:noFill/>
                      <a:miter lim="800000"/>
                      <a:headEnd/>
                      <a:tailEnd/>
                    </a:ln>
                  </pic:spPr>
                </pic:pic>
              </a:graphicData>
            </a:graphic>
          </wp:inline>
        </w:drawing>
      </w:r>
    </w:p>
    <w:p w:rsidR="003B73E5" w:rsidRPr="003B73E5" w:rsidRDefault="003B73E5" w:rsidP="003B73E5">
      <w:pPr>
        <w:framePr w:w="4572" w:h="450" w:wrap="auto" w:vAnchor="text" w:hAnchor="text" w:x="209" w:y="2908"/>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2152650" cy="285750"/>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4" cstate="print"/>
                    <a:srcRect/>
                    <a:stretch>
                      <a:fillRect/>
                    </a:stretch>
                  </pic:blipFill>
                  <pic:spPr bwMode="auto">
                    <a:xfrm>
                      <a:off x="0" y="0"/>
                      <a:ext cx="2152650" cy="285750"/>
                    </a:xfrm>
                    <a:prstGeom prst="rect">
                      <a:avLst/>
                    </a:prstGeom>
                    <a:noFill/>
                    <a:ln w="9525">
                      <a:noFill/>
                      <a:miter lim="800000"/>
                      <a:headEnd/>
                      <a:tailEnd/>
                    </a:ln>
                  </pic:spPr>
                </pic:pic>
              </a:graphicData>
            </a:graphic>
          </wp:inline>
        </w:drawing>
      </w:r>
    </w:p>
    <w:p w:rsidR="003B73E5" w:rsidRPr="003B73E5" w:rsidRDefault="003B73E5" w:rsidP="003B73E5">
      <w:pPr>
        <w:framePr w:w="3366" w:h="330" w:wrap="auto" w:vAnchor="text" w:hAnchor="text" w:x="4960" w:y="3030"/>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1190625" cy="209550"/>
            <wp:effectExtent l="1905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5" cstate="print"/>
                    <a:srcRect/>
                    <a:stretch>
                      <a:fillRect/>
                    </a:stretch>
                  </pic:blipFill>
                  <pic:spPr bwMode="auto">
                    <a:xfrm>
                      <a:off x="0" y="0"/>
                      <a:ext cx="1190625" cy="209550"/>
                    </a:xfrm>
                    <a:prstGeom prst="rect">
                      <a:avLst/>
                    </a:prstGeom>
                    <a:noFill/>
                    <a:ln w="9525">
                      <a:noFill/>
                      <a:miter lim="800000"/>
                      <a:headEnd/>
                      <a:tailEnd/>
                    </a:ln>
                  </pic:spPr>
                </pic:pic>
              </a:graphicData>
            </a:graphic>
          </wp:inline>
        </w:drawing>
      </w:r>
    </w:p>
    <w:p w:rsidR="003B73E5" w:rsidRPr="003B73E5" w:rsidRDefault="003B73E5" w:rsidP="003B73E5">
      <w:pPr>
        <w:framePr w:w="4342" w:h="630" w:wrap="auto" w:vAnchor="text" w:hAnchor="text" w:x="209" w:y="3673"/>
        <w:autoSpaceDE w:val="0"/>
        <w:autoSpaceDN w:val="0"/>
        <w:adjustRightInd w:val="0"/>
        <w:rPr>
          <w:rFonts w:ascii="Arial" w:eastAsiaTheme="minorHAnsi" w:hAnsi="Arial" w:cs="Arial"/>
          <w:sz w:val="20"/>
          <w:szCs w:val="20"/>
        </w:rPr>
      </w:pPr>
      <w:r>
        <w:rPr>
          <w:rFonts w:ascii="Arial" w:eastAsiaTheme="minorHAnsi" w:hAnsi="Arial" w:cs="Arial"/>
          <w:noProof/>
          <w:position w:val="-24"/>
          <w:sz w:val="20"/>
          <w:szCs w:val="20"/>
        </w:rPr>
        <w:drawing>
          <wp:inline distT="0" distB="0" distL="0" distR="0">
            <wp:extent cx="2209800" cy="4000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6" cstate="print"/>
                    <a:srcRect/>
                    <a:stretch>
                      <a:fillRect/>
                    </a:stretch>
                  </pic:blipFill>
                  <pic:spPr bwMode="auto">
                    <a:xfrm>
                      <a:off x="0" y="0"/>
                      <a:ext cx="2209800" cy="400050"/>
                    </a:xfrm>
                    <a:prstGeom prst="rect">
                      <a:avLst/>
                    </a:prstGeom>
                    <a:noFill/>
                    <a:ln w="9525">
                      <a:noFill/>
                      <a:miter lim="800000"/>
                      <a:headEnd/>
                      <a:tailEnd/>
                    </a:ln>
                  </pic:spPr>
                </pic:pic>
              </a:graphicData>
            </a:graphic>
          </wp:inline>
        </w:drawing>
      </w:r>
    </w:p>
    <w:p w:rsidR="003B73E5" w:rsidRPr="003B73E5" w:rsidRDefault="003B73E5" w:rsidP="003B73E5">
      <w:pPr>
        <w:framePr w:w="4101" w:h="330" w:wrap="auto" w:vAnchor="text" w:hAnchor="text" w:x="4960" w:y="3887"/>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1657350" cy="209550"/>
            <wp:effectExtent l="1905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7" cstate="print"/>
                    <a:srcRect/>
                    <a:stretch>
                      <a:fillRect/>
                    </a:stretch>
                  </pic:blipFill>
                  <pic:spPr bwMode="auto">
                    <a:xfrm>
                      <a:off x="0" y="0"/>
                      <a:ext cx="1657350" cy="209550"/>
                    </a:xfrm>
                    <a:prstGeom prst="rect">
                      <a:avLst/>
                    </a:prstGeom>
                    <a:noFill/>
                    <a:ln w="9525">
                      <a:noFill/>
                      <a:miter lim="800000"/>
                      <a:headEnd/>
                      <a:tailEnd/>
                    </a:ln>
                  </pic:spPr>
                </pic:pic>
              </a:graphicData>
            </a:graphic>
          </wp:inline>
        </w:drawing>
      </w:r>
    </w:p>
    <w:p w:rsidR="003B73E5" w:rsidRPr="003B73E5" w:rsidRDefault="003B73E5" w:rsidP="003B73E5">
      <w:pPr>
        <w:framePr w:w="3591" w:h="330" w:wrap="auto" w:vAnchor="text" w:hAnchor="text" w:x="4960" w:y="4744"/>
        <w:autoSpaceDE w:val="0"/>
        <w:autoSpaceDN w:val="0"/>
        <w:adjustRightInd w:val="0"/>
        <w:rPr>
          <w:rFonts w:ascii="Arial" w:eastAsiaTheme="minorHAnsi" w:hAnsi="Arial" w:cs="Arial"/>
          <w:sz w:val="20"/>
          <w:szCs w:val="20"/>
        </w:rPr>
      </w:pPr>
      <w:r>
        <w:rPr>
          <w:rFonts w:ascii="Arial" w:eastAsiaTheme="minorHAnsi" w:hAnsi="Arial" w:cs="Arial"/>
          <w:noProof/>
          <w:position w:val="-15"/>
          <w:sz w:val="20"/>
          <w:szCs w:val="20"/>
        </w:rPr>
        <w:drawing>
          <wp:inline distT="0" distB="0" distL="0" distR="0">
            <wp:extent cx="1333500" cy="209550"/>
            <wp:effectExtent l="1905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8" cstate="print"/>
                    <a:srcRect/>
                    <a:stretch>
                      <a:fillRect/>
                    </a:stretch>
                  </pic:blipFill>
                  <pic:spPr bwMode="auto">
                    <a:xfrm>
                      <a:off x="0" y="0"/>
                      <a:ext cx="1333500" cy="209550"/>
                    </a:xfrm>
                    <a:prstGeom prst="rect">
                      <a:avLst/>
                    </a:prstGeom>
                    <a:noFill/>
                    <a:ln w="9525">
                      <a:noFill/>
                      <a:miter lim="800000"/>
                      <a:headEnd/>
                      <a:tailEnd/>
                    </a:ln>
                  </pic:spPr>
                </pic:pic>
              </a:graphicData>
            </a:graphic>
          </wp:inline>
        </w:drawing>
      </w:r>
    </w:p>
    <w:p w:rsidR="003B73E5" w:rsidRPr="003B73E5" w:rsidRDefault="003B73E5" w:rsidP="003B73E5">
      <w:pPr>
        <w:framePr w:w="4462" w:h="630" w:wrap="auto" w:vAnchor="text" w:hAnchor="text" w:x="209" w:y="4652"/>
        <w:autoSpaceDE w:val="0"/>
        <w:autoSpaceDN w:val="0"/>
        <w:adjustRightInd w:val="0"/>
        <w:rPr>
          <w:rFonts w:ascii="Arial" w:eastAsiaTheme="minorHAnsi" w:hAnsi="Arial" w:cs="Arial"/>
          <w:sz w:val="20"/>
          <w:szCs w:val="20"/>
        </w:rPr>
      </w:pPr>
      <w:r>
        <w:rPr>
          <w:rFonts w:ascii="Arial" w:eastAsiaTheme="minorHAnsi" w:hAnsi="Arial" w:cs="Arial"/>
          <w:noProof/>
          <w:position w:val="-24"/>
          <w:sz w:val="20"/>
          <w:szCs w:val="20"/>
        </w:rPr>
        <w:drawing>
          <wp:inline distT="0" distB="0" distL="0" distR="0">
            <wp:extent cx="2286000" cy="4000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9" cstate="print"/>
                    <a:srcRect/>
                    <a:stretch>
                      <a:fillRect/>
                    </a:stretch>
                  </pic:blipFill>
                  <pic:spPr bwMode="auto">
                    <a:xfrm>
                      <a:off x="0" y="0"/>
                      <a:ext cx="2286000" cy="400050"/>
                    </a:xfrm>
                    <a:prstGeom prst="rect">
                      <a:avLst/>
                    </a:prstGeom>
                    <a:noFill/>
                    <a:ln w="9525">
                      <a:noFill/>
                      <a:miter lim="800000"/>
                      <a:headEnd/>
                      <a:tailEnd/>
                    </a:ln>
                  </pic:spPr>
                </pic:pic>
              </a:graphicData>
            </a:graphic>
          </wp:inline>
        </w:drawing>
      </w:r>
    </w:p>
    <w:p w:rsidR="003B73E5" w:rsidRPr="003B73E5" w:rsidRDefault="003B73E5" w:rsidP="003B73E5">
      <w:pPr>
        <w:framePr w:w="1387" w:h="1575" w:wrap="auto" w:vAnchor="text" w:hAnchor="text" w:x="466" w:y="5662"/>
        <w:autoSpaceDE w:val="0"/>
        <w:autoSpaceDN w:val="0"/>
        <w:adjustRightInd w:val="0"/>
        <w:rPr>
          <w:rFonts w:ascii="Arial" w:eastAsiaTheme="minorHAnsi" w:hAnsi="Arial" w:cs="Arial"/>
          <w:sz w:val="20"/>
          <w:szCs w:val="20"/>
        </w:rPr>
      </w:pPr>
      <w:r>
        <w:rPr>
          <w:rFonts w:ascii="Arial" w:eastAsiaTheme="minorHAnsi" w:hAnsi="Arial" w:cs="Arial"/>
          <w:noProof/>
          <w:position w:val="-73"/>
          <w:sz w:val="20"/>
          <w:szCs w:val="20"/>
        </w:rPr>
        <w:drawing>
          <wp:inline distT="0" distB="0" distL="0" distR="0">
            <wp:extent cx="657225" cy="1000125"/>
            <wp:effectExtent l="1905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0" cstate="print"/>
                    <a:srcRect/>
                    <a:stretch>
                      <a:fillRect/>
                    </a:stretch>
                  </pic:blipFill>
                  <pic:spPr bwMode="auto">
                    <a:xfrm>
                      <a:off x="0" y="0"/>
                      <a:ext cx="657225" cy="1000125"/>
                    </a:xfrm>
                    <a:prstGeom prst="rect">
                      <a:avLst/>
                    </a:prstGeom>
                    <a:noFill/>
                    <a:ln w="9525">
                      <a:noFill/>
                      <a:miter lim="800000"/>
                      <a:headEnd/>
                      <a:tailEnd/>
                    </a:ln>
                  </pic:spPr>
                </pic:pic>
              </a:graphicData>
            </a:graphic>
          </wp:inline>
        </w:drawing>
      </w:r>
    </w:p>
    <w:p w:rsidR="003B73E5" w:rsidRPr="003B73E5" w:rsidRDefault="003B73E5" w:rsidP="003B73E5">
      <w:pPr>
        <w:framePr w:w="1282" w:h="1575" w:wrap="auto" w:vAnchor="text" w:hAnchor="text" w:x="2649" w:y="5662"/>
        <w:autoSpaceDE w:val="0"/>
        <w:autoSpaceDN w:val="0"/>
        <w:adjustRightInd w:val="0"/>
        <w:rPr>
          <w:rFonts w:ascii="Arial" w:eastAsiaTheme="minorHAnsi" w:hAnsi="Arial" w:cs="Arial"/>
          <w:sz w:val="20"/>
          <w:szCs w:val="20"/>
        </w:rPr>
      </w:pPr>
      <w:r>
        <w:rPr>
          <w:rFonts w:ascii="Arial" w:eastAsiaTheme="minorHAnsi" w:hAnsi="Arial" w:cs="Arial"/>
          <w:noProof/>
          <w:position w:val="-73"/>
          <w:sz w:val="20"/>
          <w:szCs w:val="20"/>
        </w:rPr>
        <w:drawing>
          <wp:inline distT="0" distB="0" distL="0" distR="0">
            <wp:extent cx="590550" cy="100012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1" cstate="print"/>
                    <a:srcRect/>
                    <a:stretch>
                      <a:fillRect/>
                    </a:stretch>
                  </pic:blipFill>
                  <pic:spPr bwMode="auto">
                    <a:xfrm>
                      <a:off x="0" y="0"/>
                      <a:ext cx="590550" cy="1000125"/>
                    </a:xfrm>
                    <a:prstGeom prst="rect">
                      <a:avLst/>
                    </a:prstGeom>
                    <a:noFill/>
                    <a:ln w="9525">
                      <a:noFill/>
                      <a:miter lim="800000"/>
                      <a:headEnd/>
                      <a:tailEnd/>
                    </a:ln>
                  </pic:spPr>
                </pic:pic>
              </a:graphicData>
            </a:graphic>
          </wp:inline>
        </w:drawing>
      </w:r>
    </w:p>
    <w:p w:rsidR="003B73E5" w:rsidRPr="003B73E5" w:rsidRDefault="003B73E5" w:rsidP="003B73E5">
      <w:pPr>
        <w:framePr w:w="3783" w:h="2715" w:wrap="auto" w:vAnchor="text" w:hAnchor="text" w:x="851" w:y="7987"/>
        <w:autoSpaceDE w:val="0"/>
        <w:autoSpaceDN w:val="0"/>
        <w:adjustRightInd w:val="0"/>
        <w:rPr>
          <w:rFonts w:ascii="Arial" w:eastAsiaTheme="minorHAnsi" w:hAnsi="Arial" w:cs="Arial"/>
          <w:sz w:val="20"/>
          <w:szCs w:val="20"/>
        </w:rPr>
      </w:pPr>
      <w:r>
        <w:rPr>
          <w:rFonts w:ascii="Arial" w:eastAsiaTheme="minorHAnsi" w:hAnsi="Arial" w:cs="Arial"/>
          <w:noProof/>
          <w:position w:val="-271"/>
          <w:sz w:val="20"/>
          <w:szCs w:val="20"/>
        </w:rPr>
        <w:drawing>
          <wp:inline distT="0" distB="0" distL="0" distR="0">
            <wp:extent cx="2209800" cy="17240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2" cstate="print"/>
                    <a:srcRect/>
                    <a:stretch>
                      <a:fillRect/>
                    </a:stretch>
                  </pic:blipFill>
                  <pic:spPr bwMode="auto">
                    <a:xfrm>
                      <a:off x="0" y="0"/>
                      <a:ext cx="2209800" cy="1724025"/>
                    </a:xfrm>
                    <a:prstGeom prst="rect">
                      <a:avLst/>
                    </a:prstGeom>
                    <a:noFill/>
                    <a:ln w="9525">
                      <a:noFill/>
                      <a:miter lim="800000"/>
                      <a:headEnd/>
                      <a:tailEnd/>
                    </a:ln>
                  </pic:spPr>
                </pic:pic>
              </a:graphicData>
            </a:graphic>
          </wp:inline>
        </w:drawing>
      </w:r>
    </w:p>
    <w:p w:rsidR="00297486" w:rsidRDefault="00297486">
      <w:pPr>
        <w:spacing w:after="200" w:line="276" w:lineRule="auto"/>
      </w:pPr>
    </w:p>
    <w:p w:rsidR="0075739B" w:rsidRDefault="0075739B">
      <w:pPr>
        <w:spacing w:after="200" w:line="276" w:lineRule="auto"/>
        <w:rPr>
          <w:rFonts w:asciiTheme="majorHAnsi" w:eastAsiaTheme="majorEastAsia" w:hAnsiTheme="majorHAnsi" w:cstheme="majorBidi"/>
          <w:b/>
          <w:bCs/>
          <w:color w:val="365F91" w:themeColor="accent1" w:themeShade="BF"/>
          <w:sz w:val="28"/>
          <w:szCs w:val="28"/>
        </w:rPr>
      </w:pPr>
    </w:p>
    <w:p w:rsidR="003B73E5" w:rsidRDefault="003B73E5">
      <w:pPr>
        <w:spacing w:after="200" w:line="276" w:lineRule="auto"/>
        <w:rPr>
          <w:rFonts w:asciiTheme="majorHAnsi" w:eastAsiaTheme="majorEastAsia" w:hAnsiTheme="majorHAnsi" w:cstheme="majorBidi"/>
          <w:b/>
          <w:bCs/>
          <w:color w:val="365F91" w:themeColor="accent1" w:themeShade="BF"/>
          <w:sz w:val="28"/>
          <w:szCs w:val="28"/>
        </w:rPr>
      </w:pPr>
      <w:r>
        <w:br w:type="page"/>
      </w:r>
    </w:p>
    <w:p w:rsidR="00DD178C" w:rsidRDefault="00DD178C" w:rsidP="00DD178C">
      <w:pPr>
        <w:spacing w:after="200" w:line="276" w:lineRule="auto"/>
      </w:pPr>
      <w:r>
        <w:lastRenderedPageBreak/>
        <w:t>Reproduced Sample Data programmed into the App’s database:</w:t>
      </w:r>
    </w:p>
    <w:p w:rsidR="00D02A03" w:rsidRDefault="00DD178C" w:rsidP="00D02A03">
      <w:pPr>
        <w:keepNext/>
        <w:spacing w:after="200" w:line="276" w:lineRule="auto"/>
      </w:pPr>
      <w:r w:rsidRPr="00100A8B">
        <w:rPr>
          <w:noProof/>
        </w:rPr>
        <w:drawing>
          <wp:inline distT="0" distB="0" distL="0" distR="0">
            <wp:extent cx="5943600" cy="2624138"/>
            <wp:effectExtent l="19050" t="0" r="0" b="0"/>
            <wp:docPr id="107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cstate="print"/>
                    <a:srcRect/>
                    <a:stretch>
                      <a:fillRect/>
                    </a:stretch>
                  </pic:blipFill>
                  <pic:spPr bwMode="auto">
                    <a:xfrm>
                      <a:off x="0" y="0"/>
                      <a:ext cx="5943600" cy="2624138"/>
                    </a:xfrm>
                    <a:prstGeom prst="rect">
                      <a:avLst/>
                    </a:prstGeom>
                    <a:noFill/>
                    <a:ln w="9525">
                      <a:noFill/>
                      <a:miter lim="800000"/>
                      <a:headEnd/>
                      <a:tailEnd/>
                    </a:ln>
                  </pic:spPr>
                </pic:pic>
              </a:graphicData>
            </a:graphic>
          </wp:inline>
        </w:drawing>
      </w:r>
    </w:p>
    <w:p w:rsidR="00DD178C" w:rsidRDefault="00D02A03" w:rsidP="00D02A03">
      <w:pPr>
        <w:pStyle w:val="Caption"/>
        <w:jc w:val="center"/>
      </w:pPr>
      <w:bookmarkStart w:id="162" w:name="_Toc321434359"/>
      <w:r>
        <w:t>Table 15 – Sample Data Set</w:t>
      </w:r>
      <w:bookmarkEnd w:id="162"/>
    </w:p>
    <w:p w:rsidR="00DD178C" w:rsidRDefault="00DD178C" w:rsidP="00DD178C">
      <w:pPr>
        <w:spacing w:after="200" w:line="276" w:lineRule="auto"/>
        <w:rPr>
          <w:rFonts w:asciiTheme="majorHAnsi" w:eastAsiaTheme="majorEastAsia" w:hAnsiTheme="majorHAnsi" w:cstheme="majorBidi"/>
          <w:b/>
          <w:bCs/>
          <w:color w:val="365F91" w:themeColor="accent1" w:themeShade="BF"/>
          <w:sz w:val="28"/>
          <w:szCs w:val="28"/>
        </w:rPr>
      </w:pPr>
      <w:r>
        <w:t>Full set of data not shown here – 223 rows were used in this set.</w:t>
      </w:r>
      <w:r>
        <w:br w:type="page"/>
      </w:r>
    </w:p>
    <w:p w:rsidR="00115A40" w:rsidRDefault="00115A40" w:rsidP="00812A54">
      <w:pPr>
        <w:pStyle w:val="Heading1"/>
      </w:pPr>
      <w:bookmarkStart w:id="163" w:name="_Toc321434250"/>
      <w:r>
        <w:lastRenderedPageBreak/>
        <w:t>References</w:t>
      </w:r>
      <w:bookmarkEnd w:id="163"/>
    </w:p>
    <w:p w:rsidR="00115A40" w:rsidRDefault="00115A40" w:rsidP="00115A40">
      <w:pPr>
        <w:spacing w:line="480" w:lineRule="auto"/>
        <w:ind w:left="720" w:hanging="720"/>
      </w:pPr>
      <w:r>
        <w:t xml:space="preserve">"1 Roll of 300 DYMO-Compatible 30256 REMOVABLE Large Shipping Labels; 2-5/16" X 4"" </w:t>
      </w:r>
      <w:r>
        <w:rPr>
          <w:i/>
          <w:iCs/>
        </w:rPr>
        <w:t>Amazon.com</w:t>
      </w:r>
      <w:proofErr w:type="gramStart"/>
      <w:r>
        <w:rPr>
          <w:i/>
          <w:iCs/>
        </w:rPr>
        <w:t>: :</w:t>
      </w:r>
      <w:proofErr w:type="gramEnd"/>
      <w:r>
        <w:rPr>
          <w:i/>
          <w:iCs/>
        </w:rPr>
        <w:t xml:space="preserve"> Office Products</w:t>
      </w:r>
      <w:r>
        <w:t xml:space="preserve">. </w:t>
      </w:r>
      <w:proofErr w:type="gramStart"/>
      <w:r>
        <w:t>Web.</w:t>
      </w:r>
      <w:proofErr w:type="gramEnd"/>
      <w:r>
        <w:t xml:space="preserve"> 05 Apr. 2012. &lt;http://www.amazon.com/DYMO-Compatible-30256-REMOVABLE-Shipping-Labels/dp/B005DZ1HJK&gt;. </w:t>
      </w:r>
    </w:p>
    <w:p w:rsidR="00115A40" w:rsidRDefault="00115A40" w:rsidP="00115A40">
      <w:pPr>
        <w:spacing w:line="480" w:lineRule="auto"/>
        <w:ind w:left="720" w:hanging="720"/>
      </w:pPr>
      <w:proofErr w:type="gramStart"/>
      <w:r>
        <w:t>"Air - Absolute and Kinematic Viscosity."</w:t>
      </w:r>
      <w:proofErr w:type="gramEnd"/>
      <w:r>
        <w:t xml:space="preserve"> </w:t>
      </w:r>
      <w:proofErr w:type="gramStart"/>
      <w:r>
        <w:rPr>
          <w:i/>
          <w:iCs/>
        </w:rPr>
        <w:t xml:space="preserve">Engineering </w:t>
      </w:r>
      <w:proofErr w:type="spellStart"/>
      <w:r>
        <w:rPr>
          <w:i/>
          <w:iCs/>
        </w:rPr>
        <w:t>ToolBox</w:t>
      </w:r>
      <w:proofErr w:type="spellEnd"/>
      <w:r>
        <w:t>.</w:t>
      </w:r>
      <w:proofErr w:type="gramEnd"/>
      <w:r>
        <w:t xml:space="preserve"> </w:t>
      </w:r>
      <w:proofErr w:type="gramStart"/>
      <w:r>
        <w:t>Web.</w:t>
      </w:r>
      <w:proofErr w:type="gramEnd"/>
      <w:r>
        <w:t xml:space="preserve"> 05 Apr. 2012. &lt;http://www.engineeringtoolbox.com/air-absolute-kinematic-viscosity-d_601.html&gt;. </w:t>
      </w:r>
    </w:p>
    <w:p w:rsidR="003E6919" w:rsidRDefault="00115A40" w:rsidP="00115A40">
      <w:pPr>
        <w:spacing w:line="480" w:lineRule="auto"/>
        <w:ind w:left="720" w:hanging="720"/>
        <w:rPr>
          <w:i/>
          <w:iCs/>
        </w:rPr>
      </w:pPr>
      <w:proofErr w:type="gramStart"/>
      <w:r>
        <w:t>"Air - Temperature, Pressure and Density."</w:t>
      </w:r>
      <w:proofErr w:type="gramEnd"/>
      <w:r>
        <w:t xml:space="preserve"> </w:t>
      </w:r>
      <w:r>
        <w:rPr>
          <w:i/>
          <w:iCs/>
        </w:rPr>
        <w:t xml:space="preserve">Engineering </w:t>
      </w:r>
    </w:p>
    <w:p w:rsidR="003E6919" w:rsidRDefault="003E6919" w:rsidP="00115A40">
      <w:pPr>
        <w:spacing w:line="480" w:lineRule="auto"/>
        <w:ind w:left="720" w:hanging="720"/>
        <w:rPr>
          <w:i/>
          <w:iCs/>
        </w:rPr>
      </w:pPr>
    </w:p>
    <w:p w:rsidR="003E6919" w:rsidRDefault="003E6919" w:rsidP="00115A40">
      <w:pPr>
        <w:spacing w:line="480" w:lineRule="auto"/>
        <w:ind w:left="720" w:hanging="720"/>
        <w:rPr>
          <w:i/>
          <w:iCs/>
        </w:rPr>
      </w:pPr>
      <w:r>
        <w:t xml:space="preserve">"#6-32 </w:t>
      </w:r>
      <w:proofErr w:type="gramStart"/>
      <w:r>
        <w:t>SOCKET</w:t>
      </w:r>
      <w:proofErr w:type="gramEnd"/>
      <w:r>
        <w:t xml:space="preserve"> HEAD CAP SCREW STAINLESS STEEL, EACH - Palmer Bolt &amp; Supply Co." </w:t>
      </w:r>
      <w:r>
        <w:rPr>
          <w:i/>
          <w:iCs/>
        </w:rPr>
        <w:t>Palmer Bolt &amp; Supply, Stainless Steel Bolts, Metric Bolts &amp; Screws, Carriage Bolts Threaded Rod</w:t>
      </w:r>
      <w:proofErr w:type="gramStart"/>
      <w:r>
        <w:rPr>
          <w:i/>
          <w:iCs/>
        </w:rPr>
        <w:t>,</w:t>
      </w:r>
      <w:r>
        <w:t>.</w:t>
      </w:r>
      <w:proofErr w:type="gramEnd"/>
      <w:r>
        <w:t xml:space="preserve"> </w:t>
      </w:r>
      <w:proofErr w:type="gramStart"/>
      <w:r>
        <w:t>Web.</w:t>
      </w:r>
      <w:proofErr w:type="gramEnd"/>
      <w:r>
        <w:t xml:space="preserve"> 05 Mar. 2012. &lt;http://www.palmerbolt.com/catalog.asp?prodid=698040&gt;.</w:t>
      </w:r>
    </w:p>
    <w:p w:rsidR="00115A40" w:rsidRDefault="00115A40" w:rsidP="00115A40">
      <w:pPr>
        <w:spacing w:line="480" w:lineRule="auto"/>
        <w:ind w:left="720" w:hanging="720"/>
      </w:pPr>
      <w:proofErr w:type="spellStart"/>
      <w:proofErr w:type="gramStart"/>
      <w:r>
        <w:rPr>
          <w:i/>
          <w:iCs/>
        </w:rPr>
        <w:t>ToolBox</w:t>
      </w:r>
      <w:proofErr w:type="spellEnd"/>
      <w:r>
        <w:t>.</w:t>
      </w:r>
      <w:proofErr w:type="gramEnd"/>
      <w:r>
        <w:t xml:space="preserve"> </w:t>
      </w:r>
      <w:proofErr w:type="gramStart"/>
      <w:r>
        <w:t>Web.</w:t>
      </w:r>
      <w:proofErr w:type="gramEnd"/>
      <w:r>
        <w:t xml:space="preserve"> 05 Apr. 2012. &lt;http://www.engineeringtoolbox.com/air-temperature-pressure-density-d_771.html&gt;. </w:t>
      </w:r>
    </w:p>
    <w:p w:rsidR="00115A40" w:rsidRDefault="00115A40" w:rsidP="00115A40">
      <w:pPr>
        <w:spacing w:line="480" w:lineRule="auto"/>
        <w:ind w:left="720" w:hanging="720"/>
      </w:pPr>
      <w:r>
        <w:t>"</w:t>
      </w:r>
      <w:proofErr w:type="spellStart"/>
      <w:r>
        <w:t>EcoPlus</w:t>
      </w:r>
      <w:proofErr w:type="spellEnd"/>
      <w:r>
        <w:t xml:space="preserve"> 708013 </w:t>
      </w:r>
      <w:proofErr w:type="spellStart"/>
      <w:r>
        <w:t>EcoPlus</w:t>
      </w:r>
      <w:proofErr w:type="spellEnd"/>
      <w:r>
        <w:t xml:space="preserve"> Nylon Hose Clamps - Hose Clamp Black Nylon 3/</w:t>
      </w:r>
      <w:proofErr w:type="gramStart"/>
      <w:r>
        <w:t>4In :</w:t>
      </w:r>
      <w:proofErr w:type="gramEnd"/>
      <w:r>
        <w:t xml:space="preserve"> Hydrogalaxy.com." </w:t>
      </w:r>
      <w:proofErr w:type="gramStart"/>
      <w:r>
        <w:rPr>
          <w:i/>
          <w:iCs/>
        </w:rPr>
        <w:t>Hydro Galaxy</w:t>
      </w:r>
      <w:r>
        <w:t>.</w:t>
      </w:r>
      <w:proofErr w:type="gramEnd"/>
      <w:r>
        <w:t xml:space="preserve"> </w:t>
      </w:r>
      <w:proofErr w:type="gramStart"/>
      <w:r>
        <w:t>Web.</w:t>
      </w:r>
      <w:proofErr w:type="gramEnd"/>
      <w:r>
        <w:t xml:space="preserve"> 05 Apr. 2012. &lt;http://www.hydrogalaxy.com/hydroponics/plumbing-materials-fittings/ecoplus-nylon-hose-clamps-hose-clamp-black-nylon-3-4in/&gt;. </w:t>
      </w:r>
    </w:p>
    <w:p w:rsidR="003E6919" w:rsidRDefault="003E6919" w:rsidP="00115A40">
      <w:pPr>
        <w:spacing w:line="480" w:lineRule="auto"/>
        <w:ind w:left="720" w:hanging="720"/>
      </w:pPr>
      <w:proofErr w:type="gramStart"/>
      <w:r>
        <w:t>"Manufacturability."</w:t>
      </w:r>
      <w:proofErr w:type="gramEnd"/>
      <w:r>
        <w:t xml:space="preserve"> </w:t>
      </w:r>
      <w:r>
        <w:rPr>
          <w:i/>
          <w:iCs/>
        </w:rPr>
        <w:t xml:space="preserve">What </w:t>
      </w:r>
      <w:proofErr w:type="gramStart"/>
      <w:r>
        <w:rPr>
          <w:i/>
          <w:iCs/>
        </w:rPr>
        <w:t>Is ?</w:t>
      </w:r>
      <w:proofErr w:type="gramEnd"/>
      <w:r>
        <w:rPr>
          <w:i/>
          <w:iCs/>
        </w:rPr>
        <w:t xml:space="preserve"> </w:t>
      </w:r>
      <w:proofErr w:type="gramStart"/>
      <w:r>
        <w:rPr>
          <w:i/>
          <w:iCs/>
        </w:rPr>
        <w:t>Definition and Meaning</w:t>
      </w:r>
      <w:r>
        <w:t>.</w:t>
      </w:r>
      <w:proofErr w:type="gramEnd"/>
      <w:r>
        <w:t xml:space="preserve"> </w:t>
      </w:r>
      <w:proofErr w:type="gramStart"/>
      <w:r>
        <w:t>Web.</w:t>
      </w:r>
      <w:proofErr w:type="gramEnd"/>
      <w:r>
        <w:t xml:space="preserve"> 05 Apr. 2012. &lt;http://www.businessdictionary.com/definition/manufacturability.html&gt;.</w:t>
      </w:r>
    </w:p>
    <w:p w:rsidR="0041691D" w:rsidRDefault="00115A40" w:rsidP="003E6919">
      <w:pPr>
        <w:spacing w:line="480" w:lineRule="auto"/>
        <w:ind w:left="720" w:hanging="720"/>
      </w:pPr>
      <w:proofErr w:type="gramStart"/>
      <w:r>
        <w:t>"Moody Diagram."</w:t>
      </w:r>
      <w:proofErr w:type="gramEnd"/>
      <w:r>
        <w:t xml:space="preserve"> </w:t>
      </w:r>
      <w:proofErr w:type="gramStart"/>
      <w:r>
        <w:rPr>
          <w:i/>
          <w:iCs/>
        </w:rPr>
        <w:t xml:space="preserve">Engineering </w:t>
      </w:r>
      <w:proofErr w:type="spellStart"/>
      <w:r>
        <w:rPr>
          <w:i/>
          <w:iCs/>
        </w:rPr>
        <w:t>ToolBox</w:t>
      </w:r>
      <w:proofErr w:type="spellEnd"/>
      <w:r>
        <w:t>.</w:t>
      </w:r>
      <w:proofErr w:type="gramEnd"/>
      <w:r>
        <w:t xml:space="preserve"> </w:t>
      </w:r>
      <w:proofErr w:type="gramStart"/>
      <w:r>
        <w:t>Web.</w:t>
      </w:r>
      <w:proofErr w:type="gramEnd"/>
      <w:r>
        <w:t xml:space="preserve"> 05 Apr. 2012. &lt;http://www.engineeringtoolbox.</w:t>
      </w:r>
      <w:r w:rsidR="003E6919">
        <w:t xml:space="preserve">com/moody-diagram-d_618.html&gt;. </w:t>
      </w:r>
    </w:p>
    <w:p w:rsidR="003E6919" w:rsidRDefault="003E6919" w:rsidP="003E6919">
      <w:pPr>
        <w:spacing w:line="480" w:lineRule="auto"/>
        <w:ind w:left="720" w:hanging="720"/>
      </w:pPr>
      <w:proofErr w:type="gramStart"/>
      <w:r>
        <w:t>"Practicality."</w:t>
      </w:r>
      <w:proofErr w:type="gramEnd"/>
      <w:r>
        <w:t xml:space="preserve"> </w:t>
      </w:r>
      <w:proofErr w:type="gramStart"/>
      <w:r>
        <w:rPr>
          <w:i/>
          <w:iCs/>
        </w:rPr>
        <w:t>The Free Dictionary</w:t>
      </w:r>
      <w:r>
        <w:t>.</w:t>
      </w:r>
      <w:proofErr w:type="gramEnd"/>
      <w:r>
        <w:t xml:space="preserve"> </w:t>
      </w:r>
      <w:proofErr w:type="spellStart"/>
      <w:proofErr w:type="gramStart"/>
      <w:r>
        <w:t>Farlex</w:t>
      </w:r>
      <w:proofErr w:type="spellEnd"/>
      <w:r>
        <w:t>.</w:t>
      </w:r>
      <w:proofErr w:type="gramEnd"/>
      <w:r>
        <w:t xml:space="preserve"> </w:t>
      </w:r>
      <w:proofErr w:type="gramStart"/>
      <w:r>
        <w:t>Web.</w:t>
      </w:r>
      <w:proofErr w:type="gramEnd"/>
      <w:r>
        <w:t xml:space="preserve"> 05 Mar. 2012. &lt;http://www.thefreedictionary.com/practicality&gt;.</w:t>
      </w:r>
    </w:p>
    <w:p w:rsidR="003E6919" w:rsidRDefault="003E6919" w:rsidP="003E6919">
      <w:pPr>
        <w:spacing w:line="480" w:lineRule="auto"/>
        <w:ind w:left="720" w:hanging="720"/>
      </w:pPr>
      <w:proofErr w:type="spellStart"/>
      <w:proofErr w:type="gramStart"/>
      <w:r>
        <w:rPr>
          <w:i/>
          <w:iCs/>
        </w:rPr>
        <w:lastRenderedPageBreak/>
        <w:t>Pescomsf</w:t>
      </w:r>
      <w:proofErr w:type="spellEnd"/>
      <w:r>
        <w:t>.</w:t>
      </w:r>
      <w:proofErr w:type="gramEnd"/>
      <w:r>
        <w:t xml:space="preserve"> </w:t>
      </w:r>
      <w:proofErr w:type="gramStart"/>
      <w:r>
        <w:t>Web.</w:t>
      </w:r>
      <w:proofErr w:type="gramEnd"/>
      <w:r>
        <w:t xml:space="preserve"> 25 Feb. 2012. &lt;http://www.pencomsf.com/pdf/tech_info.pdf&gt;.</w:t>
      </w:r>
    </w:p>
    <w:p w:rsidR="00115A40" w:rsidRDefault="00115A40" w:rsidP="00115A40">
      <w:pPr>
        <w:spacing w:line="480" w:lineRule="auto"/>
        <w:ind w:left="720" w:hanging="720"/>
      </w:pPr>
      <w:proofErr w:type="gramStart"/>
      <w:r>
        <w:t>"Roughness &amp; Surface Coefficients of Ventilation Ducts."</w:t>
      </w:r>
      <w:proofErr w:type="gramEnd"/>
      <w:r>
        <w:t xml:space="preserve"> </w:t>
      </w:r>
      <w:proofErr w:type="gramStart"/>
      <w:r>
        <w:rPr>
          <w:i/>
          <w:iCs/>
        </w:rPr>
        <w:t xml:space="preserve">Engineering </w:t>
      </w:r>
      <w:proofErr w:type="spellStart"/>
      <w:r>
        <w:rPr>
          <w:i/>
          <w:iCs/>
        </w:rPr>
        <w:t>ToolBox</w:t>
      </w:r>
      <w:proofErr w:type="spellEnd"/>
      <w:r>
        <w:t>.</w:t>
      </w:r>
      <w:proofErr w:type="gramEnd"/>
      <w:r>
        <w:t xml:space="preserve"> </w:t>
      </w:r>
      <w:proofErr w:type="gramStart"/>
      <w:r>
        <w:t>Web.</w:t>
      </w:r>
      <w:proofErr w:type="gramEnd"/>
      <w:r>
        <w:t xml:space="preserve"> 05 Apr. 2012. &lt;http://www.engineeringtoolbox.com/surface-roughness-ventilation-ducts-d_209.html&gt;. </w:t>
      </w:r>
    </w:p>
    <w:p w:rsidR="00115A40" w:rsidRDefault="00115A40" w:rsidP="00115A40">
      <w:pPr>
        <w:spacing w:line="480" w:lineRule="auto"/>
        <w:ind w:left="720" w:hanging="720"/>
      </w:pPr>
      <w:proofErr w:type="gramStart"/>
      <w:r>
        <w:t>"Speed of Sound in Air."</w:t>
      </w:r>
      <w:proofErr w:type="gramEnd"/>
      <w:r>
        <w:t xml:space="preserve"> </w:t>
      </w:r>
      <w:proofErr w:type="gramStart"/>
      <w:r>
        <w:rPr>
          <w:i/>
          <w:iCs/>
        </w:rPr>
        <w:t xml:space="preserve">Engineering </w:t>
      </w:r>
      <w:proofErr w:type="spellStart"/>
      <w:r>
        <w:rPr>
          <w:i/>
          <w:iCs/>
        </w:rPr>
        <w:t>ToolBox</w:t>
      </w:r>
      <w:proofErr w:type="spellEnd"/>
      <w:r>
        <w:t>.</w:t>
      </w:r>
      <w:proofErr w:type="gramEnd"/>
      <w:r>
        <w:t xml:space="preserve"> </w:t>
      </w:r>
      <w:proofErr w:type="gramStart"/>
      <w:r>
        <w:t>Web.</w:t>
      </w:r>
      <w:proofErr w:type="gramEnd"/>
      <w:r>
        <w:t xml:space="preserve"> 05 Apr. 2012. &lt;http://www.engineeringtoolbox.com/air-speed-sound-d_603.html&gt;. </w:t>
      </w:r>
    </w:p>
    <w:p w:rsidR="00115A40" w:rsidRDefault="00115A40" w:rsidP="00115A40">
      <w:pPr>
        <w:spacing w:line="480" w:lineRule="auto"/>
        <w:ind w:left="720" w:hanging="720"/>
      </w:pPr>
      <w:r>
        <w:t xml:space="preserve">"Steel Pipes Dimensions - ANSI Schedule 40." </w:t>
      </w:r>
      <w:proofErr w:type="gramStart"/>
      <w:r>
        <w:rPr>
          <w:i/>
          <w:iCs/>
        </w:rPr>
        <w:t xml:space="preserve">Engineering </w:t>
      </w:r>
      <w:proofErr w:type="spellStart"/>
      <w:r>
        <w:rPr>
          <w:i/>
          <w:iCs/>
        </w:rPr>
        <w:t>ToolBox</w:t>
      </w:r>
      <w:proofErr w:type="spellEnd"/>
      <w:r>
        <w:t>.</w:t>
      </w:r>
      <w:proofErr w:type="gramEnd"/>
      <w:r>
        <w:t xml:space="preserve"> </w:t>
      </w:r>
      <w:proofErr w:type="gramStart"/>
      <w:r>
        <w:t>Web.</w:t>
      </w:r>
      <w:proofErr w:type="gramEnd"/>
      <w:r>
        <w:t xml:space="preserve"> 05 Apr. 2012. &lt;http://www.engineeringtoolbox.com/ansi-steel-pipes-d_305.html&gt;. </w:t>
      </w:r>
    </w:p>
    <w:p w:rsidR="003E6919" w:rsidRDefault="003E6919" w:rsidP="00115A40">
      <w:pPr>
        <w:spacing w:line="480" w:lineRule="auto"/>
        <w:ind w:left="720" w:hanging="720"/>
      </w:pPr>
      <w:proofErr w:type="gramStart"/>
      <w:r>
        <w:rPr>
          <w:i/>
          <w:iCs/>
        </w:rPr>
        <w:t>SSINA</w:t>
      </w:r>
      <w:r>
        <w:t>.</w:t>
      </w:r>
      <w:proofErr w:type="gramEnd"/>
      <w:r>
        <w:t xml:space="preserve"> </w:t>
      </w:r>
      <w:proofErr w:type="gramStart"/>
      <w:r>
        <w:t>Web.</w:t>
      </w:r>
      <w:proofErr w:type="gramEnd"/>
      <w:r>
        <w:t xml:space="preserve"> 15 Mar. 2012. &lt;http://www.ssina.com/download_a_file/fasteners.pdf&gt;.</w:t>
      </w:r>
    </w:p>
    <w:p w:rsidR="00115A40" w:rsidRDefault="00115A40" w:rsidP="00115A40">
      <w:pPr>
        <w:spacing w:line="480" w:lineRule="auto"/>
        <w:ind w:left="720" w:hanging="720"/>
      </w:pPr>
      <w:r>
        <w:t>""tube Foil Sealing</w:t>
      </w:r>
      <w:proofErr w:type="gramStart"/>
      <w:r>
        <w:t>" :</w:t>
      </w:r>
      <w:proofErr w:type="gramEnd"/>
      <w:r>
        <w:t xml:space="preserve">." </w:t>
      </w:r>
      <w:proofErr w:type="gramStart"/>
      <w:r>
        <w:rPr>
          <w:i/>
          <w:iCs/>
        </w:rPr>
        <w:t>Tube Foil Sealing-Tube Foil Sealing Manufacturers, Suppliers and Exporters on Alibaba.com</w:t>
      </w:r>
      <w:r>
        <w:t>.</w:t>
      </w:r>
      <w:proofErr w:type="gramEnd"/>
      <w:r>
        <w:t xml:space="preserve"> </w:t>
      </w:r>
      <w:proofErr w:type="gramStart"/>
      <w:r>
        <w:t>Web.</w:t>
      </w:r>
      <w:proofErr w:type="gramEnd"/>
      <w:r>
        <w:t xml:space="preserve"> 05 Apr. 2012. &lt;http://www.alibaba.com/products/tube_foil_sealing/------------------Y.html&gt;. </w:t>
      </w:r>
    </w:p>
    <w:p w:rsidR="00115A40" w:rsidRDefault="00115A40" w:rsidP="00115A40">
      <w:pPr>
        <w:spacing w:line="480" w:lineRule="auto"/>
        <w:ind w:left="720" w:hanging="720"/>
      </w:pPr>
      <w:r>
        <w:t xml:space="preserve">"Wave Solder/Hot Air Leveling Tape, Electrical Grade </w:t>
      </w:r>
      <w:proofErr w:type="spellStart"/>
      <w:r>
        <w:t>Kapton</w:t>
      </w:r>
      <w:proofErr w:type="spellEnd"/>
      <w:r>
        <w:t xml:space="preserve"> </w:t>
      </w:r>
      <w:proofErr w:type="spellStart"/>
      <w:r>
        <w:t>Polymide</w:t>
      </w:r>
      <w:proofErr w:type="spellEnd"/>
      <w:r>
        <w:t xml:space="preserve"> Film Coated with a High Performance Silicone Adhesive." </w:t>
      </w:r>
      <w:r>
        <w:rPr>
          <w:i/>
          <w:iCs/>
        </w:rPr>
        <w:t>Tapebrothers.com</w:t>
      </w:r>
      <w:r>
        <w:t xml:space="preserve">. Web. 05 Apr. 2012. &lt;http://www.tapebrothers.com/Kapton-Polymide-Tape-s/311.htm&gt;. </w:t>
      </w:r>
    </w:p>
    <w:p w:rsidR="003E6919" w:rsidRDefault="003E6919" w:rsidP="00115A40">
      <w:pPr>
        <w:spacing w:line="480" w:lineRule="auto"/>
        <w:ind w:left="720" w:hanging="720"/>
      </w:pPr>
      <w:proofErr w:type="gramStart"/>
      <w:r>
        <w:t>Web.</w:t>
      </w:r>
      <w:proofErr w:type="gramEnd"/>
      <w:r>
        <w:t xml:space="preserve"> 15 Feb. 2012. &lt;http://img1.etsystatic.com/il_fullxfull.28129837.jpg&gt;.</w:t>
      </w:r>
    </w:p>
    <w:p w:rsidR="00115A40" w:rsidRDefault="00115A40" w:rsidP="003E6919">
      <w:pPr>
        <w:spacing w:after="200" w:line="276" w:lineRule="auto"/>
      </w:pPr>
    </w:p>
    <w:p w:rsidR="003E6919" w:rsidRPr="00115A40" w:rsidRDefault="003E6919" w:rsidP="003E6919">
      <w:pPr>
        <w:spacing w:after="200" w:line="276" w:lineRule="auto"/>
      </w:pPr>
    </w:p>
    <w:p w:rsidR="003E6919" w:rsidRDefault="003E6919">
      <w:pPr>
        <w:spacing w:after="200" w:line="276" w:lineRule="auto"/>
        <w:rPr>
          <w:rFonts w:asciiTheme="majorHAnsi" w:eastAsiaTheme="majorEastAsia" w:hAnsiTheme="majorHAnsi" w:cstheme="majorBidi"/>
          <w:b/>
          <w:bCs/>
          <w:color w:val="365F91" w:themeColor="accent1" w:themeShade="BF"/>
          <w:sz w:val="28"/>
          <w:szCs w:val="28"/>
        </w:rPr>
      </w:pPr>
      <w:r>
        <w:br w:type="page"/>
      </w:r>
    </w:p>
    <w:p w:rsidR="00812A54" w:rsidRDefault="00812A54" w:rsidP="00812A54">
      <w:pPr>
        <w:pStyle w:val="Heading1"/>
      </w:pPr>
      <w:bookmarkStart w:id="164" w:name="_Toc321434251"/>
      <w:r>
        <w:lastRenderedPageBreak/>
        <w:t>Biographical Sketches</w:t>
      </w:r>
      <w:bookmarkEnd w:id="164"/>
    </w:p>
    <w:p w:rsidR="00BE58AF" w:rsidRPr="003E6919" w:rsidRDefault="00BE58AF" w:rsidP="00BE58AF">
      <w:pPr>
        <w:pStyle w:val="Heading2"/>
        <w:rPr>
          <w:sz w:val="24"/>
          <w:szCs w:val="24"/>
        </w:rPr>
      </w:pPr>
      <w:bookmarkStart w:id="165" w:name="_Toc321434252"/>
      <w:r w:rsidRPr="003E6919">
        <w:rPr>
          <w:sz w:val="24"/>
          <w:szCs w:val="24"/>
        </w:rPr>
        <w:t>Dustin McRae</w:t>
      </w:r>
      <w:bookmarkEnd w:id="165"/>
    </w:p>
    <w:p w:rsidR="00BE58AF" w:rsidRPr="00BE58AF" w:rsidRDefault="00BE58AF" w:rsidP="00D9195F">
      <w:pPr>
        <w:spacing w:line="360" w:lineRule="auto"/>
        <w:jc w:val="both"/>
      </w:pPr>
      <w:r>
        <w:t xml:space="preserve">Dustin McRae is a senior Mechanical Engineering student pursuing a Bachelor of Science at Florida State University.  His work experience is comprised mostly of materials testing and research at Florida State University's National High Magnetic Field Laboratory.  His research currently centers </w:t>
      </w:r>
      <w:r w:rsidR="007B0196">
        <w:t>on</w:t>
      </w:r>
      <w:r>
        <w:t xml:space="preserve"> structural properties and considerations, as well as thermal expansion concerns, for the magnet coils in ITER (International Thermonuclear Experimental Reactor), but has similarly contributed to NHMFL's effort in building the Series Connected Hybrid magnet, which is still in production.  He is also involved with developing and standardizing new test procedures for critical current measurements on a new High-Temperature Superconductor, YBCO, with a focus on the design and fabrication of the 32 Tesla all-superconducting </w:t>
      </w:r>
      <w:proofErr w:type="gramStart"/>
      <w:r>
        <w:t>magnet</w:t>
      </w:r>
      <w:proofErr w:type="gramEnd"/>
      <w:r>
        <w:t>.  When he's not breaking exotic stainless steel alloys or de-laminating HTS tape, he enjoys racing in Autocross events and competes in USPSA pistol competitions.</w:t>
      </w:r>
    </w:p>
    <w:p w:rsidR="00D9195F" w:rsidRPr="00AD4A3C" w:rsidRDefault="00D9195F" w:rsidP="00D9195F">
      <w:pPr>
        <w:pStyle w:val="Heading2"/>
        <w:rPr>
          <w:rFonts w:eastAsiaTheme="minorEastAsia"/>
          <w:sz w:val="24"/>
          <w:szCs w:val="24"/>
        </w:rPr>
      </w:pPr>
      <w:bookmarkStart w:id="166" w:name="_Toc321434253"/>
      <w:r w:rsidRPr="00AD4A3C">
        <w:rPr>
          <w:rFonts w:eastAsiaTheme="minorEastAsia"/>
          <w:sz w:val="24"/>
          <w:szCs w:val="24"/>
        </w:rPr>
        <w:t xml:space="preserve">Jordan </w:t>
      </w:r>
      <w:proofErr w:type="spellStart"/>
      <w:r w:rsidRPr="00AD4A3C">
        <w:rPr>
          <w:rFonts w:eastAsiaTheme="minorEastAsia"/>
          <w:sz w:val="24"/>
          <w:szCs w:val="24"/>
        </w:rPr>
        <w:t>Berke</w:t>
      </w:r>
      <w:bookmarkEnd w:id="166"/>
      <w:proofErr w:type="spellEnd"/>
    </w:p>
    <w:p w:rsidR="00D9195F" w:rsidRDefault="00D9195F" w:rsidP="002507FC">
      <w:pPr>
        <w:spacing w:line="360" w:lineRule="auto"/>
        <w:jc w:val="both"/>
        <w:rPr>
          <w:rFonts w:eastAsiaTheme="minorEastAsia"/>
        </w:rPr>
      </w:pPr>
      <w:r>
        <w:rPr>
          <w:rFonts w:eastAsiaTheme="minorEastAsia"/>
        </w:rPr>
        <w:t xml:space="preserve">Jordan </w:t>
      </w:r>
      <w:proofErr w:type="spellStart"/>
      <w:r>
        <w:rPr>
          <w:rFonts w:eastAsiaTheme="minorEastAsia"/>
        </w:rPr>
        <w:t>Berke</w:t>
      </w:r>
      <w:proofErr w:type="spellEnd"/>
      <w:r>
        <w:rPr>
          <w:rFonts w:eastAsiaTheme="minorEastAsia"/>
        </w:rPr>
        <w:t xml:space="preserve"> is also a senior Mechanical Engineering student pursuing a Bachelors of Science at Florida State University.  </w:t>
      </w:r>
      <w:r w:rsidR="009D787C">
        <w:rPr>
          <w:rFonts w:eastAsiaTheme="minorEastAsia"/>
        </w:rPr>
        <w:t xml:space="preserve">His current research involves using the Robot Operating System (ROS) to control a </w:t>
      </w:r>
      <w:proofErr w:type="spellStart"/>
      <w:r w:rsidR="009D787C">
        <w:rPr>
          <w:rFonts w:eastAsiaTheme="minorEastAsia"/>
        </w:rPr>
        <w:t>Segway</w:t>
      </w:r>
      <w:proofErr w:type="spellEnd"/>
      <w:r w:rsidR="009D787C">
        <w:rPr>
          <w:rFonts w:eastAsiaTheme="minorEastAsia"/>
        </w:rPr>
        <w:t xml:space="preserve"> with stereoscopic cameras and advanced laser topography sensors. </w:t>
      </w:r>
      <w:r>
        <w:rPr>
          <w:rFonts w:eastAsiaTheme="minorEastAsia"/>
        </w:rPr>
        <w:t>He is</w:t>
      </w:r>
      <w:r w:rsidR="009D787C">
        <w:rPr>
          <w:rFonts w:eastAsiaTheme="minorEastAsia"/>
        </w:rPr>
        <w:t xml:space="preserve"> also</w:t>
      </w:r>
      <w:r>
        <w:rPr>
          <w:rFonts w:eastAsiaTheme="minorEastAsia"/>
        </w:rPr>
        <w:t xml:space="preserve"> the president and founder of both the FSU Weightlifting Club and the FSU Robotics club.  </w:t>
      </w:r>
      <w:r w:rsidR="00E82E2F">
        <w:rPr>
          <w:rFonts w:eastAsiaTheme="minorEastAsia"/>
        </w:rPr>
        <w:t>As the president and founder of the Robotics Club</w:t>
      </w:r>
      <w:r w:rsidR="00302136">
        <w:rPr>
          <w:rFonts w:eastAsiaTheme="minorEastAsia"/>
        </w:rPr>
        <w:t>, he raised over $2500 for outreach initiatives around Tallahassee where students use their engineering knowledge to teach children about science and technology. He is hoping to grow the club into</w:t>
      </w:r>
      <w:r w:rsidR="009D787C">
        <w:rPr>
          <w:rFonts w:eastAsiaTheme="minorEastAsia"/>
        </w:rPr>
        <w:t xml:space="preserve"> a successful project and outreach oriented student organization.  At the Weightlifting Club, he has led FSU’s </w:t>
      </w:r>
      <w:proofErr w:type="spellStart"/>
      <w:r w:rsidR="009D787C">
        <w:rPr>
          <w:rFonts w:eastAsiaTheme="minorEastAsia"/>
        </w:rPr>
        <w:t>powerlifting</w:t>
      </w:r>
      <w:proofErr w:type="spellEnd"/>
      <w:r w:rsidR="009D787C">
        <w:rPr>
          <w:rFonts w:eastAsiaTheme="minorEastAsia"/>
        </w:rPr>
        <w:t xml:space="preserve"> team to three state titles with 21 state records and five national records.  He also holds the national raw bench press record of 354 lbs at a bodyweight of 161 lbs.  He is currently training with his team in hopes of winning a na</w:t>
      </w:r>
      <w:r w:rsidR="00A31CE4">
        <w:rPr>
          <w:rFonts w:eastAsiaTheme="minorEastAsia"/>
        </w:rPr>
        <w:t>tional championship in August.</w:t>
      </w:r>
    </w:p>
    <w:p w:rsidR="00A31CE4" w:rsidRPr="00AD4A3C" w:rsidRDefault="00A31CE4" w:rsidP="00A31CE4">
      <w:pPr>
        <w:pStyle w:val="Heading2"/>
        <w:rPr>
          <w:rFonts w:eastAsiaTheme="minorEastAsia"/>
          <w:sz w:val="24"/>
          <w:szCs w:val="24"/>
        </w:rPr>
      </w:pPr>
      <w:bookmarkStart w:id="167" w:name="_Toc321434254"/>
      <w:proofErr w:type="spellStart"/>
      <w:r w:rsidRPr="00AD4A3C">
        <w:rPr>
          <w:rFonts w:eastAsiaTheme="minorEastAsia"/>
          <w:sz w:val="24"/>
          <w:szCs w:val="24"/>
        </w:rPr>
        <w:t>Khristofer</w:t>
      </w:r>
      <w:proofErr w:type="spellEnd"/>
      <w:r w:rsidRPr="00AD4A3C">
        <w:rPr>
          <w:rFonts w:eastAsiaTheme="minorEastAsia"/>
          <w:sz w:val="24"/>
          <w:szCs w:val="24"/>
        </w:rPr>
        <w:t xml:space="preserve"> Thomas</w:t>
      </w:r>
      <w:bookmarkEnd w:id="167"/>
    </w:p>
    <w:p w:rsidR="00A31CE4" w:rsidRPr="00A31CE4" w:rsidRDefault="00A31CE4" w:rsidP="00A31CE4">
      <w:pPr>
        <w:spacing w:line="360" w:lineRule="auto"/>
        <w:jc w:val="both"/>
      </w:pPr>
      <w:proofErr w:type="spellStart"/>
      <w:r>
        <w:t>Khristofer</w:t>
      </w:r>
      <w:proofErr w:type="spellEnd"/>
      <w:r>
        <w:t xml:space="preserve"> Thomas is a senior at Florida State University pursuing a Bachelor of Science in Mechanical Engineering with a specialty in machine design and dynamic systems. His experience includes an internship with Eli Lilly and Company as a manufacturing engineer intern working on multiple improvement projects. </w:t>
      </w:r>
      <w:proofErr w:type="spellStart"/>
      <w:r>
        <w:t>Khristofer</w:t>
      </w:r>
      <w:proofErr w:type="spellEnd"/>
      <w:r>
        <w:t xml:space="preserve"> is currently employed by Florida State University Libraries System where he is a research assistant. Upon graduation, he will be </w:t>
      </w:r>
      <w:r>
        <w:lastRenderedPageBreak/>
        <w:t>working for Owens Corning in their Manufacturing Leadership Program as an engineer. His hobbies include dance, exercising and food tasting.</w:t>
      </w:r>
    </w:p>
    <w:p w:rsidR="00A31CE4" w:rsidRPr="00AD4A3C" w:rsidRDefault="00A31CE4" w:rsidP="00A31CE4">
      <w:pPr>
        <w:pStyle w:val="Heading2"/>
        <w:rPr>
          <w:rFonts w:eastAsiaTheme="minorEastAsia"/>
          <w:sz w:val="24"/>
          <w:szCs w:val="24"/>
        </w:rPr>
      </w:pPr>
      <w:bookmarkStart w:id="168" w:name="_Toc321434255"/>
      <w:r w:rsidRPr="00AD4A3C">
        <w:rPr>
          <w:rFonts w:eastAsiaTheme="minorEastAsia"/>
          <w:sz w:val="24"/>
          <w:szCs w:val="24"/>
        </w:rPr>
        <w:t>Luis Bonilla</w:t>
      </w:r>
      <w:bookmarkEnd w:id="168"/>
    </w:p>
    <w:p w:rsidR="00A31CE4" w:rsidRPr="00A31CE4" w:rsidRDefault="00A31CE4" w:rsidP="00A31CE4">
      <w:pPr>
        <w:spacing w:line="360" w:lineRule="auto"/>
        <w:jc w:val="both"/>
      </w:pPr>
      <w:r>
        <w:t xml:space="preserve">From Puerto Rico and a military family, he moved frequently until he settled in West Palm </w:t>
      </w:r>
      <w:r w:rsidR="00CD77C9">
        <w:t>Beach Florida. He is currently </w:t>
      </w:r>
      <w:r>
        <w:t>working on a Bachelor of Science Degree in Electrical Engineering. His interests involve watching movies, programming, and researching “at home” electronic projects for hobbyists. </w:t>
      </w:r>
    </w:p>
    <w:p w:rsidR="00A31CE4" w:rsidRPr="00AD4A3C" w:rsidRDefault="00A31CE4" w:rsidP="00A31CE4">
      <w:pPr>
        <w:pStyle w:val="Heading2"/>
        <w:rPr>
          <w:sz w:val="24"/>
          <w:szCs w:val="24"/>
        </w:rPr>
      </w:pPr>
      <w:bookmarkStart w:id="169" w:name="_Toc321434256"/>
      <w:r w:rsidRPr="00AD4A3C">
        <w:rPr>
          <w:sz w:val="24"/>
          <w:szCs w:val="24"/>
        </w:rPr>
        <w:t>Trevor Hubbard</w:t>
      </w:r>
      <w:bookmarkEnd w:id="169"/>
    </w:p>
    <w:p w:rsidR="00A31CE4" w:rsidRDefault="00CD77C9" w:rsidP="00A31CE4">
      <w:pPr>
        <w:spacing w:line="360" w:lineRule="auto"/>
        <w:jc w:val="both"/>
      </w:pPr>
      <w:r>
        <w:t>He is a c</w:t>
      </w:r>
      <w:r w:rsidR="00A31CE4">
        <w:t>omputer engineering major at Florida State University.  He is responsible for the hardware and software of the data acquisition unit. Trevor will be working for Texas Instruments as a product engineer on custom designed processors after graduation.</w:t>
      </w:r>
      <w:r>
        <w:t xml:space="preserve"> </w:t>
      </w:r>
    </w:p>
    <w:p w:rsidR="00C748DA" w:rsidRDefault="003D4870" w:rsidP="003D4870">
      <w:pPr>
        <w:pStyle w:val="Heading1"/>
        <w:spacing w:line="360" w:lineRule="auto"/>
        <w:jc w:val="both"/>
      </w:pPr>
      <w:bookmarkStart w:id="170" w:name="_Toc321434257"/>
      <w:r>
        <w:t>Engineering Drawings</w:t>
      </w:r>
      <w:bookmarkEnd w:id="170"/>
    </w:p>
    <w:p w:rsidR="003D4870" w:rsidRPr="003D4870" w:rsidRDefault="003D4870" w:rsidP="003D4870">
      <w:pPr>
        <w:spacing w:line="360" w:lineRule="auto"/>
        <w:jc w:val="both"/>
      </w:pPr>
      <w:r>
        <w:t>Engineering drawings of the mounting system and control unit housing are included on subsequent pages.</w:t>
      </w:r>
    </w:p>
    <w:p w:rsidR="00460223" w:rsidRDefault="00460223">
      <w:pPr>
        <w:spacing w:after="200" w:line="276" w:lineRule="auto"/>
        <w:rPr>
          <w:rFonts w:eastAsiaTheme="minorEastAsia"/>
        </w:rPr>
        <w:sectPr w:rsidR="00460223" w:rsidSect="00EF5450">
          <w:footerReference w:type="default" r:id="rId114"/>
          <w:pgSz w:w="12240" w:h="15840"/>
          <w:pgMar w:top="1440" w:right="1440" w:bottom="1440" w:left="1440" w:header="720" w:footer="720" w:gutter="0"/>
          <w:cols w:space="720"/>
          <w:titlePg/>
          <w:docGrid w:linePitch="360"/>
        </w:sectPr>
      </w:pPr>
      <w:r>
        <w:rPr>
          <w:rFonts w:eastAsiaTheme="minorEastAsia"/>
        </w:rPr>
        <w:br w:type="page"/>
      </w:r>
    </w:p>
    <w:p w:rsidR="00C748DA" w:rsidRDefault="00C748DA" w:rsidP="00460223">
      <w:pPr>
        <w:spacing w:after="200" w:line="276" w:lineRule="auto"/>
        <w:jc w:val="center"/>
        <w:rPr>
          <w:rFonts w:eastAsiaTheme="minorEastAsia"/>
        </w:rPr>
      </w:pPr>
    </w:p>
    <w:p w:rsidR="00460223" w:rsidRDefault="007C31E6" w:rsidP="00C748DA">
      <w:pPr>
        <w:spacing w:after="200" w:line="276" w:lineRule="auto"/>
        <w:rPr>
          <w:rFonts w:eastAsiaTheme="minorEastAsia"/>
        </w:rPr>
      </w:pPr>
      <w:r w:rsidRPr="007C31E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margin-left:29.25pt;margin-top:-25.85pt;width:589.5pt;height:454.5pt;z-index:251755520;mso-position-horizontal:absolute;mso-position-horizontal-relative:text;mso-position-vertical-relative:text">
            <v:imagedata r:id="rId115" o:title=""/>
            <w10:wrap type="square" side="left"/>
          </v:shape>
          <o:OLEObject Type="Embed" ProgID="AcroExch.Document.7" ShapeID="_x0000_s1109" DrawAspect="Content" ObjectID="_1395176343" r:id="rId116"/>
        </w:pict>
      </w:r>
    </w:p>
    <w:p w:rsidR="003D4870" w:rsidRDefault="003D4870" w:rsidP="00C748DA">
      <w:pPr>
        <w:spacing w:after="200" w:line="276" w:lineRule="auto"/>
        <w:rPr>
          <w:rFonts w:eastAsiaTheme="minorEastAsia"/>
        </w:rPr>
      </w:pPr>
    </w:p>
    <w:p w:rsidR="00A31CE4" w:rsidRDefault="00460223" w:rsidP="00460223">
      <w:pPr>
        <w:spacing w:line="360" w:lineRule="auto"/>
        <w:jc w:val="center"/>
        <w:rPr>
          <w:rFonts w:eastAsiaTheme="minorEastAsia"/>
        </w:rPr>
      </w:pPr>
      <w:r w:rsidRPr="008E6188">
        <w:rPr>
          <w:rFonts w:eastAsiaTheme="minorEastAsia"/>
        </w:rPr>
        <w:object w:dxaOrig="11880" w:dyaOrig="9180">
          <v:shape id="_x0000_i1026" type="#_x0000_t75" style="width:594pt;height:459pt" o:ole="">
            <v:imagedata r:id="rId117" o:title=""/>
          </v:shape>
          <o:OLEObject Type="Embed" ProgID="AcroExch.Document.7" ShapeID="_x0000_i1026" DrawAspect="Content" ObjectID="_1395176338" r:id="rId118"/>
        </w:object>
      </w:r>
    </w:p>
    <w:p w:rsidR="00460223" w:rsidRDefault="00460223" w:rsidP="00460223">
      <w:pPr>
        <w:spacing w:line="360" w:lineRule="auto"/>
        <w:jc w:val="center"/>
        <w:rPr>
          <w:rFonts w:eastAsiaTheme="minorEastAsia"/>
        </w:rPr>
      </w:pPr>
      <w:r w:rsidRPr="008E6188">
        <w:rPr>
          <w:rFonts w:eastAsiaTheme="minorEastAsia"/>
        </w:rPr>
        <w:object w:dxaOrig="11880" w:dyaOrig="9180">
          <v:shape id="_x0000_i1027" type="#_x0000_t75" style="width:594pt;height:459pt" o:ole="">
            <v:imagedata r:id="rId119" o:title=""/>
          </v:shape>
          <o:OLEObject Type="Embed" ProgID="AcroExch.Document.7" ShapeID="_x0000_i1027" DrawAspect="Content" ObjectID="_1395176339" r:id="rId120"/>
        </w:object>
      </w:r>
    </w:p>
    <w:p w:rsidR="00460223" w:rsidRDefault="00460223" w:rsidP="00460223">
      <w:pPr>
        <w:spacing w:line="360" w:lineRule="auto"/>
        <w:jc w:val="center"/>
        <w:rPr>
          <w:rFonts w:eastAsiaTheme="minorEastAsia"/>
        </w:rPr>
      </w:pPr>
      <w:r w:rsidRPr="008E6188">
        <w:rPr>
          <w:rFonts w:eastAsiaTheme="minorEastAsia"/>
        </w:rPr>
        <w:object w:dxaOrig="11880" w:dyaOrig="9180">
          <v:shape id="_x0000_i1028" type="#_x0000_t75" style="width:594pt;height:459pt" o:ole="">
            <v:imagedata r:id="rId121" o:title=""/>
          </v:shape>
          <o:OLEObject Type="Embed" ProgID="AcroExch.Document.7" ShapeID="_x0000_i1028" DrawAspect="Content" ObjectID="_1395176340" r:id="rId122"/>
        </w:object>
      </w:r>
    </w:p>
    <w:p w:rsidR="00460223" w:rsidRDefault="00460223" w:rsidP="00460223">
      <w:pPr>
        <w:spacing w:line="360" w:lineRule="auto"/>
        <w:jc w:val="center"/>
        <w:rPr>
          <w:rFonts w:eastAsiaTheme="minorEastAsia"/>
        </w:rPr>
      </w:pPr>
      <w:r w:rsidRPr="008E6188">
        <w:rPr>
          <w:rFonts w:eastAsiaTheme="minorEastAsia"/>
        </w:rPr>
        <w:object w:dxaOrig="11880" w:dyaOrig="9180">
          <v:shape id="_x0000_i1029" type="#_x0000_t75" style="width:594pt;height:459pt" o:ole="">
            <v:imagedata r:id="rId123" o:title=""/>
          </v:shape>
          <o:OLEObject Type="Embed" ProgID="AcroExch.Document.7" ShapeID="_x0000_i1029" DrawAspect="Content" ObjectID="_1395176341" r:id="rId124"/>
        </w:object>
      </w:r>
    </w:p>
    <w:p w:rsidR="00460223" w:rsidRPr="00D9195F" w:rsidRDefault="00460223" w:rsidP="00460223">
      <w:pPr>
        <w:spacing w:line="360" w:lineRule="auto"/>
        <w:rPr>
          <w:rFonts w:eastAsiaTheme="minorEastAsia"/>
        </w:rPr>
      </w:pPr>
      <w:r w:rsidRPr="008E6188">
        <w:rPr>
          <w:rFonts w:eastAsiaTheme="minorEastAsia"/>
        </w:rPr>
        <w:object w:dxaOrig="11880" w:dyaOrig="9180">
          <v:shape id="_x0000_i1030" type="#_x0000_t75" style="width:594pt;height:459pt" o:ole="">
            <v:imagedata r:id="rId125" o:title=""/>
          </v:shape>
          <o:OLEObject Type="Embed" ProgID="AcroExch.Document.7" ShapeID="_x0000_i1030" DrawAspect="Content" ObjectID="_1395176342" r:id="rId126"/>
        </w:object>
      </w:r>
    </w:p>
    <w:sectPr w:rsidR="00460223" w:rsidRPr="00D9195F" w:rsidSect="00460223">
      <w:pgSz w:w="15840" w:h="12240" w:orient="landscape"/>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8DA" w:rsidRDefault="00C748DA" w:rsidP="00365C35">
      <w:r>
        <w:separator/>
      </w:r>
    </w:p>
  </w:endnote>
  <w:endnote w:type="continuationSeparator" w:id="0">
    <w:p w:rsidR="00C748DA" w:rsidRDefault="00C748DA" w:rsidP="00365C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61844"/>
      <w:docPartObj>
        <w:docPartGallery w:val="Page Numbers (Bottom of Page)"/>
        <w:docPartUnique/>
      </w:docPartObj>
    </w:sdtPr>
    <w:sdtContent>
      <w:sdt>
        <w:sdtPr>
          <w:id w:val="565050523"/>
          <w:docPartObj>
            <w:docPartGallery w:val="Page Numbers (Top of Page)"/>
            <w:docPartUnique/>
          </w:docPartObj>
        </w:sdtPr>
        <w:sdtContent>
          <w:p w:rsidR="00C748DA" w:rsidRDefault="00C748DA">
            <w:pPr>
              <w:pStyle w:val="Footer"/>
              <w:jc w:val="right"/>
            </w:pPr>
            <w:r>
              <w:t xml:space="preserve">Page </w:t>
            </w:r>
            <w:r w:rsidR="007C31E6">
              <w:rPr>
                <w:b/>
              </w:rPr>
              <w:fldChar w:fldCharType="begin"/>
            </w:r>
            <w:r>
              <w:rPr>
                <w:b/>
              </w:rPr>
              <w:instrText xml:space="preserve"> PAGE </w:instrText>
            </w:r>
            <w:r w:rsidR="007C31E6">
              <w:rPr>
                <w:b/>
              </w:rPr>
              <w:fldChar w:fldCharType="separate"/>
            </w:r>
            <w:r w:rsidR="00DA2996">
              <w:rPr>
                <w:b/>
                <w:noProof/>
              </w:rPr>
              <w:t>2</w:t>
            </w:r>
            <w:r w:rsidR="007C31E6">
              <w:rPr>
                <w:b/>
              </w:rPr>
              <w:fldChar w:fldCharType="end"/>
            </w:r>
            <w:r>
              <w:t xml:space="preserve"> of </w:t>
            </w:r>
            <w:r w:rsidR="007C31E6">
              <w:rPr>
                <w:b/>
              </w:rPr>
              <w:fldChar w:fldCharType="begin"/>
            </w:r>
            <w:r>
              <w:rPr>
                <w:b/>
              </w:rPr>
              <w:instrText xml:space="preserve"> NUMPAGES  </w:instrText>
            </w:r>
            <w:r w:rsidR="007C31E6">
              <w:rPr>
                <w:b/>
              </w:rPr>
              <w:fldChar w:fldCharType="separate"/>
            </w:r>
            <w:r w:rsidR="00DA2996">
              <w:rPr>
                <w:b/>
                <w:noProof/>
              </w:rPr>
              <w:t>78</w:t>
            </w:r>
            <w:r w:rsidR="007C31E6">
              <w:rPr>
                <w:b/>
              </w:rPr>
              <w:fldChar w:fldCharType="end"/>
            </w:r>
          </w:p>
        </w:sdtContent>
      </w:sdt>
    </w:sdtContent>
  </w:sdt>
  <w:p w:rsidR="00C748DA" w:rsidRDefault="00C748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8DA" w:rsidRDefault="00C748DA" w:rsidP="00365C35">
      <w:r>
        <w:separator/>
      </w:r>
    </w:p>
  </w:footnote>
  <w:footnote w:type="continuationSeparator" w:id="0">
    <w:p w:rsidR="00C748DA" w:rsidRDefault="00C748DA" w:rsidP="00365C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5296"/>
    <w:multiLevelType w:val="hybridMultilevel"/>
    <w:tmpl w:val="F1969770"/>
    <w:lvl w:ilvl="0" w:tplc="0409000F">
      <w:start w:val="1"/>
      <w:numFmt w:val="decimal"/>
      <w:lvlText w:val="%1."/>
      <w:lvlJc w:val="left"/>
      <w:pPr>
        <w:tabs>
          <w:tab w:val="num" w:pos="720"/>
        </w:tabs>
        <w:ind w:left="720" w:hanging="360"/>
      </w:pPr>
      <w:rPr>
        <w:rFonts w:hint="default"/>
      </w:rPr>
    </w:lvl>
    <w:lvl w:ilvl="1" w:tplc="7FD6A49C">
      <w:start w:val="1"/>
      <w:numFmt w:val="decimal"/>
      <w:lvlText w:val="%2."/>
      <w:lvlJc w:val="left"/>
      <w:pPr>
        <w:tabs>
          <w:tab w:val="num" w:pos="1440"/>
        </w:tabs>
        <w:ind w:left="1440" w:hanging="360"/>
      </w:pPr>
      <w:rPr>
        <w:rFonts w:ascii="Times New Roman" w:eastAsia="Times New Roman" w:hAnsi="Times New Roman" w:cs="Times New Roman"/>
      </w:rPr>
    </w:lvl>
    <w:lvl w:ilvl="2" w:tplc="339442DE">
      <w:start w:val="1"/>
      <w:numFmt w:val="lowerLetter"/>
      <w:lvlText w:val="%3."/>
      <w:lvlJc w:val="right"/>
      <w:pPr>
        <w:tabs>
          <w:tab w:val="num" w:pos="2160"/>
        </w:tabs>
        <w:ind w:left="216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623A47"/>
    <w:multiLevelType w:val="hybridMultilevel"/>
    <w:tmpl w:val="C18A66D2"/>
    <w:lvl w:ilvl="0" w:tplc="F4BC5B08">
      <w:start w:val="1"/>
      <w:numFmt w:val="lowerLetter"/>
      <w:lvlText w:val="%1."/>
      <w:lvlJc w:val="right"/>
      <w:pPr>
        <w:ind w:left="2160" w:hanging="360"/>
      </w:pPr>
      <w:rPr>
        <w:rFonts w:ascii="Times New Roman" w:eastAsia="Times New Roman"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D8267E4"/>
    <w:multiLevelType w:val="hybridMultilevel"/>
    <w:tmpl w:val="B3429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A0714"/>
    <w:multiLevelType w:val="hybridMultilevel"/>
    <w:tmpl w:val="630E8BB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4E414BF"/>
    <w:multiLevelType w:val="hybridMultilevel"/>
    <w:tmpl w:val="BD060C9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8714F82"/>
    <w:multiLevelType w:val="hybridMultilevel"/>
    <w:tmpl w:val="768E8A32"/>
    <w:lvl w:ilvl="0" w:tplc="084492EC">
      <w:start w:val="1"/>
      <w:numFmt w:val="lowerLetter"/>
      <w:lvlText w:val="%1."/>
      <w:lvlJc w:val="right"/>
      <w:pPr>
        <w:ind w:left="2160" w:hanging="360"/>
      </w:pPr>
      <w:rPr>
        <w:rFonts w:ascii="Times New Roman" w:eastAsia="Times New Roman"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B426B44"/>
    <w:multiLevelType w:val="hybridMultilevel"/>
    <w:tmpl w:val="CE68109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1FAF3B80"/>
    <w:multiLevelType w:val="hybridMultilevel"/>
    <w:tmpl w:val="FF805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69556E3"/>
    <w:multiLevelType w:val="hybridMultilevel"/>
    <w:tmpl w:val="1774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AE58C7"/>
    <w:multiLevelType w:val="hybridMultilevel"/>
    <w:tmpl w:val="3A78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490DAE"/>
    <w:multiLevelType w:val="hybridMultilevel"/>
    <w:tmpl w:val="E148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A5612"/>
    <w:multiLevelType w:val="hybridMultilevel"/>
    <w:tmpl w:val="5BCE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4D615F"/>
    <w:multiLevelType w:val="hybridMultilevel"/>
    <w:tmpl w:val="6C9E7D0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35FC3181"/>
    <w:multiLevelType w:val="hybridMultilevel"/>
    <w:tmpl w:val="01A4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D96CBD"/>
    <w:multiLevelType w:val="hybridMultilevel"/>
    <w:tmpl w:val="CE2C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3A57EF"/>
    <w:multiLevelType w:val="hybridMultilevel"/>
    <w:tmpl w:val="752C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9C24BD"/>
    <w:multiLevelType w:val="hybridMultilevel"/>
    <w:tmpl w:val="48E01288"/>
    <w:lvl w:ilvl="0" w:tplc="471EA480">
      <w:start w:val="1"/>
      <w:numFmt w:val="lowerLetter"/>
      <w:lvlText w:val="%1."/>
      <w:lvlJc w:val="right"/>
      <w:pPr>
        <w:ind w:left="2160" w:hanging="360"/>
      </w:pPr>
      <w:rPr>
        <w:rFonts w:ascii="Times New Roman" w:eastAsia="Times New Roman"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3B3D51"/>
    <w:multiLevelType w:val="hybridMultilevel"/>
    <w:tmpl w:val="EE9A0FF0"/>
    <w:lvl w:ilvl="0" w:tplc="0409001B">
      <w:start w:val="1"/>
      <w:numFmt w:val="low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5B744C9"/>
    <w:multiLevelType w:val="hybridMultilevel"/>
    <w:tmpl w:val="96E4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4C097C"/>
    <w:multiLevelType w:val="hybridMultilevel"/>
    <w:tmpl w:val="F778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2C5FF9"/>
    <w:multiLevelType w:val="hybridMultilevel"/>
    <w:tmpl w:val="B546F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9F00AC"/>
    <w:multiLevelType w:val="hybridMultilevel"/>
    <w:tmpl w:val="0A2A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CE4C04"/>
    <w:multiLevelType w:val="hybridMultilevel"/>
    <w:tmpl w:val="E092C8FE"/>
    <w:lvl w:ilvl="0" w:tplc="3510FB3C">
      <w:start w:val="1"/>
      <w:numFmt w:val="lowerLetter"/>
      <w:lvlText w:val="%1."/>
      <w:lvlJc w:val="right"/>
      <w:pPr>
        <w:ind w:left="2160" w:hanging="360"/>
      </w:pPr>
      <w:rPr>
        <w:rFonts w:ascii="Times New Roman" w:eastAsia="Times New Roman"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02442D9"/>
    <w:multiLevelType w:val="hybridMultilevel"/>
    <w:tmpl w:val="44BAE6E2"/>
    <w:lvl w:ilvl="0" w:tplc="095EA7EC">
      <w:start w:val="1"/>
      <w:numFmt w:val="lowerLetter"/>
      <w:lvlText w:val="%1."/>
      <w:lvlJc w:val="righ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502B46B4"/>
    <w:multiLevelType w:val="hybridMultilevel"/>
    <w:tmpl w:val="480C48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12D6755"/>
    <w:multiLevelType w:val="hybridMultilevel"/>
    <w:tmpl w:val="7398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6972D7"/>
    <w:multiLevelType w:val="hybridMultilevel"/>
    <w:tmpl w:val="8408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5C429B"/>
    <w:multiLevelType w:val="hybridMultilevel"/>
    <w:tmpl w:val="F30A60B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5BFA5C47"/>
    <w:multiLevelType w:val="hybridMultilevel"/>
    <w:tmpl w:val="DE7A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5D1AE1"/>
    <w:multiLevelType w:val="hybridMultilevel"/>
    <w:tmpl w:val="D1E8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336638"/>
    <w:multiLevelType w:val="hybridMultilevel"/>
    <w:tmpl w:val="3D08A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E473D4"/>
    <w:multiLevelType w:val="hybridMultilevel"/>
    <w:tmpl w:val="D6D6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D42596"/>
    <w:multiLevelType w:val="hybridMultilevel"/>
    <w:tmpl w:val="BDEC779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0"/>
  </w:num>
  <w:num w:numId="2">
    <w:abstractNumId w:val="1"/>
  </w:num>
  <w:num w:numId="3">
    <w:abstractNumId w:val="22"/>
  </w:num>
  <w:num w:numId="4">
    <w:abstractNumId w:val="16"/>
  </w:num>
  <w:num w:numId="5">
    <w:abstractNumId w:val="5"/>
  </w:num>
  <w:num w:numId="6">
    <w:abstractNumId w:val="17"/>
  </w:num>
  <w:num w:numId="7">
    <w:abstractNumId w:val="27"/>
  </w:num>
  <w:num w:numId="8">
    <w:abstractNumId w:val="12"/>
  </w:num>
  <w:num w:numId="9">
    <w:abstractNumId w:val="6"/>
  </w:num>
  <w:num w:numId="10">
    <w:abstractNumId w:val="3"/>
  </w:num>
  <w:num w:numId="11">
    <w:abstractNumId w:val="32"/>
  </w:num>
  <w:num w:numId="12">
    <w:abstractNumId w:val="4"/>
  </w:num>
  <w:num w:numId="13">
    <w:abstractNumId w:val="23"/>
  </w:num>
  <w:num w:numId="14">
    <w:abstractNumId w:val="30"/>
  </w:num>
  <w:num w:numId="15">
    <w:abstractNumId w:val="18"/>
  </w:num>
  <w:num w:numId="16">
    <w:abstractNumId w:val="7"/>
  </w:num>
  <w:num w:numId="17">
    <w:abstractNumId w:val="24"/>
  </w:num>
  <w:num w:numId="18">
    <w:abstractNumId w:val="28"/>
  </w:num>
  <w:num w:numId="19">
    <w:abstractNumId w:val="20"/>
  </w:num>
  <w:num w:numId="20">
    <w:abstractNumId w:val="9"/>
  </w:num>
  <w:num w:numId="21">
    <w:abstractNumId w:val="26"/>
  </w:num>
  <w:num w:numId="22">
    <w:abstractNumId w:val="19"/>
  </w:num>
  <w:num w:numId="23">
    <w:abstractNumId w:val="10"/>
  </w:num>
  <w:num w:numId="24">
    <w:abstractNumId w:val="8"/>
  </w:num>
  <w:num w:numId="25">
    <w:abstractNumId w:val="11"/>
  </w:num>
  <w:num w:numId="26">
    <w:abstractNumId w:val="14"/>
  </w:num>
  <w:num w:numId="27">
    <w:abstractNumId w:val="25"/>
  </w:num>
  <w:num w:numId="28">
    <w:abstractNumId w:val="21"/>
  </w:num>
  <w:num w:numId="29">
    <w:abstractNumId w:val="2"/>
  </w:num>
  <w:num w:numId="30">
    <w:abstractNumId w:val="13"/>
  </w:num>
  <w:num w:numId="31">
    <w:abstractNumId w:val="15"/>
  </w:num>
  <w:num w:numId="32">
    <w:abstractNumId w:val="29"/>
  </w:num>
  <w:num w:numId="3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74A4B"/>
    <w:rsid w:val="00005F63"/>
    <w:rsid w:val="000114C3"/>
    <w:rsid w:val="00026DC1"/>
    <w:rsid w:val="00031882"/>
    <w:rsid w:val="00071A5D"/>
    <w:rsid w:val="000764D8"/>
    <w:rsid w:val="000842E2"/>
    <w:rsid w:val="000A2803"/>
    <w:rsid w:val="000B22E1"/>
    <w:rsid w:val="000B3897"/>
    <w:rsid w:val="000C79B2"/>
    <w:rsid w:val="000C7B2B"/>
    <w:rsid w:val="000D351D"/>
    <w:rsid w:val="000E62BD"/>
    <w:rsid w:val="00100211"/>
    <w:rsid w:val="00115A40"/>
    <w:rsid w:val="00141BC7"/>
    <w:rsid w:val="00153568"/>
    <w:rsid w:val="00162780"/>
    <w:rsid w:val="00165F4E"/>
    <w:rsid w:val="00192A33"/>
    <w:rsid w:val="0019581A"/>
    <w:rsid w:val="001C4143"/>
    <w:rsid w:val="001D0549"/>
    <w:rsid w:val="001D74BD"/>
    <w:rsid w:val="001E1485"/>
    <w:rsid w:val="00204782"/>
    <w:rsid w:val="002054CF"/>
    <w:rsid w:val="00207A54"/>
    <w:rsid w:val="00220649"/>
    <w:rsid w:val="00227F2C"/>
    <w:rsid w:val="00243C69"/>
    <w:rsid w:val="002507FC"/>
    <w:rsid w:val="002675D7"/>
    <w:rsid w:val="002704B6"/>
    <w:rsid w:val="00270707"/>
    <w:rsid w:val="00297486"/>
    <w:rsid w:val="002D21E5"/>
    <w:rsid w:val="002E56CE"/>
    <w:rsid w:val="002F3D6A"/>
    <w:rsid w:val="002F715E"/>
    <w:rsid w:val="00301B51"/>
    <w:rsid w:val="00302136"/>
    <w:rsid w:val="00305B55"/>
    <w:rsid w:val="003123CF"/>
    <w:rsid w:val="00313382"/>
    <w:rsid w:val="003152FD"/>
    <w:rsid w:val="003433FD"/>
    <w:rsid w:val="00365C35"/>
    <w:rsid w:val="00374A4B"/>
    <w:rsid w:val="003B73E5"/>
    <w:rsid w:val="003C0064"/>
    <w:rsid w:val="003C3812"/>
    <w:rsid w:val="003D4870"/>
    <w:rsid w:val="003E2E18"/>
    <w:rsid w:val="003E6919"/>
    <w:rsid w:val="003F7946"/>
    <w:rsid w:val="00411243"/>
    <w:rsid w:val="0041691D"/>
    <w:rsid w:val="00430E23"/>
    <w:rsid w:val="00437855"/>
    <w:rsid w:val="00445D00"/>
    <w:rsid w:val="00460223"/>
    <w:rsid w:val="00474492"/>
    <w:rsid w:val="00493F06"/>
    <w:rsid w:val="004968D3"/>
    <w:rsid w:val="004A0E9E"/>
    <w:rsid w:val="004B06B4"/>
    <w:rsid w:val="004C3D4A"/>
    <w:rsid w:val="004D5F0E"/>
    <w:rsid w:val="004F69BC"/>
    <w:rsid w:val="004F764C"/>
    <w:rsid w:val="00502C46"/>
    <w:rsid w:val="00505643"/>
    <w:rsid w:val="00510EC2"/>
    <w:rsid w:val="00517BB4"/>
    <w:rsid w:val="00577BAD"/>
    <w:rsid w:val="00581889"/>
    <w:rsid w:val="005952DB"/>
    <w:rsid w:val="005967C3"/>
    <w:rsid w:val="005B1DCA"/>
    <w:rsid w:val="005E784E"/>
    <w:rsid w:val="005F1AFC"/>
    <w:rsid w:val="005F2242"/>
    <w:rsid w:val="005F5BD6"/>
    <w:rsid w:val="00600101"/>
    <w:rsid w:val="0060639B"/>
    <w:rsid w:val="006077C0"/>
    <w:rsid w:val="00611827"/>
    <w:rsid w:val="00611F94"/>
    <w:rsid w:val="006152A2"/>
    <w:rsid w:val="00615FB0"/>
    <w:rsid w:val="00631836"/>
    <w:rsid w:val="00641A3C"/>
    <w:rsid w:val="00646248"/>
    <w:rsid w:val="006472DD"/>
    <w:rsid w:val="00652B15"/>
    <w:rsid w:val="00655022"/>
    <w:rsid w:val="0067594C"/>
    <w:rsid w:val="006979B6"/>
    <w:rsid w:val="006B1B46"/>
    <w:rsid w:val="006F102A"/>
    <w:rsid w:val="006F6C26"/>
    <w:rsid w:val="00717527"/>
    <w:rsid w:val="00737676"/>
    <w:rsid w:val="0075739B"/>
    <w:rsid w:val="00774A18"/>
    <w:rsid w:val="007B0196"/>
    <w:rsid w:val="007B073C"/>
    <w:rsid w:val="007C31E6"/>
    <w:rsid w:val="007F5091"/>
    <w:rsid w:val="00812A54"/>
    <w:rsid w:val="00817FE4"/>
    <w:rsid w:val="008421AC"/>
    <w:rsid w:val="00842348"/>
    <w:rsid w:val="008468F8"/>
    <w:rsid w:val="00851593"/>
    <w:rsid w:val="00870462"/>
    <w:rsid w:val="00870EC9"/>
    <w:rsid w:val="00891D80"/>
    <w:rsid w:val="00896AAA"/>
    <w:rsid w:val="008C1B8C"/>
    <w:rsid w:val="008C4F3A"/>
    <w:rsid w:val="008C5BDA"/>
    <w:rsid w:val="008D5CE2"/>
    <w:rsid w:val="008E24C1"/>
    <w:rsid w:val="008E6188"/>
    <w:rsid w:val="008F3575"/>
    <w:rsid w:val="00933045"/>
    <w:rsid w:val="00964248"/>
    <w:rsid w:val="00981D60"/>
    <w:rsid w:val="009826BE"/>
    <w:rsid w:val="009C4ADE"/>
    <w:rsid w:val="009D365D"/>
    <w:rsid w:val="009D787C"/>
    <w:rsid w:val="009D7FD1"/>
    <w:rsid w:val="009F0071"/>
    <w:rsid w:val="009F69B0"/>
    <w:rsid w:val="00A15C5F"/>
    <w:rsid w:val="00A31CE4"/>
    <w:rsid w:val="00A3649D"/>
    <w:rsid w:val="00A43CFE"/>
    <w:rsid w:val="00A45C27"/>
    <w:rsid w:val="00A67727"/>
    <w:rsid w:val="00A84A4B"/>
    <w:rsid w:val="00A85D04"/>
    <w:rsid w:val="00AD2D1C"/>
    <w:rsid w:val="00AD4A3C"/>
    <w:rsid w:val="00AE71D0"/>
    <w:rsid w:val="00AE749B"/>
    <w:rsid w:val="00AF033A"/>
    <w:rsid w:val="00B04EF2"/>
    <w:rsid w:val="00B335C4"/>
    <w:rsid w:val="00B448FB"/>
    <w:rsid w:val="00B55A91"/>
    <w:rsid w:val="00B6336F"/>
    <w:rsid w:val="00B755E5"/>
    <w:rsid w:val="00B92862"/>
    <w:rsid w:val="00B93196"/>
    <w:rsid w:val="00BA5150"/>
    <w:rsid w:val="00BC7C8E"/>
    <w:rsid w:val="00BD0AF1"/>
    <w:rsid w:val="00BE58AF"/>
    <w:rsid w:val="00C208F6"/>
    <w:rsid w:val="00C50A6D"/>
    <w:rsid w:val="00C53500"/>
    <w:rsid w:val="00C61864"/>
    <w:rsid w:val="00C748DA"/>
    <w:rsid w:val="00C75589"/>
    <w:rsid w:val="00C84362"/>
    <w:rsid w:val="00C87AA7"/>
    <w:rsid w:val="00C9110B"/>
    <w:rsid w:val="00C9304E"/>
    <w:rsid w:val="00CA20D2"/>
    <w:rsid w:val="00CC494D"/>
    <w:rsid w:val="00CC5929"/>
    <w:rsid w:val="00CD77C9"/>
    <w:rsid w:val="00CE1260"/>
    <w:rsid w:val="00CF0E5E"/>
    <w:rsid w:val="00CF71D6"/>
    <w:rsid w:val="00D01630"/>
    <w:rsid w:val="00D02A03"/>
    <w:rsid w:val="00D03877"/>
    <w:rsid w:val="00D51338"/>
    <w:rsid w:val="00D5310B"/>
    <w:rsid w:val="00D76EB7"/>
    <w:rsid w:val="00D9195F"/>
    <w:rsid w:val="00DA2996"/>
    <w:rsid w:val="00DD178C"/>
    <w:rsid w:val="00DF6513"/>
    <w:rsid w:val="00E221F1"/>
    <w:rsid w:val="00E277EA"/>
    <w:rsid w:val="00E37EA1"/>
    <w:rsid w:val="00E607FC"/>
    <w:rsid w:val="00E63FF1"/>
    <w:rsid w:val="00E82E2F"/>
    <w:rsid w:val="00E91A9A"/>
    <w:rsid w:val="00E92563"/>
    <w:rsid w:val="00E9421A"/>
    <w:rsid w:val="00EA616C"/>
    <w:rsid w:val="00EB42B9"/>
    <w:rsid w:val="00EB5886"/>
    <w:rsid w:val="00EB77F6"/>
    <w:rsid w:val="00EC1F70"/>
    <w:rsid w:val="00EC4F06"/>
    <w:rsid w:val="00EF5450"/>
    <w:rsid w:val="00F02128"/>
    <w:rsid w:val="00F22AC0"/>
    <w:rsid w:val="00F60869"/>
    <w:rsid w:val="00F61236"/>
    <w:rsid w:val="00F63748"/>
    <w:rsid w:val="00F6689B"/>
    <w:rsid w:val="00F75041"/>
    <w:rsid w:val="00F921C2"/>
    <w:rsid w:val="00F93C67"/>
    <w:rsid w:val="00F95679"/>
    <w:rsid w:val="00FB68F1"/>
    <w:rsid w:val="00FC1495"/>
    <w:rsid w:val="00FE1E68"/>
    <w:rsid w:val="00FF2463"/>
    <w:rsid w:val="00FF75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rules v:ext="edit">
        <o:r id="V:Rule34" type="connector" idref="#AutoShape 23"/>
        <o:r id="V:Rule35" type="connector" idref="#AutoShape 59"/>
        <o:r id="V:Rule36" type="connector" idref="#AutoShape 78"/>
        <o:r id="V:Rule37" type="connector" idref="#AutoShape 55"/>
        <o:r id="V:Rule38" type="connector" idref="#AutoShape 36"/>
        <o:r id="V:Rule39" type="connector" idref="#AutoShape 12"/>
        <o:r id="V:Rule40" type="connector" idref="#AutoShape 62"/>
        <o:r id="V:Rule41" type="connector" idref="#AutoShape 50"/>
        <o:r id="V:Rule42" type="connector" idref="#AutoShape 6"/>
        <o:r id="V:Rule43" type="connector" idref="#AutoShape 44"/>
        <o:r id="V:Rule44" type="connector" idref="#AutoShape 56"/>
        <o:r id="V:Rule45" type="connector" idref="#AutoShape 57"/>
        <o:r id="V:Rule46" type="connector" idref="#AutoShape 16"/>
        <o:r id="V:Rule47" type="connector" idref="#AutoShape 60"/>
        <o:r id="V:Rule48" type="connector" idref="#AutoShape 22"/>
        <o:r id="V:Rule49" type="connector" idref="#AutoShape 17"/>
        <o:r id="V:Rule50" type="connector" idref="#AutoShape 64"/>
        <o:r id="V:Rule51" type="connector" idref="#AutoShape 65"/>
        <o:r id="V:Rule52" type="connector" idref="#AutoShape 49"/>
        <o:r id="V:Rule53" type="connector" idref="#AutoShape 27"/>
        <o:r id="V:Rule54" type="connector" idref="#AutoShape 47"/>
        <o:r id="V:Rule55" type="connector" idref="#AutoShape 37"/>
        <o:r id="V:Rule56" type="connector" idref="#AutoShape 28"/>
        <o:r id="V:Rule57" type="connector" idref="#AutoShape 63"/>
        <o:r id="V:Rule58" type="connector" idref="#AutoShape 54"/>
        <o:r id="V:Rule59" type="connector" idref="#AutoShape 5"/>
        <o:r id="V:Rule60" type="connector" idref="#AutoShape 35"/>
        <o:r id="V:Rule61" type="connector" idref="#AutoShape 38"/>
        <o:r id="V:Rule62" type="connector" idref="#AutoShape 39"/>
        <o:r id="V:Rule63" type="connector" idref="#AutoShape 48"/>
        <o:r id="V:Rule64" type="connector" idref="#AutoShape 58"/>
        <o:r id="V:Rule65" type="connector" idref="#AutoShape 46"/>
        <o:r id="V:Rule66" type="connector" idref="#AutoShape 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A4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15C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79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64D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84A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A4B"/>
    <w:pPr>
      <w:ind w:left="720"/>
      <w:contextualSpacing/>
    </w:pPr>
  </w:style>
  <w:style w:type="character" w:customStyle="1" w:styleId="Heading2Char">
    <w:name w:val="Heading 2 Char"/>
    <w:basedOn w:val="DefaultParagraphFont"/>
    <w:link w:val="Heading2"/>
    <w:uiPriority w:val="9"/>
    <w:rsid w:val="006979B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15C5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15C5F"/>
    <w:pPr>
      <w:spacing w:line="276" w:lineRule="auto"/>
      <w:outlineLvl w:val="9"/>
    </w:pPr>
  </w:style>
  <w:style w:type="paragraph" w:styleId="TOC2">
    <w:name w:val="toc 2"/>
    <w:basedOn w:val="Normal"/>
    <w:next w:val="Normal"/>
    <w:autoRedefine/>
    <w:uiPriority w:val="39"/>
    <w:unhideWhenUsed/>
    <w:rsid w:val="00A15C5F"/>
    <w:pPr>
      <w:spacing w:after="100"/>
      <w:ind w:left="240"/>
    </w:pPr>
  </w:style>
  <w:style w:type="character" w:styleId="Hyperlink">
    <w:name w:val="Hyperlink"/>
    <w:basedOn w:val="DefaultParagraphFont"/>
    <w:uiPriority w:val="99"/>
    <w:unhideWhenUsed/>
    <w:rsid w:val="00A15C5F"/>
    <w:rPr>
      <w:color w:val="0000FF" w:themeColor="hyperlink"/>
      <w:u w:val="single"/>
    </w:rPr>
  </w:style>
  <w:style w:type="paragraph" w:styleId="BalloonText">
    <w:name w:val="Balloon Text"/>
    <w:basedOn w:val="Normal"/>
    <w:link w:val="BalloonTextChar"/>
    <w:uiPriority w:val="99"/>
    <w:semiHidden/>
    <w:unhideWhenUsed/>
    <w:rsid w:val="00A15C5F"/>
    <w:rPr>
      <w:rFonts w:ascii="Tahoma" w:hAnsi="Tahoma" w:cs="Tahoma"/>
      <w:sz w:val="16"/>
      <w:szCs w:val="16"/>
    </w:rPr>
  </w:style>
  <w:style w:type="character" w:customStyle="1" w:styleId="BalloonTextChar">
    <w:name w:val="Balloon Text Char"/>
    <w:basedOn w:val="DefaultParagraphFont"/>
    <w:link w:val="BalloonText"/>
    <w:uiPriority w:val="99"/>
    <w:semiHidden/>
    <w:rsid w:val="00A15C5F"/>
    <w:rPr>
      <w:rFonts w:ascii="Tahoma" w:eastAsia="Times New Roman" w:hAnsi="Tahoma" w:cs="Tahoma"/>
      <w:sz w:val="16"/>
      <w:szCs w:val="16"/>
    </w:rPr>
  </w:style>
  <w:style w:type="paragraph" w:styleId="Caption">
    <w:name w:val="caption"/>
    <w:basedOn w:val="Normal"/>
    <w:next w:val="Normal"/>
    <w:uiPriority w:val="35"/>
    <w:unhideWhenUsed/>
    <w:qFormat/>
    <w:rsid w:val="002D21E5"/>
    <w:pPr>
      <w:spacing w:after="200"/>
    </w:pPr>
    <w:rPr>
      <w:rFonts w:asciiTheme="minorHAnsi" w:eastAsiaTheme="minorHAnsi" w:hAnsiTheme="minorHAnsi" w:cstheme="minorBidi"/>
      <w:b/>
      <w:bCs/>
      <w:color w:val="4F81BD" w:themeColor="accent1"/>
      <w:sz w:val="18"/>
      <w:szCs w:val="18"/>
    </w:rPr>
  </w:style>
  <w:style w:type="paragraph" w:styleId="TOC1">
    <w:name w:val="toc 1"/>
    <w:basedOn w:val="Normal"/>
    <w:next w:val="Normal"/>
    <w:autoRedefine/>
    <w:uiPriority w:val="39"/>
    <w:unhideWhenUsed/>
    <w:rsid w:val="00502C46"/>
    <w:pPr>
      <w:spacing w:after="100"/>
    </w:pPr>
  </w:style>
  <w:style w:type="character" w:customStyle="1" w:styleId="Heading3Char">
    <w:name w:val="Heading 3 Char"/>
    <w:basedOn w:val="DefaultParagraphFont"/>
    <w:link w:val="Heading3"/>
    <w:uiPriority w:val="9"/>
    <w:rsid w:val="000764D8"/>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AD2D1C"/>
    <w:pPr>
      <w:spacing w:after="100"/>
      <w:ind w:left="480"/>
    </w:pPr>
  </w:style>
  <w:style w:type="paragraph" w:styleId="Subtitle">
    <w:name w:val="Subtitle"/>
    <w:basedOn w:val="Normal"/>
    <w:next w:val="Normal"/>
    <w:link w:val="SubtitleChar"/>
    <w:uiPriority w:val="11"/>
    <w:qFormat/>
    <w:rsid w:val="00031882"/>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31882"/>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A84A4B"/>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59"/>
    <w:rsid w:val="00195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uiPriority w:val="66"/>
    <w:rsid w:val="005F5B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semiHidden/>
    <w:unhideWhenUsed/>
    <w:rsid w:val="00365C35"/>
    <w:pPr>
      <w:tabs>
        <w:tab w:val="center" w:pos="4680"/>
        <w:tab w:val="right" w:pos="9360"/>
      </w:tabs>
    </w:pPr>
  </w:style>
  <w:style w:type="character" w:customStyle="1" w:styleId="HeaderChar">
    <w:name w:val="Header Char"/>
    <w:basedOn w:val="DefaultParagraphFont"/>
    <w:link w:val="Header"/>
    <w:uiPriority w:val="99"/>
    <w:semiHidden/>
    <w:rsid w:val="00365C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5C35"/>
    <w:pPr>
      <w:tabs>
        <w:tab w:val="center" w:pos="4680"/>
        <w:tab w:val="right" w:pos="9360"/>
      </w:tabs>
    </w:pPr>
  </w:style>
  <w:style w:type="character" w:customStyle="1" w:styleId="FooterChar">
    <w:name w:val="Footer Char"/>
    <w:basedOn w:val="DefaultParagraphFont"/>
    <w:link w:val="Footer"/>
    <w:uiPriority w:val="99"/>
    <w:rsid w:val="00365C35"/>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207A54"/>
  </w:style>
  <w:style w:type="character" w:styleId="SubtleEmphasis">
    <w:name w:val="Subtle Emphasis"/>
    <w:basedOn w:val="DefaultParagraphFont"/>
    <w:uiPriority w:val="19"/>
    <w:qFormat/>
    <w:rsid w:val="00AE749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A4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15C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79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64D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84A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A4B"/>
    <w:pPr>
      <w:ind w:left="720"/>
      <w:contextualSpacing/>
    </w:pPr>
  </w:style>
  <w:style w:type="character" w:customStyle="1" w:styleId="Heading2Char">
    <w:name w:val="Heading 2 Char"/>
    <w:basedOn w:val="DefaultParagraphFont"/>
    <w:link w:val="Heading2"/>
    <w:uiPriority w:val="9"/>
    <w:rsid w:val="006979B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15C5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15C5F"/>
    <w:pPr>
      <w:spacing w:line="276" w:lineRule="auto"/>
      <w:outlineLvl w:val="9"/>
    </w:pPr>
  </w:style>
  <w:style w:type="paragraph" w:styleId="TOC2">
    <w:name w:val="toc 2"/>
    <w:basedOn w:val="Normal"/>
    <w:next w:val="Normal"/>
    <w:autoRedefine/>
    <w:uiPriority w:val="39"/>
    <w:unhideWhenUsed/>
    <w:rsid w:val="00A15C5F"/>
    <w:pPr>
      <w:spacing w:after="100"/>
      <w:ind w:left="240"/>
    </w:pPr>
  </w:style>
  <w:style w:type="character" w:styleId="Hyperlink">
    <w:name w:val="Hyperlink"/>
    <w:basedOn w:val="DefaultParagraphFont"/>
    <w:uiPriority w:val="99"/>
    <w:unhideWhenUsed/>
    <w:rsid w:val="00A15C5F"/>
    <w:rPr>
      <w:color w:val="0000FF" w:themeColor="hyperlink"/>
      <w:u w:val="single"/>
    </w:rPr>
  </w:style>
  <w:style w:type="paragraph" w:styleId="BalloonText">
    <w:name w:val="Balloon Text"/>
    <w:basedOn w:val="Normal"/>
    <w:link w:val="BalloonTextChar"/>
    <w:uiPriority w:val="99"/>
    <w:semiHidden/>
    <w:unhideWhenUsed/>
    <w:rsid w:val="00A15C5F"/>
    <w:rPr>
      <w:rFonts w:ascii="Tahoma" w:hAnsi="Tahoma" w:cs="Tahoma"/>
      <w:sz w:val="16"/>
      <w:szCs w:val="16"/>
    </w:rPr>
  </w:style>
  <w:style w:type="character" w:customStyle="1" w:styleId="BalloonTextChar">
    <w:name w:val="Balloon Text Char"/>
    <w:basedOn w:val="DefaultParagraphFont"/>
    <w:link w:val="BalloonText"/>
    <w:uiPriority w:val="99"/>
    <w:semiHidden/>
    <w:rsid w:val="00A15C5F"/>
    <w:rPr>
      <w:rFonts w:ascii="Tahoma" w:eastAsia="Times New Roman" w:hAnsi="Tahoma" w:cs="Tahoma"/>
      <w:sz w:val="16"/>
      <w:szCs w:val="16"/>
    </w:rPr>
  </w:style>
  <w:style w:type="paragraph" w:styleId="Caption">
    <w:name w:val="caption"/>
    <w:basedOn w:val="Normal"/>
    <w:next w:val="Normal"/>
    <w:uiPriority w:val="35"/>
    <w:unhideWhenUsed/>
    <w:qFormat/>
    <w:rsid w:val="002D21E5"/>
    <w:pPr>
      <w:spacing w:after="200"/>
    </w:pPr>
    <w:rPr>
      <w:rFonts w:asciiTheme="minorHAnsi" w:eastAsiaTheme="minorHAnsi" w:hAnsiTheme="minorHAnsi" w:cstheme="minorBidi"/>
      <w:b/>
      <w:bCs/>
      <w:color w:val="4F81BD" w:themeColor="accent1"/>
      <w:sz w:val="18"/>
      <w:szCs w:val="18"/>
    </w:rPr>
  </w:style>
  <w:style w:type="paragraph" w:styleId="TOC1">
    <w:name w:val="toc 1"/>
    <w:basedOn w:val="Normal"/>
    <w:next w:val="Normal"/>
    <w:autoRedefine/>
    <w:uiPriority w:val="39"/>
    <w:unhideWhenUsed/>
    <w:rsid w:val="00502C46"/>
    <w:pPr>
      <w:spacing w:after="100"/>
    </w:pPr>
  </w:style>
  <w:style w:type="character" w:customStyle="1" w:styleId="Heading3Char">
    <w:name w:val="Heading 3 Char"/>
    <w:basedOn w:val="DefaultParagraphFont"/>
    <w:link w:val="Heading3"/>
    <w:uiPriority w:val="9"/>
    <w:rsid w:val="000764D8"/>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AD2D1C"/>
    <w:pPr>
      <w:spacing w:after="100"/>
      <w:ind w:left="480"/>
    </w:pPr>
  </w:style>
  <w:style w:type="paragraph" w:styleId="Subtitle">
    <w:name w:val="Subtitle"/>
    <w:basedOn w:val="Normal"/>
    <w:next w:val="Normal"/>
    <w:link w:val="SubtitleChar"/>
    <w:uiPriority w:val="11"/>
    <w:qFormat/>
    <w:rsid w:val="00031882"/>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31882"/>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A84A4B"/>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59"/>
    <w:rsid w:val="00195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uiPriority w:val="66"/>
    <w:rsid w:val="005F5B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semiHidden/>
    <w:unhideWhenUsed/>
    <w:rsid w:val="00365C35"/>
    <w:pPr>
      <w:tabs>
        <w:tab w:val="center" w:pos="4680"/>
        <w:tab w:val="right" w:pos="9360"/>
      </w:tabs>
    </w:pPr>
  </w:style>
  <w:style w:type="character" w:customStyle="1" w:styleId="HeaderChar">
    <w:name w:val="Header Char"/>
    <w:basedOn w:val="DefaultParagraphFont"/>
    <w:link w:val="Header"/>
    <w:uiPriority w:val="99"/>
    <w:semiHidden/>
    <w:rsid w:val="00365C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5C35"/>
    <w:pPr>
      <w:tabs>
        <w:tab w:val="center" w:pos="4680"/>
        <w:tab w:val="right" w:pos="9360"/>
      </w:tabs>
    </w:pPr>
  </w:style>
  <w:style w:type="character" w:customStyle="1" w:styleId="FooterChar">
    <w:name w:val="Footer Char"/>
    <w:basedOn w:val="DefaultParagraphFont"/>
    <w:link w:val="Footer"/>
    <w:uiPriority w:val="99"/>
    <w:rsid w:val="00365C35"/>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207A54"/>
  </w:style>
  <w:style w:type="character" w:styleId="SubtleEmphasis">
    <w:name w:val="Subtle Emphasis"/>
    <w:basedOn w:val="DefaultParagraphFont"/>
    <w:uiPriority w:val="19"/>
    <w:qFormat/>
    <w:rsid w:val="00AE749B"/>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436364374">
      <w:bodyDiv w:val="1"/>
      <w:marLeft w:val="0"/>
      <w:marRight w:val="0"/>
      <w:marTop w:val="0"/>
      <w:marBottom w:val="0"/>
      <w:divBdr>
        <w:top w:val="none" w:sz="0" w:space="0" w:color="auto"/>
        <w:left w:val="none" w:sz="0" w:space="0" w:color="auto"/>
        <w:bottom w:val="none" w:sz="0" w:space="0" w:color="auto"/>
        <w:right w:val="none" w:sz="0" w:space="0" w:color="auto"/>
      </w:divBdr>
    </w:div>
    <w:div w:id="2022051181">
      <w:bodyDiv w:val="1"/>
      <w:marLeft w:val="0"/>
      <w:marRight w:val="0"/>
      <w:marTop w:val="0"/>
      <w:marBottom w:val="0"/>
      <w:divBdr>
        <w:top w:val="none" w:sz="0" w:space="0" w:color="auto"/>
        <w:left w:val="none" w:sz="0" w:space="0" w:color="auto"/>
        <w:bottom w:val="none" w:sz="0" w:space="0" w:color="auto"/>
        <w:right w:val="none" w:sz="0" w:space="0" w:color="auto"/>
      </w:divBdr>
    </w:div>
    <w:div w:id="210575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emf"/><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wmf"/><Relationship Id="rId89" Type="http://schemas.openxmlformats.org/officeDocument/2006/relationships/image" Target="media/image80.wmf"/><Relationship Id="rId112" Type="http://schemas.openxmlformats.org/officeDocument/2006/relationships/image" Target="media/image103.wmf"/><Relationship Id="rId16" Type="http://schemas.openxmlformats.org/officeDocument/2006/relationships/image" Target="media/image7.png"/><Relationship Id="rId107" Type="http://schemas.openxmlformats.org/officeDocument/2006/relationships/image" Target="media/image98.wmf"/><Relationship Id="rId11" Type="http://schemas.openxmlformats.org/officeDocument/2006/relationships/hyperlink" Target="file:///F:\My%20Documents\Desktop\Team%2019%20Final%20Report.docx" TargetMode="External"/><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wmf"/><Relationship Id="rId79" Type="http://schemas.openxmlformats.org/officeDocument/2006/relationships/image" Target="media/image70.wmf"/><Relationship Id="rId102" Type="http://schemas.openxmlformats.org/officeDocument/2006/relationships/image" Target="media/image93.wmf"/><Relationship Id="rId123" Type="http://schemas.openxmlformats.org/officeDocument/2006/relationships/image" Target="media/image109.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wmf"/><Relationship Id="rId95" Type="http://schemas.openxmlformats.org/officeDocument/2006/relationships/image" Target="media/image86.w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gif"/><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wmf"/><Relationship Id="rId100" Type="http://schemas.openxmlformats.org/officeDocument/2006/relationships/image" Target="media/image91.wmf"/><Relationship Id="rId105" Type="http://schemas.openxmlformats.org/officeDocument/2006/relationships/image" Target="media/image96.wmf"/><Relationship Id="rId113" Type="http://schemas.openxmlformats.org/officeDocument/2006/relationships/image" Target="media/image104.emf"/><Relationship Id="rId118" Type="http://schemas.openxmlformats.org/officeDocument/2006/relationships/oleObject" Target="embeddings/oleObject2.bin"/><Relationship Id="rId126" Type="http://schemas.openxmlformats.org/officeDocument/2006/relationships/oleObject" Target="embeddings/oleObject6.bin"/><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wmf"/><Relationship Id="rId85" Type="http://schemas.openxmlformats.org/officeDocument/2006/relationships/image" Target="media/image76.wmf"/><Relationship Id="rId93" Type="http://schemas.openxmlformats.org/officeDocument/2006/relationships/image" Target="media/image84.wmf"/><Relationship Id="rId98" Type="http://schemas.openxmlformats.org/officeDocument/2006/relationships/image" Target="media/image89.wmf"/><Relationship Id="rId121" Type="http://schemas.openxmlformats.org/officeDocument/2006/relationships/image" Target="media/image108.emf"/><Relationship Id="rId189"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file:///F:\My%20Documents\Desktop\Team%2019%20Final%20Report.docx"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image" Target="media/image94.wmf"/><Relationship Id="rId108" Type="http://schemas.openxmlformats.org/officeDocument/2006/relationships/image" Target="media/image99.wmf"/><Relationship Id="rId116" Type="http://schemas.openxmlformats.org/officeDocument/2006/relationships/oleObject" Target="embeddings/oleObject1.bin"/><Relationship Id="rId124" Type="http://schemas.openxmlformats.org/officeDocument/2006/relationships/oleObject" Target="embeddings/oleObject5.bin"/><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wmf"/><Relationship Id="rId83" Type="http://schemas.openxmlformats.org/officeDocument/2006/relationships/image" Target="media/image74.wmf"/><Relationship Id="rId88" Type="http://schemas.openxmlformats.org/officeDocument/2006/relationships/image" Target="media/image79.wmf"/><Relationship Id="rId91" Type="http://schemas.openxmlformats.org/officeDocument/2006/relationships/image" Target="media/image82.wmf"/><Relationship Id="rId96" Type="http://schemas.openxmlformats.org/officeDocument/2006/relationships/image" Target="media/image87.wmf"/><Relationship Id="rId111" Type="http://schemas.openxmlformats.org/officeDocument/2006/relationships/image" Target="media/image10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image" Target="media/image97.wmf"/><Relationship Id="rId114" Type="http://schemas.openxmlformats.org/officeDocument/2006/relationships/footer" Target="footer1.xml"/><Relationship Id="rId119" Type="http://schemas.openxmlformats.org/officeDocument/2006/relationships/image" Target="media/image107.emf"/><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image" Target="media/image77.wmf"/><Relationship Id="rId94" Type="http://schemas.openxmlformats.org/officeDocument/2006/relationships/image" Target="media/image85.wmf"/><Relationship Id="rId99" Type="http://schemas.openxmlformats.org/officeDocument/2006/relationships/image" Target="media/image90.wmf"/><Relationship Id="rId101" Type="http://schemas.openxmlformats.org/officeDocument/2006/relationships/image" Target="media/image92.wmf"/><Relationship Id="rId122"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w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wmf"/><Relationship Id="rId97" Type="http://schemas.openxmlformats.org/officeDocument/2006/relationships/image" Target="media/image88.wmf"/><Relationship Id="rId104" Type="http://schemas.openxmlformats.org/officeDocument/2006/relationships/image" Target="media/image95.wmf"/><Relationship Id="rId120" Type="http://schemas.openxmlformats.org/officeDocument/2006/relationships/oleObject" Target="embeddings/oleObject3.bin"/><Relationship Id="rId125" Type="http://schemas.openxmlformats.org/officeDocument/2006/relationships/image" Target="media/image110.em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w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wmf"/><Relationship Id="rId110" Type="http://schemas.openxmlformats.org/officeDocument/2006/relationships/image" Target="media/image101.wmf"/><Relationship Id="rId115" Type="http://schemas.openxmlformats.org/officeDocument/2006/relationships/image" Target="media/image105.png"/><Relationship Id="rId61" Type="http://schemas.openxmlformats.org/officeDocument/2006/relationships/image" Target="media/image52.png"/><Relationship Id="rId82" Type="http://schemas.openxmlformats.org/officeDocument/2006/relationships/image" Target="media/image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0AAA12-A325-44DF-9FF7-91105E920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14202</Words>
  <Characters>80952</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FAMU-FSU College of Engineering</Company>
  <LinksUpToDate>false</LinksUpToDate>
  <CharactersWithSpaces>94965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cmstest</dc:creator>
  <cp:lastModifiedBy>cmstest</cp:lastModifiedBy>
  <cp:revision>2</cp:revision>
  <dcterms:created xsi:type="dcterms:W3CDTF">2012-04-06T04:11:00Z</dcterms:created>
  <dcterms:modified xsi:type="dcterms:W3CDTF">2012-04-06T04:11:00Z</dcterms:modified>
</cp:coreProperties>
</file>